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3B44A" w14:textId="77777777" w:rsidR="00682BA2" w:rsidRDefault="00AA7055" w:rsidP="00682BA2">
      <w:pPr>
        <w:tabs>
          <w:tab w:val="left" w:pos="1284"/>
        </w:tabs>
        <w:jc w:val="center"/>
        <w:rPr>
          <w:rFonts w:ascii="Arial" w:hAnsi="Arial" w:cs="Arial"/>
          <w:b/>
          <w:sz w:val="22"/>
          <w:szCs w:val="28"/>
        </w:rPr>
      </w:pPr>
      <w:r w:rsidRPr="00797710">
        <w:rPr>
          <w:rFonts w:ascii="Arial" w:hAnsi="Arial" w:cs="Arial"/>
          <w:b/>
          <w:noProof/>
          <w:sz w:val="22"/>
          <w:szCs w:val="28"/>
          <w:lang w:val="en-CA" w:eastAsia="en-CA"/>
        </w:rPr>
        <mc:AlternateContent>
          <mc:Choice Requires="wps">
            <w:drawing>
              <wp:anchor distT="0" distB="0" distL="114300" distR="114300" simplePos="0" relativeHeight="251660288" behindDoc="0" locked="0" layoutInCell="1" allowOverlap="1" wp14:anchorId="70FC4694" wp14:editId="192C9F1E">
                <wp:simplePos x="0" y="0"/>
                <wp:positionH relativeFrom="column">
                  <wp:posOffset>222885</wp:posOffset>
                </wp:positionH>
                <wp:positionV relativeFrom="paragraph">
                  <wp:posOffset>106680</wp:posOffset>
                </wp:positionV>
                <wp:extent cx="49377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3985"/>
                        </a:xfrm>
                        <a:prstGeom prst="rect">
                          <a:avLst/>
                        </a:prstGeom>
                        <a:noFill/>
                        <a:ln w="9525">
                          <a:noFill/>
                          <a:miter lim="800000"/>
                          <a:headEnd/>
                          <a:tailEnd/>
                        </a:ln>
                      </wps:spPr>
                      <wps:txbx>
                        <w:txbxContent>
                          <w:p w14:paraId="0146DFA5" w14:textId="77777777" w:rsidR="001432B6"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 xml:space="preserve">Eastern Shore Islands Area of Interest Advisory Committee </w:t>
                            </w:r>
                          </w:p>
                          <w:p w14:paraId="16FE6C26" w14:textId="77777777" w:rsidR="001432B6" w:rsidRPr="00797710"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Meeting</w:t>
                            </w:r>
                            <w:r>
                              <w:rPr>
                                <w:rFonts w:ascii="Arial" w:hAnsi="Arial" w:cs="Arial"/>
                                <w:b/>
                                <w:color w:val="FFFFFF" w:themeColor="background1"/>
                                <w:sz w:val="32"/>
                                <w:lang w:val="en-CA"/>
                              </w:rPr>
                              <w:t xml:space="preserve"> Summary</w:t>
                            </w:r>
                          </w:p>
                          <w:p w14:paraId="3987B1EB" w14:textId="77777777" w:rsidR="001432B6" w:rsidRPr="00797710" w:rsidRDefault="002B7617" w:rsidP="00797710">
                            <w:pPr>
                              <w:ind w:left="360"/>
                              <w:jc w:val="center"/>
                              <w:rPr>
                                <w:rFonts w:ascii="Arial" w:hAnsi="Arial" w:cs="Arial"/>
                                <w:color w:val="FFFFFF" w:themeColor="background1"/>
                                <w:sz w:val="28"/>
                                <w:lang w:val="en-CA"/>
                              </w:rPr>
                            </w:pPr>
                            <w:r>
                              <w:rPr>
                                <w:rFonts w:ascii="Arial" w:hAnsi="Arial" w:cs="Arial"/>
                                <w:color w:val="FFFFFF" w:themeColor="background1"/>
                                <w:sz w:val="28"/>
                                <w:lang w:val="en-CA"/>
                              </w:rPr>
                              <w:t>March 28, 2019 – Ship</w:t>
                            </w:r>
                            <w:r w:rsidR="001432B6">
                              <w:rPr>
                                <w:rFonts w:ascii="Arial" w:hAnsi="Arial" w:cs="Arial"/>
                                <w:color w:val="FFFFFF" w:themeColor="background1"/>
                                <w:sz w:val="28"/>
                                <w:lang w:val="en-CA"/>
                              </w:rPr>
                              <w:t xml:space="preserve"> Harbour, 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FC4694" id="_x0000_t202" coordsize="21600,21600" o:spt="202" path="m,l,21600r21600,l21600,xe">
                <v:stroke joinstyle="miter"/>
                <v:path gradientshapeok="t" o:connecttype="rect"/>
              </v:shapetype>
              <v:shape id="Text Box 2" o:spid="_x0000_s1026" type="#_x0000_t202" style="position:absolute;left:0;text-align:left;margin-left:17.55pt;margin-top:8.4pt;width:388.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DgIAAPU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" filled="f" stroked="f">
                <v:textbox style="mso-fit-shape-to-text:t">
                  <w:txbxContent>
                    <w:p w14:paraId="0146DFA5" w14:textId="77777777" w:rsidR="001432B6"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 xml:space="preserve">Eastern Shore Islands Area of Interest Advisory Committee </w:t>
                      </w:r>
                    </w:p>
                    <w:p w14:paraId="16FE6C26" w14:textId="77777777" w:rsidR="001432B6" w:rsidRPr="00797710"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Meeting</w:t>
                      </w:r>
                      <w:r>
                        <w:rPr>
                          <w:rFonts w:ascii="Arial" w:hAnsi="Arial" w:cs="Arial"/>
                          <w:b/>
                          <w:color w:val="FFFFFF" w:themeColor="background1"/>
                          <w:sz w:val="32"/>
                          <w:lang w:val="en-CA"/>
                        </w:rPr>
                        <w:t xml:space="preserve"> Summary</w:t>
                      </w:r>
                    </w:p>
                    <w:p w14:paraId="3987B1EB" w14:textId="77777777" w:rsidR="001432B6" w:rsidRPr="00797710" w:rsidRDefault="002B7617" w:rsidP="00797710">
                      <w:pPr>
                        <w:ind w:left="360"/>
                        <w:jc w:val="center"/>
                        <w:rPr>
                          <w:rFonts w:ascii="Arial" w:hAnsi="Arial" w:cs="Arial"/>
                          <w:color w:val="FFFFFF" w:themeColor="background1"/>
                          <w:sz w:val="28"/>
                          <w:lang w:val="en-CA"/>
                        </w:rPr>
                      </w:pPr>
                      <w:r>
                        <w:rPr>
                          <w:rFonts w:ascii="Arial" w:hAnsi="Arial" w:cs="Arial"/>
                          <w:color w:val="FFFFFF" w:themeColor="background1"/>
                          <w:sz w:val="28"/>
                          <w:lang w:val="en-CA"/>
                        </w:rPr>
                        <w:t>March 28, 2019 – Ship</w:t>
                      </w:r>
                      <w:r w:rsidR="001432B6">
                        <w:rPr>
                          <w:rFonts w:ascii="Arial" w:hAnsi="Arial" w:cs="Arial"/>
                          <w:color w:val="FFFFFF" w:themeColor="background1"/>
                          <w:sz w:val="28"/>
                          <w:lang w:val="en-CA"/>
                        </w:rPr>
                        <w:t xml:space="preserve"> Harbour, NS</w:t>
                      </w:r>
                    </w:p>
                  </w:txbxContent>
                </v:textbox>
              </v:shape>
            </w:pict>
          </mc:Fallback>
        </mc:AlternateContent>
      </w:r>
      <w:r w:rsidR="003E5027">
        <w:rPr>
          <w:noProof/>
          <w:sz w:val="20"/>
          <w:lang w:val="en-CA" w:eastAsia="en-CA"/>
        </w:rPr>
        <w:drawing>
          <wp:anchor distT="0" distB="0" distL="114300" distR="114300" simplePos="0" relativeHeight="251657216" behindDoc="1" locked="0" layoutInCell="1" allowOverlap="1" wp14:anchorId="5FE10568" wp14:editId="569959DF">
            <wp:simplePos x="0" y="0"/>
            <wp:positionH relativeFrom="column">
              <wp:posOffset>-819150</wp:posOffset>
            </wp:positionH>
            <wp:positionV relativeFrom="paragraph">
              <wp:posOffset>0</wp:posOffset>
            </wp:positionV>
            <wp:extent cx="7086600" cy="1152525"/>
            <wp:effectExtent l="0" t="0" r="0" b="9525"/>
            <wp:wrapTight wrapText="bothSides">
              <wp:wrapPolygon edited="0">
                <wp:start x="0" y="0"/>
                <wp:lineTo x="0" y="21421"/>
                <wp:lineTo x="21542" y="21421"/>
                <wp:lineTo x="21542" y="0"/>
                <wp:lineTo x="0" y="0"/>
              </wp:wrapPolygon>
            </wp:wrapTight>
            <wp:docPr id="2" name="Picture 2"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header_c"/>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0866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tblGrid>
      <w:tr w:rsidR="00A26D5B" w:rsidRPr="00A86C47" w14:paraId="4D78B063" w14:textId="77777777" w:rsidTr="00A26D5B">
        <w:trPr>
          <w:jc w:val="center"/>
        </w:trPr>
        <w:tc>
          <w:tcPr>
            <w:tcW w:w="5000" w:type="pct"/>
            <w:shd w:val="clear" w:color="auto" w:fill="000000" w:themeFill="text1"/>
          </w:tcPr>
          <w:p w14:paraId="2F8CF3FB" w14:textId="77777777" w:rsidR="00A26D5B" w:rsidRDefault="00A26D5B" w:rsidP="00842CCB">
            <w:pPr>
              <w:tabs>
                <w:tab w:val="left" w:pos="4111"/>
              </w:tabs>
              <w:jc w:val="center"/>
              <w:rPr>
                <w:rFonts w:ascii="Arial" w:hAnsi="Arial" w:cs="Arial"/>
                <w:b/>
                <w:sz w:val="20"/>
                <w:szCs w:val="20"/>
                <w:lang w:eastAsia="en-CA"/>
              </w:rPr>
            </w:pPr>
            <w:r w:rsidRPr="00842CCB">
              <w:rPr>
                <w:rFonts w:ascii="Arial" w:hAnsi="Arial" w:cs="Arial"/>
                <w:b/>
                <w:color w:val="FFFFFF" w:themeColor="background1"/>
                <w:sz w:val="20"/>
                <w:szCs w:val="20"/>
                <w:lang w:eastAsia="en-CA"/>
              </w:rPr>
              <w:t>Participants</w:t>
            </w:r>
          </w:p>
        </w:tc>
      </w:tr>
      <w:tr w:rsidR="00A26D5B" w:rsidRPr="00A86C47" w14:paraId="4C56E57C" w14:textId="77777777" w:rsidTr="00A26D5B">
        <w:trPr>
          <w:jc w:val="center"/>
        </w:trPr>
        <w:tc>
          <w:tcPr>
            <w:tcW w:w="5000" w:type="pct"/>
            <w:shd w:val="clear" w:color="auto" w:fill="C6D9F1" w:themeFill="text2" w:themeFillTint="33"/>
          </w:tcPr>
          <w:p w14:paraId="2A139564" w14:textId="5E29EFD4" w:rsidR="00A26D5B" w:rsidRPr="00842CCB" w:rsidRDefault="00A26D5B" w:rsidP="009B6CC8">
            <w:pPr>
              <w:tabs>
                <w:tab w:val="left" w:pos="4111"/>
              </w:tabs>
              <w:rPr>
                <w:rFonts w:ascii="Arial" w:hAnsi="Arial" w:cs="Arial"/>
                <w:i/>
                <w:sz w:val="20"/>
                <w:szCs w:val="20"/>
                <w:lang w:eastAsia="en-CA"/>
              </w:rPr>
            </w:pPr>
            <w:r w:rsidRPr="00A26D5B">
              <w:rPr>
                <w:rFonts w:ascii="Arial" w:hAnsi="Arial" w:cs="Arial"/>
                <w:i/>
                <w:sz w:val="20"/>
                <w:szCs w:val="20"/>
                <w:lang w:eastAsia="en-CA"/>
              </w:rPr>
              <w:t>In Attendance</w:t>
            </w:r>
          </w:p>
        </w:tc>
      </w:tr>
      <w:tr w:rsidR="00A26D5B" w:rsidRPr="00A86C47" w14:paraId="7710B796" w14:textId="77777777" w:rsidTr="00A26D5B">
        <w:trPr>
          <w:jc w:val="center"/>
        </w:trPr>
        <w:tc>
          <w:tcPr>
            <w:tcW w:w="5000" w:type="pct"/>
            <w:shd w:val="clear" w:color="auto" w:fill="auto"/>
          </w:tcPr>
          <w:p w14:paraId="11C2BE71" w14:textId="77777777" w:rsidR="00A26D5B" w:rsidRPr="00A86C47" w:rsidRDefault="00A26D5B" w:rsidP="009B6CC8">
            <w:pPr>
              <w:tabs>
                <w:tab w:val="left" w:pos="4111"/>
              </w:tabs>
              <w:rPr>
                <w:rFonts w:ascii="Arial" w:hAnsi="Arial" w:cs="Arial"/>
                <w:b/>
                <w:sz w:val="20"/>
                <w:szCs w:val="20"/>
                <w:lang w:eastAsia="en-CA"/>
              </w:rPr>
            </w:pPr>
            <w:r>
              <w:rPr>
                <w:rFonts w:ascii="Arial" w:hAnsi="Arial" w:cs="Arial"/>
                <w:b/>
                <w:sz w:val="20"/>
                <w:szCs w:val="20"/>
                <w:lang w:eastAsia="en-CA"/>
              </w:rPr>
              <w:t>ORGANIZATION</w:t>
            </w:r>
          </w:p>
        </w:tc>
      </w:tr>
      <w:tr w:rsidR="00A26D5B" w:rsidRPr="00A86C47" w14:paraId="7F5CD6DC" w14:textId="77777777" w:rsidTr="00A26D5B">
        <w:trPr>
          <w:jc w:val="center"/>
        </w:trPr>
        <w:tc>
          <w:tcPr>
            <w:tcW w:w="5000" w:type="pct"/>
            <w:shd w:val="clear" w:color="auto" w:fill="auto"/>
          </w:tcPr>
          <w:p w14:paraId="1356ADF9" w14:textId="77777777" w:rsidR="00A26D5B" w:rsidRPr="00A86C47" w:rsidRDefault="00A26D5B" w:rsidP="00797710">
            <w:pPr>
              <w:keepNext/>
              <w:outlineLvl w:val="3"/>
              <w:rPr>
                <w:rFonts w:ascii="Arial" w:hAnsi="Arial" w:cs="Arial"/>
                <w:sz w:val="20"/>
                <w:szCs w:val="20"/>
                <w:lang w:val="en-CA"/>
              </w:rPr>
            </w:pPr>
            <w:r w:rsidRPr="00A86C47">
              <w:rPr>
                <w:rFonts w:ascii="Arial" w:hAnsi="Arial" w:cs="Arial"/>
                <w:sz w:val="20"/>
                <w:szCs w:val="20"/>
                <w:lang w:val="en-CA"/>
              </w:rPr>
              <w:t>E</w:t>
            </w:r>
            <w:r>
              <w:rPr>
                <w:rFonts w:ascii="Arial" w:hAnsi="Arial" w:cs="Arial"/>
                <w:sz w:val="20"/>
                <w:szCs w:val="20"/>
                <w:lang w:val="en-CA"/>
              </w:rPr>
              <w:t xml:space="preserve">nvironment and </w:t>
            </w:r>
            <w:r w:rsidRPr="00A86C47">
              <w:rPr>
                <w:rFonts w:ascii="Arial" w:hAnsi="Arial" w:cs="Arial"/>
                <w:sz w:val="20"/>
                <w:szCs w:val="20"/>
                <w:lang w:val="en-CA"/>
              </w:rPr>
              <w:t>C</w:t>
            </w:r>
            <w:r>
              <w:rPr>
                <w:rFonts w:ascii="Arial" w:hAnsi="Arial" w:cs="Arial"/>
                <w:sz w:val="20"/>
                <w:szCs w:val="20"/>
                <w:lang w:val="en-CA"/>
              </w:rPr>
              <w:t xml:space="preserve">limate </w:t>
            </w:r>
            <w:r w:rsidRPr="00A86C47">
              <w:rPr>
                <w:rFonts w:ascii="Arial" w:hAnsi="Arial" w:cs="Arial"/>
                <w:sz w:val="20"/>
                <w:szCs w:val="20"/>
                <w:lang w:val="en-CA"/>
              </w:rPr>
              <w:t>C</w:t>
            </w:r>
            <w:r>
              <w:rPr>
                <w:rFonts w:ascii="Arial" w:hAnsi="Arial" w:cs="Arial"/>
                <w:sz w:val="20"/>
                <w:szCs w:val="20"/>
                <w:lang w:val="en-CA"/>
              </w:rPr>
              <w:t xml:space="preserve">hange </w:t>
            </w:r>
            <w:r w:rsidRPr="00A86C47">
              <w:rPr>
                <w:rFonts w:ascii="Arial" w:hAnsi="Arial" w:cs="Arial"/>
                <w:sz w:val="20"/>
                <w:szCs w:val="20"/>
                <w:lang w:val="en-CA"/>
              </w:rPr>
              <w:t>C</w:t>
            </w:r>
            <w:r>
              <w:rPr>
                <w:rFonts w:ascii="Arial" w:hAnsi="Arial" w:cs="Arial"/>
                <w:sz w:val="20"/>
                <w:szCs w:val="20"/>
                <w:lang w:val="en-CA"/>
              </w:rPr>
              <w:t>anada</w:t>
            </w:r>
            <w:r w:rsidRPr="00A86C47">
              <w:rPr>
                <w:rFonts w:ascii="Arial" w:hAnsi="Arial" w:cs="Arial"/>
                <w:sz w:val="20"/>
                <w:szCs w:val="20"/>
                <w:lang w:val="en-CA"/>
              </w:rPr>
              <w:t xml:space="preserve"> - Canadian Wildlife Service</w:t>
            </w:r>
          </w:p>
        </w:tc>
      </w:tr>
      <w:tr w:rsidR="00A26D5B" w:rsidRPr="00A86C47" w14:paraId="2172C3B8" w14:textId="77777777" w:rsidTr="00A26D5B">
        <w:trPr>
          <w:jc w:val="center"/>
        </w:trPr>
        <w:tc>
          <w:tcPr>
            <w:tcW w:w="5000" w:type="pct"/>
            <w:shd w:val="clear" w:color="auto" w:fill="auto"/>
          </w:tcPr>
          <w:p w14:paraId="01E3F676"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C</w:t>
            </w:r>
            <w:r>
              <w:rPr>
                <w:rFonts w:ascii="Arial" w:hAnsi="Arial" w:cs="Arial"/>
                <w:sz w:val="20"/>
                <w:szCs w:val="20"/>
                <w:lang w:val="en-CA"/>
              </w:rPr>
              <w:t xml:space="preserve">anadian </w:t>
            </w:r>
            <w:r w:rsidRPr="00A86C47">
              <w:rPr>
                <w:rFonts w:ascii="Arial" w:hAnsi="Arial" w:cs="Arial"/>
                <w:sz w:val="20"/>
                <w:szCs w:val="20"/>
                <w:lang w:val="en-CA"/>
              </w:rPr>
              <w:t>P</w:t>
            </w:r>
            <w:r>
              <w:rPr>
                <w:rFonts w:ascii="Arial" w:hAnsi="Arial" w:cs="Arial"/>
                <w:sz w:val="20"/>
                <w:szCs w:val="20"/>
                <w:lang w:val="en-CA"/>
              </w:rPr>
              <w:t xml:space="preserve">arks </w:t>
            </w:r>
            <w:r w:rsidRPr="00A86C47">
              <w:rPr>
                <w:rFonts w:ascii="Arial" w:hAnsi="Arial" w:cs="Arial"/>
                <w:sz w:val="20"/>
                <w:szCs w:val="20"/>
                <w:lang w:val="en-CA"/>
              </w:rPr>
              <w:t>A</w:t>
            </w:r>
            <w:r>
              <w:rPr>
                <w:rFonts w:ascii="Arial" w:hAnsi="Arial" w:cs="Arial"/>
                <w:sz w:val="20"/>
                <w:szCs w:val="20"/>
                <w:lang w:val="en-CA"/>
              </w:rPr>
              <w:t xml:space="preserve">nd </w:t>
            </w:r>
            <w:r w:rsidRPr="00A86C47">
              <w:rPr>
                <w:rFonts w:ascii="Arial" w:hAnsi="Arial" w:cs="Arial"/>
                <w:sz w:val="20"/>
                <w:szCs w:val="20"/>
                <w:lang w:val="en-CA"/>
              </w:rPr>
              <w:t>W</w:t>
            </w:r>
            <w:r>
              <w:rPr>
                <w:rFonts w:ascii="Arial" w:hAnsi="Arial" w:cs="Arial"/>
                <w:sz w:val="20"/>
                <w:szCs w:val="20"/>
                <w:lang w:val="en-CA"/>
              </w:rPr>
              <w:t xml:space="preserve">ilderness </w:t>
            </w:r>
            <w:r w:rsidRPr="00A86C47">
              <w:rPr>
                <w:rFonts w:ascii="Arial" w:hAnsi="Arial" w:cs="Arial"/>
                <w:sz w:val="20"/>
                <w:szCs w:val="20"/>
                <w:lang w:val="en-CA"/>
              </w:rPr>
              <w:t>S</w:t>
            </w:r>
            <w:r>
              <w:rPr>
                <w:rFonts w:ascii="Arial" w:hAnsi="Arial" w:cs="Arial"/>
                <w:sz w:val="20"/>
                <w:szCs w:val="20"/>
                <w:lang w:val="en-CA"/>
              </w:rPr>
              <w:t>ociety</w:t>
            </w:r>
          </w:p>
        </w:tc>
      </w:tr>
      <w:tr w:rsidR="00A26D5B" w:rsidRPr="00A86C47" w14:paraId="64144EBD" w14:textId="77777777" w:rsidTr="00A26D5B">
        <w:trPr>
          <w:jc w:val="center"/>
        </w:trPr>
        <w:tc>
          <w:tcPr>
            <w:tcW w:w="5000" w:type="pct"/>
            <w:shd w:val="clear" w:color="auto" w:fill="auto"/>
          </w:tcPr>
          <w:p w14:paraId="6CF73E0C" w14:textId="77777777" w:rsidR="00A26D5B" w:rsidRPr="00A86C47" w:rsidRDefault="00A26D5B" w:rsidP="00797710">
            <w:pPr>
              <w:keepNext/>
              <w:outlineLvl w:val="3"/>
              <w:rPr>
                <w:rFonts w:ascii="Arial" w:hAnsi="Arial" w:cs="Arial"/>
                <w:sz w:val="20"/>
                <w:szCs w:val="20"/>
                <w:lang w:val="en-CA"/>
              </w:rPr>
            </w:pPr>
            <w:r>
              <w:rPr>
                <w:rFonts w:ascii="Arial" w:hAnsi="Arial" w:cs="Arial"/>
                <w:sz w:val="20"/>
                <w:szCs w:val="20"/>
                <w:lang w:val="en-CA"/>
              </w:rPr>
              <w:t>Eastern Shore Fishermen’s Protective Association (</w:t>
            </w:r>
            <w:r w:rsidRPr="00A86C47">
              <w:rPr>
                <w:rFonts w:ascii="Arial" w:hAnsi="Arial" w:cs="Arial"/>
                <w:sz w:val="20"/>
                <w:szCs w:val="20"/>
                <w:lang w:val="en-CA"/>
              </w:rPr>
              <w:t>ESFPA</w:t>
            </w:r>
            <w:r>
              <w:rPr>
                <w:rFonts w:ascii="Arial" w:hAnsi="Arial" w:cs="Arial"/>
                <w:sz w:val="20"/>
                <w:szCs w:val="20"/>
                <w:lang w:val="en-CA"/>
              </w:rPr>
              <w:t>)</w:t>
            </w:r>
          </w:p>
        </w:tc>
      </w:tr>
      <w:tr w:rsidR="00A26D5B" w:rsidRPr="00A86C47" w14:paraId="645E5F6A" w14:textId="77777777" w:rsidTr="00A26D5B">
        <w:trPr>
          <w:jc w:val="center"/>
        </w:trPr>
        <w:tc>
          <w:tcPr>
            <w:tcW w:w="5000" w:type="pct"/>
            <w:shd w:val="clear" w:color="auto" w:fill="auto"/>
          </w:tcPr>
          <w:p w14:paraId="43065101" w14:textId="77777777" w:rsidR="00A26D5B" w:rsidRPr="00A86C47" w:rsidRDefault="00A26D5B" w:rsidP="00AD5A05">
            <w:pPr>
              <w:rPr>
                <w:rFonts w:ascii="Arial" w:hAnsi="Arial" w:cs="Arial"/>
                <w:sz w:val="20"/>
                <w:szCs w:val="20"/>
                <w:lang w:val="en-CA"/>
              </w:rPr>
            </w:pPr>
            <w:r w:rsidRPr="00A86C47">
              <w:rPr>
                <w:rFonts w:ascii="Arial" w:hAnsi="Arial" w:cs="Arial"/>
                <w:sz w:val="20"/>
                <w:szCs w:val="20"/>
                <w:lang w:val="en-CA"/>
              </w:rPr>
              <w:t>A</w:t>
            </w:r>
            <w:r>
              <w:rPr>
                <w:rFonts w:ascii="Arial" w:hAnsi="Arial" w:cs="Arial"/>
                <w:sz w:val="20"/>
                <w:szCs w:val="20"/>
                <w:lang w:val="en-CA"/>
              </w:rPr>
              <w:t xml:space="preserve">ssoc. of </w:t>
            </w:r>
            <w:r w:rsidRPr="00A86C47">
              <w:rPr>
                <w:rFonts w:ascii="Arial" w:hAnsi="Arial" w:cs="Arial"/>
                <w:sz w:val="20"/>
                <w:szCs w:val="20"/>
                <w:lang w:val="en-CA"/>
              </w:rPr>
              <w:t>E</w:t>
            </w:r>
            <w:r>
              <w:rPr>
                <w:rFonts w:ascii="Arial" w:hAnsi="Arial" w:cs="Arial"/>
                <w:sz w:val="20"/>
                <w:szCs w:val="20"/>
                <w:lang w:val="en-CA"/>
              </w:rPr>
              <w:t xml:space="preserve">astern </w:t>
            </w:r>
            <w:r w:rsidRPr="00A86C47">
              <w:rPr>
                <w:rFonts w:ascii="Arial" w:hAnsi="Arial" w:cs="Arial"/>
                <w:sz w:val="20"/>
                <w:szCs w:val="20"/>
                <w:lang w:val="en-CA"/>
              </w:rPr>
              <w:t>S</w:t>
            </w:r>
            <w:r>
              <w:rPr>
                <w:rFonts w:ascii="Arial" w:hAnsi="Arial" w:cs="Arial"/>
                <w:sz w:val="20"/>
                <w:szCs w:val="20"/>
                <w:lang w:val="en-CA"/>
              </w:rPr>
              <w:t xml:space="preserve">hore </w:t>
            </w:r>
            <w:r w:rsidRPr="00A86C47">
              <w:rPr>
                <w:rFonts w:ascii="Arial" w:hAnsi="Arial" w:cs="Arial"/>
                <w:sz w:val="20"/>
                <w:szCs w:val="20"/>
                <w:lang w:val="en-CA"/>
              </w:rPr>
              <w:t>C</w:t>
            </w:r>
            <w:r>
              <w:rPr>
                <w:rFonts w:ascii="Arial" w:hAnsi="Arial" w:cs="Arial"/>
                <w:sz w:val="20"/>
                <w:szCs w:val="20"/>
                <w:lang w:val="en-CA"/>
              </w:rPr>
              <w:t>ommunities</w:t>
            </w:r>
            <w:r w:rsidRPr="00A86C47">
              <w:rPr>
                <w:rFonts w:ascii="Arial" w:hAnsi="Arial" w:cs="Arial"/>
                <w:sz w:val="20"/>
                <w:szCs w:val="20"/>
                <w:lang w:val="en-CA"/>
              </w:rPr>
              <w:t>-P</w:t>
            </w:r>
            <w:r>
              <w:rPr>
                <w:rFonts w:ascii="Arial" w:hAnsi="Arial" w:cs="Arial"/>
                <w:sz w:val="20"/>
                <w:szCs w:val="20"/>
                <w:lang w:val="en-CA"/>
              </w:rPr>
              <w:t xml:space="preserve">rotecting </w:t>
            </w:r>
            <w:r w:rsidRPr="00A86C47">
              <w:rPr>
                <w:rFonts w:ascii="Arial" w:hAnsi="Arial" w:cs="Arial"/>
                <w:sz w:val="20"/>
                <w:szCs w:val="20"/>
                <w:lang w:val="en-CA"/>
              </w:rPr>
              <w:t>E</w:t>
            </w:r>
            <w:r>
              <w:rPr>
                <w:rFonts w:ascii="Arial" w:hAnsi="Arial" w:cs="Arial"/>
                <w:sz w:val="20"/>
                <w:szCs w:val="20"/>
                <w:lang w:val="en-CA"/>
              </w:rPr>
              <w:t xml:space="preserve">nvironmental &amp; </w:t>
            </w:r>
            <w:r w:rsidRPr="00A86C47">
              <w:rPr>
                <w:rFonts w:ascii="Arial" w:hAnsi="Arial" w:cs="Arial"/>
                <w:sz w:val="20"/>
                <w:szCs w:val="20"/>
                <w:lang w:val="en-CA"/>
              </w:rPr>
              <w:t>H</w:t>
            </w:r>
            <w:r>
              <w:rPr>
                <w:rFonts w:ascii="Arial" w:hAnsi="Arial" w:cs="Arial"/>
                <w:sz w:val="20"/>
                <w:szCs w:val="20"/>
                <w:lang w:val="en-CA"/>
              </w:rPr>
              <w:t xml:space="preserve">istorical </w:t>
            </w:r>
            <w:r w:rsidRPr="00A86C47">
              <w:rPr>
                <w:rFonts w:ascii="Arial" w:hAnsi="Arial" w:cs="Arial"/>
                <w:sz w:val="20"/>
                <w:szCs w:val="20"/>
                <w:lang w:val="en-CA"/>
              </w:rPr>
              <w:t>A</w:t>
            </w:r>
            <w:r>
              <w:rPr>
                <w:rFonts w:ascii="Arial" w:hAnsi="Arial" w:cs="Arial"/>
                <w:sz w:val="20"/>
                <w:szCs w:val="20"/>
                <w:lang w:val="en-CA"/>
              </w:rPr>
              <w:t>ccess</w:t>
            </w:r>
          </w:p>
        </w:tc>
      </w:tr>
      <w:tr w:rsidR="00A26D5B" w:rsidRPr="00A86C47" w14:paraId="2458584F" w14:textId="77777777" w:rsidTr="00A26D5B">
        <w:trPr>
          <w:jc w:val="center"/>
        </w:trPr>
        <w:tc>
          <w:tcPr>
            <w:tcW w:w="5000" w:type="pct"/>
            <w:shd w:val="clear" w:color="auto" w:fill="auto"/>
          </w:tcPr>
          <w:p w14:paraId="15C792D3"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Oceans North</w:t>
            </w:r>
          </w:p>
        </w:tc>
      </w:tr>
      <w:tr w:rsidR="00A26D5B" w:rsidRPr="00A86C47" w14:paraId="66DFD60D" w14:textId="77777777" w:rsidTr="00A26D5B">
        <w:trPr>
          <w:jc w:val="center"/>
        </w:trPr>
        <w:tc>
          <w:tcPr>
            <w:tcW w:w="5000" w:type="pct"/>
            <w:shd w:val="clear" w:color="auto" w:fill="auto"/>
          </w:tcPr>
          <w:p w14:paraId="04D1275D" w14:textId="77777777" w:rsidR="00A26D5B" w:rsidRPr="00A86C47" w:rsidRDefault="00A26D5B" w:rsidP="00280509">
            <w:pPr>
              <w:rPr>
                <w:rFonts w:ascii="Arial" w:hAnsi="Arial" w:cs="Arial"/>
                <w:sz w:val="20"/>
                <w:szCs w:val="20"/>
                <w:lang w:val="en-CA"/>
              </w:rPr>
            </w:pPr>
            <w:r w:rsidRPr="00A86C47">
              <w:rPr>
                <w:rFonts w:ascii="Arial" w:hAnsi="Arial" w:cs="Arial"/>
                <w:sz w:val="20"/>
                <w:szCs w:val="20"/>
                <w:lang w:val="en-CA"/>
              </w:rPr>
              <w:t>NS</w:t>
            </w:r>
            <w:r>
              <w:rPr>
                <w:rFonts w:ascii="Arial" w:hAnsi="Arial" w:cs="Arial"/>
                <w:sz w:val="20"/>
                <w:szCs w:val="20"/>
                <w:lang w:val="en-CA"/>
              </w:rPr>
              <w:t xml:space="preserve"> </w:t>
            </w:r>
            <w:r w:rsidRPr="00A86C47">
              <w:rPr>
                <w:rFonts w:ascii="Arial" w:hAnsi="Arial" w:cs="Arial"/>
                <w:sz w:val="20"/>
                <w:szCs w:val="20"/>
                <w:lang w:val="en-CA"/>
              </w:rPr>
              <w:t>D</w:t>
            </w:r>
            <w:r>
              <w:rPr>
                <w:rFonts w:ascii="Arial" w:hAnsi="Arial" w:cs="Arial"/>
                <w:sz w:val="20"/>
                <w:szCs w:val="20"/>
                <w:lang w:val="en-CA"/>
              </w:rPr>
              <w:t>epartment of Intergovernmental Affairs</w:t>
            </w:r>
          </w:p>
        </w:tc>
      </w:tr>
      <w:tr w:rsidR="00A26D5B" w:rsidRPr="00A86C47" w14:paraId="2DEA2FFF" w14:textId="77777777" w:rsidTr="00A26D5B">
        <w:trPr>
          <w:jc w:val="center"/>
        </w:trPr>
        <w:tc>
          <w:tcPr>
            <w:tcW w:w="5000" w:type="pct"/>
            <w:shd w:val="clear" w:color="auto" w:fill="auto"/>
          </w:tcPr>
          <w:p w14:paraId="566CFB1B"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Wild Islands Tourism Advancement Partnership</w:t>
            </w:r>
            <w:r>
              <w:rPr>
                <w:rFonts w:ascii="Arial" w:hAnsi="Arial" w:cs="Arial"/>
                <w:sz w:val="20"/>
                <w:szCs w:val="20"/>
                <w:lang w:val="en-CA"/>
              </w:rPr>
              <w:t xml:space="preserve"> </w:t>
            </w:r>
          </w:p>
        </w:tc>
      </w:tr>
      <w:tr w:rsidR="00A26D5B" w:rsidRPr="00A86C47" w14:paraId="1C81ACDB" w14:textId="77777777" w:rsidTr="00A26D5B">
        <w:trPr>
          <w:jc w:val="center"/>
        </w:trPr>
        <w:tc>
          <w:tcPr>
            <w:tcW w:w="5000" w:type="pct"/>
            <w:shd w:val="clear" w:color="auto" w:fill="auto"/>
          </w:tcPr>
          <w:p w14:paraId="141C4B4E"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Dalhousie University</w:t>
            </w:r>
          </w:p>
        </w:tc>
      </w:tr>
      <w:tr w:rsidR="00A26D5B" w:rsidRPr="00A86C47" w14:paraId="5749E4D5" w14:textId="77777777" w:rsidTr="00A26D5B">
        <w:trPr>
          <w:jc w:val="center"/>
        </w:trPr>
        <w:tc>
          <w:tcPr>
            <w:tcW w:w="5000" w:type="pct"/>
            <w:shd w:val="clear" w:color="auto" w:fill="auto"/>
          </w:tcPr>
          <w:p w14:paraId="2EDC5F89"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Dalhousie University</w:t>
            </w:r>
          </w:p>
        </w:tc>
      </w:tr>
      <w:tr w:rsidR="00A26D5B" w:rsidRPr="00A86C47" w14:paraId="0BB18342" w14:textId="77777777" w:rsidTr="00A26D5B">
        <w:trPr>
          <w:jc w:val="center"/>
        </w:trPr>
        <w:tc>
          <w:tcPr>
            <w:tcW w:w="5000" w:type="pct"/>
            <w:shd w:val="clear" w:color="auto" w:fill="auto"/>
          </w:tcPr>
          <w:p w14:paraId="53D77508"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 xml:space="preserve">Acadian </w:t>
            </w:r>
            <w:proofErr w:type="spellStart"/>
            <w:r w:rsidRPr="00A86C47">
              <w:rPr>
                <w:rFonts w:ascii="Arial" w:hAnsi="Arial" w:cs="Arial"/>
                <w:sz w:val="20"/>
                <w:szCs w:val="20"/>
                <w:lang w:val="en-CA"/>
              </w:rPr>
              <w:t>Seaplants</w:t>
            </w:r>
            <w:proofErr w:type="spellEnd"/>
            <w:r w:rsidRPr="00A86C47">
              <w:rPr>
                <w:rFonts w:ascii="Arial" w:hAnsi="Arial" w:cs="Arial"/>
                <w:sz w:val="20"/>
                <w:szCs w:val="20"/>
                <w:lang w:val="en-CA"/>
              </w:rPr>
              <w:t xml:space="preserve"> Ltd.</w:t>
            </w:r>
          </w:p>
        </w:tc>
      </w:tr>
      <w:tr w:rsidR="00A26D5B" w:rsidRPr="00A86C47" w14:paraId="42135BF2" w14:textId="77777777" w:rsidTr="00A26D5B">
        <w:trPr>
          <w:jc w:val="center"/>
        </w:trPr>
        <w:tc>
          <w:tcPr>
            <w:tcW w:w="5000" w:type="pct"/>
            <w:shd w:val="clear" w:color="auto" w:fill="auto"/>
          </w:tcPr>
          <w:p w14:paraId="47E1F225"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NS Seafood Alliance</w:t>
            </w:r>
          </w:p>
        </w:tc>
      </w:tr>
      <w:tr w:rsidR="00A26D5B" w:rsidRPr="00A86C47" w14:paraId="1C36FA6D" w14:textId="77777777" w:rsidTr="00A26D5B">
        <w:trPr>
          <w:jc w:val="center"/>
        </w:trPr>
        <w:tc>
          <w:tcPr>
            <w:tcW w:w="5000" w:type="pct"/>
            <w:shd w:val="clear" w:color="auto" w:fill="auto"/>
          </w:tcPr>
          <w:p w14:paraId="53B9DBED" w14:textId="77777777" w:rsidR="00A26D5B" w:rsidRPr="00A86C47" w:rsidRDefault="00A26D5B" w:rsidP="00797710">
            <w:pPr>
              <w:rPr>
                <w:rFonts w:ascii="Arial" w:hAnsi="Arial" w:cs="Arial"/>
                <w:sz w:val="20"/>
                <w:szCs w:val="20"/>
                <w:lang w:val="en-CA"/>
              </w:rPr>
            </w:pPr>
            <w:r>
              <w:rPr>
                <w:rFonts w:ascii="Arial" w:hAnsi="Arial" w:cs="Arial"/>
                <w:sz w:val="20"/>
                <w:szCs w:val="20"/>
                <w:lang w:val="en-CA"/>
              </w:rPr>
              <w:t>Independent Buyer/Processor</w:t>
            </w:r>
          </w:p>
        </w:tc>
      </w:tr>
      <w:tr w:rsidR="00A26D5B" w:rsidRPr="00A86C47" w14:paraId="27D3C0CA" w14:textId="77777777" w:rsidTr="00A26D5B">
        <w:trPr>
          <w:jc w:val="center"/>
        </w:trPr>
        <w:tc>
          <w:tcPr>
            <w:tcW w:w="5000" w:type="pct"/>
            <w:shd w:val="clear" w:color="auto" w:fill="auto"/>
          </w:tcPr>
          <w:p w14:paraId="0A7439A2" w14:textId="77777777" w:rsidR="00A26D5B" w:rsidRPr="00A86C47" w:rsidRDefault="00A26D5B" w:rsidP="00797710">
            <w:pPr>
              <w:rPr>
                <w:rFonts w:ascii="Arial" w:hAnsi="Arial" w:cs="Arial"/>
                <w:sz w:val="20"/>
                <w:szCs w:val="20"/>
                <w:lang w:val="en-CA"/>
              </w:rPr>
            </w:pPr>
            <w:proofErr w:type="spellStart"/>
            <w:r w:rsidRPr="00A86C47">
              <w:rPr>
                <w:rFonts w:ascii="Arial" w:hAnsi="Arial" w:cs="Arial"/>
                <w:sz w:val="20"/>
                <w:szCs w:val="20"/>
                <w:lang w:val="en-CA"/>
              </w:rPr>
              <w:t>Musquodoboit</w:t>
            </w:r>
            <w:proofErr w:type="spellEnd"/>
            <w:r w:rsidRPr="00A86C47">
              <w:rPr>
                <w:rFonts w:ascii="Arial" w:hAnsi="Arial" w:cs="Arial"/>
                <w:sz w:val="20"/>
                <w:szCs w:val="20"/>
                <w:lang w:val="en-CA"/>
              </w:rPr>
              <w:t xml:space="preserve"> Harbour &amp; Area Chamber of Commerce</w:t>
            </w:r>
          </w:p>
        </w:tc>
      </w:tr>
      <w:tr w:rsidR="00A26D5B" w:rsidRPr="00A86C47" w14:paraId="70FA477C" w14:textId="77777777" w:rsidTr="00A26D5B">
        <w:trPr>
          <w:jc w:val="center"/>
        </w:trPr>
        <w:tc>
          <w:tcPr>
            <w:tcW w:w="5000" w:type="pct"/>
            <w:shd w:val="clear" w:color="auto" w:fill="auto"/>
          </w:tcPr>
          <w:p w14:paraId="353C9A5A"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Sheet Harbour &amp; Area Chamber of Commerce</w:t>
            </w:r>
          </w:p>
        </w:tc>
      </w:tr>
      <w:tr w:rsidR="00A26D5B" w:rsidRPr="00A86C47" w14:paraId="39B43997" w14:textId="77777777" w:rsidTr="00A26D5B">
        <w:trPr>
          <w:jc w:val="center"/>
        </w:trPr>
        <w:tc>
          <w:tcPr>
            <w:tcW w:w="5000" w:type="pct"/>
            <w:shd w:val="clear" w:color="auto" w:fill="auto"/>
          </w:tcPr>
          <w:p w14:paraId="16FB1729"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NS Salmon Association</w:t>
            </w:r>
          </w:p>
        </w:tc>
      </w:tr>
      <w:tr w:rsidR="00A26D5B" w:rsidRPr="00A86C47" w14:paraId="1BDF754A" w14:textId="77777777" w:rsidTr="00A26D5B">
        <w:trPr>
          <w:jc w:val="center"/>
        </w:trPr>
        <w:tc>
          <w:tcPr>
            <w:tcW w:w="5000" w:type="pct"/>
            <w:shd w:val="clear" w:color="auto" w:fill="auto"/>
          </w:tcPr>
          <w:p w14:paraId="1DF35A64"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Halifax Regional Municipality</w:t>
            </w:r>
          </w:p>
        </w:tc>
      </w:tr>
      <w:tr w:rsidR="00A26D5B" w:rsidRPr="00A86C47" w14:paraId="043E8959" w14:textId="77777777" w:rsidTr="00A26D5B">
        <w:trPr>
          <w:jc w:val="center"/>
        </w:trPr>
        <w:tc>
          <w:tcPr>
            <w:tcW w:w="5000" w:type="pct"/>
            <w:shd w:val="clear" w:color="auto" w:fill="auto"/>
          </w:tcPr>
          <w:p w14:paraId="21A2F931"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Eastern Shore Forest Watch Association</w:t>
            </w:r>
          </w:p>
        </w:tc>
      </w:tr>
      <w:tr w:rsidR="00A26D5B" w:rsidRPr="00A86C47" w14:paraId="5D341DAC" w14:textId="77777777" w:rsidTr="00A26D5B">
        <w:trPr>
          <w:jc w:val="center"/>
        </w:trPr>
        <w:tc>
          <w:tcPr>
            <w:tcW w:w="5000" w:type="pct"/>
            <w:shd w:val="clear" w:color="auto" w:fill="auto"/>
          </w:tcPr>
          <w:p w14:paraId="06DCBC65" w14:textId="77777777" w:rsidR="00A26D5B" w:rsidRPr="00A86C47" w:rsidRDefault="00A26D5B" w:rsidP="00797710">
            <w:pPr>
              <w:rPr>
                <w:rFonts w:ascii="Arial" w:hAnsi="Arial" w:cs="Arial"/>
                <w:sz w:val="20"/>
                <w:szCs w:val="20"/>
                <w:lang w:val="en-CA"/>
              </w:rPr>
            </w:pPr>
            <w:r w:rsidRPr="00A86C47">
              <w:rPr>
                <w:rFonts w:ascii="Arial" w:hAnsi="Arial" w:cs="Arial"/>
                <w:sz w:val="20"/>
                <w:szCs w:val="20"/>
                <w:lang w:val="en-CA"/>
              </w:rPr>
              <w:t>Association for the Preservation of the Eastern Shore</w:t>
            </w:r>
          </w:p>
        </w:tc>
      </w:tr>
      <w:tr w:rsidR="00A26D5B" w:rsidRPr="00A86C47" w14:paraId="4A71B246" w14:textId="77777777" w:rsidTr="00A26D5B">
        <w:trPr>
          <w:jc w:val="center"/>
        </w:trPr>
        <w:tc>
          <w:tcPr>
            <w:tcW w:w="5000" w:type="pct"/>
            <w:shd w:val="clear" w:color="auto" w:fill="auto"/>
          </w:tcPr>
          <w:p w14:paraId="7D914E31" w14:textId="77777777" w:rsidR="00A26D5B" w:rsidRPr="00A86C47" w:rsidRDefault="00A26D5B" w:rsidP="00797710">
            <w:pPr>
              <w:rPr>
                <w:rFonts w:ascii="Arial" w:hAnsi="Arial" w:cs="Arial"/>
                <w:sz w:val="20"/>
                <w:szCs w:val="20"/>
                <w:lang w:val="en-CA"/>
              </w:rPr>
            </w:pPr>
            <w:r>
              <w:rPr>
                <w:rFonts w:ascii="Arial" w:hAnsi="Arial" w:cs="Arial"/>
                <w:sz w:val="20"/>
                <w:szCs w:val="20"/>
                <w:lang w:val="en-CA"/>
              </w:rPr>
              <w:t>Eastern Shore Wildlife Association</w:t>
            </w:r>
          </w:p>
        </w:tc>
      </w:tr>
      <w:tr w:rsidR="00A26D5B" w:rsidRPr="00A86C47" w14:paraId="4D27452D" w14:textId="77777777" w:rsidTr="00A26D5B">
        <w:trPr>
          <w:jc w:val="center"/>
        </w:trPr>
        <w:tc>
          <w:tcPr>
            <w:tcW w:w="5000" w:type="pct"/>
            <w:shd w:val="clear" w:color="auto" w:fill="auto"/>
          </w:tcPr>
          <w:p w14:paraId="1BF97C6E" w14:textId="77777777" w:rsidR="00A26D5B" w:rsidRPr="00A86C47" w:rsidRDefault="00A26D5B" w:rsidP="00160BC9">
            <w:pPr>
              <w:rPr>
                <w:rFonts w:ascii="Arial" w:hAnsi="Arial" w:cs="Arial"/>
                <w:sz w:val="20"/>
                <w:szCs w:val="20"/>
                <w:lang w:val="en-CA"/>
              </w:rPr>
            </w:pPr>
            <w:r w:rsidRPr="00A86C47">
              <w:rPr>
                <w:rFonts w:ascii="Arial" w:hAnsi="Arial" w:cs="Arial"/>
                <w:sz w:val="20"/>
                <w:szCs w:val="20"/>
                <w:lang w:val="en-CA"/>
              </w:rPr>
              <w:t xml:space="preserve">DFO </w:t>
            </w:r>
            <w:r>
              <w:rPr>
                <w:rFonts w:ascii="Arial" w:hAnsi="Arial" w:cs="Arial"/>
                <w:sz w:val="20"/>
                <w:szCs w:val="20"/>
                <w:lang w:val="en-CA"/>
              </w:rPr>
              <w:t>-</w:t>
            </w:r>
            <w:r w:rsidRPr="00A86C47">
              <w:rPr>
                <w:rFonts w:ascii="Arial" w:hAnsi="Arial" w:cs="Arial"/>
                <w:sz w:val="20"/>
                <w:szCs w:val="20"/>
                <w:lang w:val="en-CA"/>
              </w:rPr>
              <w:t xml:space="preserve"> O</w:t>
            </w:r>
            <w:r>
              <w:rPr>
                <w:rFonts w:ascii="Arial" w:hAnsi="Arial" w:cs="Arial"/>
                <w:sz w:val="20"/>
                <w:szCs w:val="20"/>
                <w:lang w:val="en-CA"/>
              </w:rPr>
              <w:t>ceans Management Program (OMP)</w:t>
            </w:r>
          </w:p>
        </w:tc>
      </w:tr>
      <w:tr w:rsidR="00A26D5B" w:rsidRPr="00A86C47" w14:paraId="68719F38" w14:textId="77777777" w:rsidTr="00A26D5B">
        <w:trPr>
          <w:jc w:val="center"/>
        </w:trPr>
        <w:tc>
          <w:tcPr>
            <w:tcW w:w="5000" w:type="pct"/>
          </w:tcPr>
          <w:p w14:paraId="68D5AD98" w14:textId="77777777" w:rsidR="00A26D5B" w:rsidRPr="00A86C47" w:rsidRDefault="00A26D5B" w:rsidP="002B7617">
            <w:pPr>
              <w:tabs>
                <w:tab w:val="left" w:pos="4111"/>
              </w:tabs>
              <w:rPr>
                <w:rFonts w:ascii="Arial" w:hAnsi="Arial" w:cs="Arial"/>
                <w:sz w:val="20"/>
                <w:szCs w:val="20"/>
                <w:lang w:eastAsia="en-CA"/>
              </w:rPr>
            </w:pPr>
            <w:r w:rsidRPr="00A86C47">
              <w:rPr>
                <w:rFonts w:ascii="Arial" w:hAnsi="Arial" w:cs="Arial"/>
                <w:sz w:val="20"/>
                <w:szCs w:val="20"/>
                <w:lang w:eastAsia="en-CA"/>
              </w:rPr>
              <w:t>Transport Canada</w:t>
            </w:r>
          </w:p>
        </w:tc>
      </w:tr>
      <w:tr w:rsidR="00A26D5B" w:rsidRPr="00A86C47" w14:paraId="39F8BA77" w14:textId="77777777" w:rsidTr="00A26D5B">
        <w:trPr>
          <w:jc w:val="center"/>
        </w:trPr>
        <w:tc>
          <w:tcPr>
            <w:tcW w:w="5000" w:type="pct"/>
          </w:tcPr>
          <w:p w14:paraId="22A89F6C" w14:textId="77777777" w:rsidR="00A26D5B" w:rsidRPr="00A86C47" w:rsidRDefault="00A26D5B" w:rsidP="002B7617">
            <w:pPr>
              <w:rPr>
                <w:rFonts w:ascii="Arial" w:hAnsi="Arial" w:cs="Arial"/>
                <w:sz w:val="20"/>
                <w:szCs w:val="20"/>
                <w:lang w:val="en-CA"/>
              </w:rPr>
            </w:pPr>
            <w:r w:rsidRPr="00A86C47">
              <w:rPr>
                <w:rFonts w:ascii="Arial" w:hAnsi="Arial" w:cs="Arial"/>
                <w:sz w:val="20"/>
                <w:szCs w:val="20"/>
                <w:lang w:val="en-CA"/>
              </w:rPr>
              <w:t>NS Federation of Anglers and Hunters</w:t>
            </w:r>
          </w:p>
        </w:tc>
      </w:tr>
      <w:tr w:rsidR="00A26D5B" w:rsidRPr="00A86C47" w14:paraId="68137052" w14:textId="77777777" w:rsidTr="00A26D5B">
        <w:trPr>
          <w:jc w:val="center"/>
        </w:trPr>
        <w:tc>
          <w:tcPr>
            <w:tcW w:w="5000" w:type="pct"/>
            <w:shd w:val="clear" w:color="auto" w:fill="auto"/>
          </w:tcPr>
          <w:p w14:paraId="6F609A7C" w14:textId="77777777" w:rsidR="00A26D5B" w:rsidRPr="00A86C47" w:rsidRDefault="00A26D5B" w:rsidP="00946C05">
            <w:pPr>
              <w:rPr>
                <w:rFonts w:ascii="Arial" w:hAnsi="Arial" w:cs="Arial"/>
                <w:sz w:val="20"/>
                <w:szCs w:val="20"/>
                <w:lang w:val="en-CA"/>
              </w:rPr>
            </w:pPr>
            <w:r>
              <w:rPr>
                <w:rFonts w:ascii="Arial" w:hAnsi="Arial" w:cs="Arial"/>
                <w:sz w:val="20"/>
                <w:szCs w:val="20"/>
                <w:lang w:val="en-CA"/>
              </w:rPr>
              <w:t>DFO – C&amp;P</w:t>
            </w:r>
          </w:p>
        </w:tc>
      </w:tr>
      <w:tr w:rsidR="00A26D5B" w:rsidRPr="00A86C47" w14:paraId="22FEC051" w14:textId="77777777" w:rsidTr="00A26D5B">
        <w:trPr>
          <w:jc w:val="center"/>
        </w:trPr>
        <w:tc>
          <w:tcPr>
            <w:tcW w:w="5000" w:type="pct"/>
            <w:shd w:val="clear" w:color="auto" w:fill="auto"/>
          </w:tcPr>
          <w:p w14:paraId="46616F7C" w14:textId="77777777" w:rsidR="00A26D5B" w:rsidRDefault="00A26D5B" w:rsidP="002B7617">
            <w:pPr>
              <w:rPr>
                <w:rFonts w:ascii="Arial" w:hAnsi="Arial" w:cs="Arial"/>
                <w:sz w:val="20"/>
                <w:szCs w:val="20"/>
                <w:lang w:val="en-CA"/>
              </w:rPr>
            </w:pPr>
            <w:r>
              <w:rPr>
                <w:rFonts w:ascii="Arial" w:hAnsi="Arial" w:cs="Arial"/>
                <w:sz w:val="20"/>
                <w:szCs w:val="20"/>
                <w:lang w:val="en-CA"/>
              </w:rPr>
              <w:t>DFO - Communications</w:t>
            </w:r>
          </w:p>
        </w:tc>
      </w:tr>
      <w:tr w:rsidR="00A26D5B" w:rsidRPr="00A86C47" w14:paraId="3976C8C7" w14:textId="77777777" w:rsidTr="00A26D5B">
        <w:trPr>
          <w:jc w:val="center"/>
        </w:trPr>
        <w:tc>
          <w:tcPr>
            <w:tcW w:w="5000" w:type="pct"/>
            <w:shd w:val="clear" w:color="auto" w:fill="auto"/>
          </w:tcPr>
          <w:p w14:paraId="7095AF66" w14:textId="77777777" w:rsidR="00A26D5B" w:rsidRDefault="00A26D5B" w:rsidP="002B7617">
            <w:pPr>
              <w:rPr>
                <w:rFonts w:ascii="Arial" w:hAnsi="Arial" w:cs="Arial"/>
                <w:sz w:val="20"/>
                <w:szCs w:val="20"/>
                <w:lang w:val="en-CA"/>
              </w:rPr>
            </w:pPr>
            <w:r>
              <w:rPr>
                <w:rFonts w:ascii="Arial" w:hAnsi="Arial" w:cs="Arial"/>
                <w:sz w:val="20"/>
                <w:szCs w:val="20"/>
                <w:lang w:val="en-CA"/>
              </w:rPr>
              <w:t xml:space="preserve">DFO - Science </w:t>
            </w:r>
          </w:p>
        </w:tc>
      </w:tr>
      <w:tr w:rsidR="00A26D5B" w:rsidRPr="00A86C47" w14:paraId="54818AFE" w14:textId="77777777" w:rsidTr="00A26D5B">
        <w:trPr>
          <w:jc w:val="center"/>
        </w:trPr>
        <w:tc>
          <w:tcPr>
            <w:tcW w:w="5000" w:type="pct"/>
            <w:shd w:val="clear" w:color="auto" w:fill="C6D9F1" w:themeFill="text2" w:themeFillTint="33"/>
          </w:tcPr>
          <w:p w14:paraId="1D01435A" w14:textId="16F780DC" w:rsidR="00A26D5B" w:rsidRPr="00842CCB" w:rsidRDefault="00A26D5B" w:rsidP="002B7617">
            <w:pPr>
              <w:rPr>
                <w:rFonts w:ascii="Arial" w:hAnsi="Arial" w:cs="Arial"/>
                <w:i/>
                <w:sz w:val="20"/>
                <w:szCs w:val="20"/>
                <w:lang w:val="en-CA"/>
              </w:rPr>
            </w:pPr>
            <w:r w:rsidRPr="00A26D5B">
              <w:rPr>
                <w:rFonts w:ascii="Arial" w:hAnsi="Arial" w:cs="Arial"/>
                <w:i/>
                <w:sz w:val="20"/>
                <w:szCs w:val="20"/>
                <w:lang w:val="en-CA"/>
              </w:rPr>
              <w:t>Regrets</w:t>
            </w:r>
          </w:p>
        </w:tc>
      </w:tr>
      <w:tr w:rsidR="00A26D5B" w:rsidRPr="00A86C47" w14:paraId="4FC739CD" w14:textId="77777777" w:rsidTr="00A26D5B">
        <w:trPr>
          <w:jc w:val="center"/>
        </w:trPr>
        <w:tc>
          <w:tcPr>
            <w:tcW w:w="5000" w:type="pct"/>
          </w:tcPr>
          <w:p w14:paraId="7E2E42D7" w14:textId="77777777" w:rsidR="00A26D5B" w:rsidRPr="00A86C47" w:rsidRDefault="00A26D5B" w:rsidP="002B7617">
            <w:pPr>
              <w:tabs>
                <w:tab w:val="left" w:pos="4111"/>
              </w:tabs>
              <w:rPr>
                <w:rFonts w:ascii="Arial" w:hAnsi="Arial" w:cs="Arial"/>
                <w:b/>
                <w:sz w:val="20"/>
                <w:szCs w:val="20"/>
                <w:lang w:eastAsia="en-CA"/>
              </w:rPr>
            </w:pPr>
            <w:r>
              <w:rPr>
                <w:rFonts w:ascii="Arial" w:hAnsi="Arial" w:cs="Arial"/>
                <w:b/>
                <w:sz w:val="20"/>
                <w:szCs w:val="20"/>
                <w:lang w:eastAsia="en-CA"/>
              </w:rPr>
              <w:t>ORGANIZATION</w:t>
            </w:r>
          </w:p>
        </w:tc>
      </w:tr>
      <w:tr w:rsidR="00A26D5B" w:rsidRPr="00A86C47" w14:paraId="6791AD4F" w14:textId="77777777" w:rsidTr="00A26D5B">
        <w:trPr>
          <w:jc w:val="center"/>
        </w:trPr>
        <w:tc>
          <w:tcPr>
            <w:tcW w:w="5000" w:type="pct"/>
          </w:tcPr>
          <w:p w14:paraId="30D49CD7" w14:textId="56FF34C1" w:rsidR="00A26D5B" w:rsidRPr="00A86C47" w:rsidRDefault="00A26D5B" w:rsidP="002B7617">
            <w:pPr>
              <w:tabs>
                <w:tab w:val="left" w:pos="4111"/>
              </w:tabs>
              <w:rPr>
                <w:rFonts w:ascii="Arial" w:hAnsi="Arial" w:cs="Arial"/>
                <w:sz w:val="20"/>
                <w:szCs w:val="20"/>
                <w:lang w:eastAsia="en-CA"/>
              </w:rPr>
            </w:pPr>
            <w:proofErr w:type="spellStart"/>
            <w:r>
              <w:rPr>
                <w:rFonts w:ascii="Arial" w:hAnsi="Arial" w:cs="Arial"/>
                <w:sz w:val="20"/>
                <w:szCs w:val="20"/>
                <w:lang w:eastAsia="en-CA"/>
              </w:rPr>
              <w:t>Mi’kmaw</w:t>
            </w:r>
            <w:proofErr w:type="spellEnd"/>
            <w:r>
              <w:rPr>
                <w:rFonts w:ascii="Arial" w:hAnsi="Arial" w:cs="Arial"/>
                <w:sz w:val="20"/>
                <w:szCs w:val="20"/>
                <w:lang w:eastAsia="en-CA"/>
              </w:rPr>
              <w:t xml:space="preserve"> Conservation Group /</w:t>
            </w:r>
            <w:proofErr w:type="spellStart"/>
            <w:r w:rsidRPr="00F43270">
              <w:rPr>
                <w:rFonts w:ascii="Arial" w:hAnsi="Arial" w:cs="Arial"/>
                <w:sz w:val="20"/>
                <w:szCs w:val="20"/>
                <w:lang w:eastAsia="en-CA"/>
              </w:rPr>
              <w:t>Kwilmu'kw</w:t>
            </w:r>
            <w:proofErr w:type="spellEnd"/>
            <w:r>
              <w:rPr>
                <w:rFonts w:ascii="Arial" w:hAnsi="Arial" w:cs="Arial"/>
                <w:sz w:val="20"/>
                <w:szCs w:val="20"/>
                <w:lang w:eastAsia="en-CA"/>
              </w:rPr>
              <w:t xml:space="preserve"> Maw-</w:t>
            </w:r>
            <w:proofErr w:type="spellStart"/>
            <w:r>
              <w:rPr>
                <w:rFonts w:ascii="Arial" w:hAnsi="Arial" w:cs="Arial"/>
                <w:sz w:val="20"/>
                <w:szCs w:val="20"/>
                <w:lang w:eastAsia="en-CA"/>
              </w:rPr>
              <w:t>klusuaqn</w:t>
            </w:r>
            <w:proofErr w:type="spellEnd"/>
            <w:r>
              <w:rPr>
                <w:rFonts w:ascii="Arial" w:hAnsi="Arial" w:cs="Arial"/>
                <w:sz w:val="20"/>
                <w:szCs w:val="20"/>
                <w:lang w:eastAsia="en-CA"/>
              </w:rPr>
              <w:t xml:space="preserve"> Negotiation Office (KMKNO)</w:t>
            </w:r>
          </w:p>
        </w:tc>
      </w:tr>
      <w:tr w:rsidR="00A26D5B" w:rsidRPr="00A86C47" w14:paraId="42B37450" w14:textId="77777777" w:rsidTr="00A26D5B">
        <w:trPr>
          <w:jc w:val="center"/>
        </w:trPr>
        <w:tc>
          <w:tcPr>
            <w:tcW w:w="5000" w:type="pct"/>
          </w:tcPr>
          <w:p w14:paraId="10FC8628" w14:textId="77777777" w:rsidR="00A26D5B" w:rsidRPr="00A86C47" w:rsidRDefault="00A26D5B" w:rsidP="002B7617">
            <w:pPr>
              <w:rPr>
                <w:rFonts w:ascii="Arial" w:hAnsi="Arial" w:cs="Arial"/>
                <w:sz w:val="20"/>
                <w:szCs w:val="20"/>
                <w:lang w:val="en-CA"/>
              </w:rPr>
            </w:pPr>
            <w:proofErr w:type="spellStart"/>
            <w:r>
              <w:rPr>
                <w:rFonts w:ascii="Arial" w:hAnsi="Arial" w:cs="Arial"/>
                <w:sz w:val="20"/>
                <w:szCs w:val="20"/>
                <w:lang w:val="en-CA"/>
              </w:rPr>
              <w:t>Groundfish</w:t>
            </w:r>
            <w:proofErr w:type="spellEnd"/>
            <w:r>
              <w:rPr>
                <w:rFonts w:ascii="Arial" w:hAnsi="Arial" w:cs="Arial"/>
                <w:sz w:val="20"/>
                <w:szCs w:val="20"/>
                <w:lang w:val="en-CA"/>
              </w:rPr>
              <w:t xml:space="preserve"> Enterprise Allocation Council</w:t>
            </w:r>
          </w:p>
        </w:tc>
      </w:tr>
      <w:tr w:rsidR="00A26D5B" w:rsidRPr="00A86C47" w14:paraId="7E1E9296" w14:textId="77777777" w:rsidTr="00A26D5B">
        <w:trPr>
          <w:jc w:val="center"/>
        </w:trPr>
        <w:tc>
          <w:tcPr>
            <w:tcW w:w="5000" w:type="pct"/>
          </w:tcPr>
          <w:p w14:paraId="0A9480D1" w14:textId="77777777" w:rsidR="00A26D5B" w:rsidRPr="00A86C47" w:rsidRDefault="00A26D5B" w:rsidP="002B7617">
            <w:pPr>
              <w:rPr>
                <w:rFonts w:ascii="Arial" w:hAnsi="Arial" w:cs="Arial"/>
                <w:sz w:val="20"/>
                <w:szCs w:val="20"/>
                <w:lang w:val="en-CA"/>
              </w:rPr>
            </w:pPr>
            <w:r w:rsidRPr="00A86C47">
              <w:rPr>
                <w:rFonts w:ascii="Arial" w:hAnsi="Arial" w:cs="Arial"/>
                <w:sz w:val="20"/>
                <w:szCs w:val="20"/>
                <w:lang w:val="en-CA"/>
              </w:rPr>
              <w:t>Aquaculture Association of NS</w:t>
            </w:r>
          </w:p>
        </w:tc>
      </w:tr>
    </w:tbl>
    <w:p w14:paraId="75EA7B53" w14:textId="77F925A6" w:rsidR="004833FE" w:rsidRPr="00827100" w:rsidRDefault="00827100" w:rsidP="00827100">
      <w:pPr>
        <w:tabs>
          <w:tab w:val="left" w:pos="5490"/>
        </w:tabs>
        <w:ind w:left="-630"/>
        <w:rPr>
          <w:rFonts w:ascii="Arial" w:hAnsi="Arial" w:cs="Arial"/>
          <w:i/>
          <w:sz w:val="20"/>
          <w:szCs w:val="20"/>
        </w:rPr>
      </w:pPr>
      <w:r w:rsidRPr="00827100">
        <w:rPr>
          <w:rFonts w:ascii="Arial" w:hAnsi="Arial" w:cs="Arial"/>
          <w:i/>
          <w:sz w:val="20"/>
          <w:szCs w:val="20"/>
        </w:rPr>
        <w:t xml:space="preserve">Note: </w:t>
      </w:r>
      <w:r w:rsidR="005771F2" w:rsidRPr="005771F2">
        <w:rPr>
          <w:rFonts w:ascii="Arial" w:hAnsi="Arial" w:cs="Arial"/>
          <w:i/>
          <w:sz w:val="20"/>
          <w:szCs w:val="20"/>
        </w:rPr>
        <w:t>Ni</w:t>
      </w:r>
      <w:r w:rsidR="00F43270" w:rsidRPr="005771F2">
        <w:rPr>
          <w:rFonts w:ascii="Arial" w:hAnsi="Arial" w:cs="Arial"/>
          <w:i/>
          <w:sz w:val="20"/>
          <w:szCs w:val="20"/>
        </w:rPr>
        <w:t>n</w:t>
      </w:r>
      <w:r w:rsidR="005771F2" w:rsidRPr="005771F2">
        <w:rPr>
          <w:rFonts w:ascii="Arial" w:hAnsi="Arial" w:cs="Arial"/>
          <w:i/>
          <w:sz w:val="20"/>
          <w:szCs w:val="20"/>
        </w:rPr>
        <w:t>e</w:t>
      </w:r>
      <w:r w:rsidR="00AA5F6A" w:rsidRPr="005771F2">
        <w:rPr>
          <w:rFonts w:ascii="Arial" w:hAnsi="Arial" w:cs="Arial"/>
          <w:i/>
          <w:sz w:val="20"/>
          <w:szCs w:val="20"/>
        </w:rPr>
        <w:t>teen</w:t>
      </w:r>
      <w:r w:rsidRPr="005771F2">
        <w:rPr>
          <w:rFonts w:ascii="Arial" w:hAnsi="Arial" w:cs="Arial"/>
          <w:i/>
          <w:sz w:val="20"/>
          <w:szCs w:val="20"/>
        </w:rPr>
        <w:t xml:space="preserve"> observers</w:t>
      </w:r>
      <w:r w:rsidRPr="00827100">
        <w:rPr>
          <w:rFonts w:ascii="Arial" w:hAnsi="Arial" w:cs="Arial"/>
          <w:i/>
          <w:sz w:val="20"/>
          <w:szCs w:val="20"/>
        </w:rPr>
        <w:t xml:space="preserve"> also attended the meeting. </w:t>
      </w:r>
    </w:p>
    <w:p w14:paraId="3F8A22A7" w14:textId="77777777" w:rsidR="004833FE" w:rsidRDefault="004833FE" w:rsidP="00517560">
      <w:pPr>
        <w:tabs>
          <w:tab w:val="left" w:pos="5490"/>
        </w:tabs>
        <w:jc w:val="center"/>
        <w:rPr>
          <w:rFonts w:ascii="Arial" w:hAnsi="Arial" w:cs="Arial"/>
          <w:b/>
          <w:sz w:val="22"/>
          <w:szCs w:val="28"/>
        </w:rPr>
      </w:pPr>
    </w:p>
    <w:p w14:paraId="3160321E" w14:textId="77777777" w:rsidR="00517560" w:rsidRDefault="00517560" w:rsidP="00517560">
      <w:pPr>
        <w:tabs>
          <w:tab w:val="left" w:pos="5490"/>
        </w:tabs>
        <w:rPr>
          <w:rFonts w:ascii="Arial" w:hAnsi="Arial" w:cs="Arial"/>
          <w:color w:val="0000FF"/>
          <w:sz w:val="8"/>
          <w:szCs w:val="8"/>
          <w:lang w:eastAsia="en-CA"/>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97710" w:rsidRPr="00A86C47" w14:paraId="17C42331" w14:textId="77777777" w:rsidTr="0022549F">
        <w:trPr>
          <w:trHeight w:val="397"/>
          <w:jc w:val="center"/>
        </w:trPr>
        <w:tc>
          <w:tcPr>
            <w:tcW w:w="8856" w:type="dxa"/>
            <w:shd w:val="clear" w:color="auto" w:fill="000000"/>
            <w:vAlign w:val="center"/>
          </w:tcPr>
          <w:p w14:paraId="526F6D62" w14:textId="77777777" w:rsidR="00797710" w:rsidRPr="00A86C47" w:rsidRDefault="00797710" w:rsidP="007271C4">
            <w:pPr>
              <w:jc w:val="center"/>
              <w:rPr>
                <w:rFonts w:ascii="Arial" w:hAnsi="Arial"/>
                <w:b/>
                <w:i/>
                <w:sz w:val="20"/>
                <w:szCs w:val="20"/>
                <w:lang w:val="en-CA"/>
              </w:rPr>
            </w:pPr>
            <w:r w:rsidRPr="00A86C47">
              <w:rPr>
                <w:rFonts w:ascii="Arial" w:hAnsi="Arial"/>
                <w:b/>
                <w:i/>
                <w:sz w:val="20"/>
                <w:szCs w:val="20"/>
                <w:lang w:val="en-CA"/>
              </w:rPr>
              <w:t xml:space="preserve">Meeting Objectives </w:t>
            </w:r>
          </w:p>
        </w:tc>
      </w:tr>
      <w:tr w:rsidR="00797710" w:rsidRPr="00A86C47" w14:paraId="52359D57" w14:textId="77777777" w:rsidTr="0022549F">
        <w:trPr>
          <w:jc w:val="center"/>
        </w:trPr>
        <w:tc>
          <w:tcPr>
            <w:tcW w:w="8856" w:type="dxa"/>
            <w:shd w:val="clear" w:color="auto" w:fill="auto"/>
          </w:tcPr>
          <w:p w14:paraId="5A86D96E" w14:textId="77777777" w:rsidR="00946C05" w:rsidRPr="00946C05" w:rsidRDefault="00946C05" w:rsidP="00946C05">
            <w:pPr>
              <w:numPr>
                <w:ilvl w:val="0"/>
                <w:numId w:val="2"/>
              </w:numPr>
              <w:tabs>
                <w:tab w:val="num" w:pos="780"/>
              </w:tabs>
              <w:jc w:val="both"/>
              <w:rPr>
                <w:rFonts w:ascii="Arial" w:hAnsi="Arial" w:cs="Arial"/>
                <w:sz w:val="20"/>
                <w:szCs w:val="20"/>
                <w:lang w:val="en-CA"/>
              </w:rPr>
            </w:pPr>
            <w:r w:rsidRPr="00946C05">
              <w:rPr>
                <w:rFonts w:ascii="Arial" w:hAnsi="Arial" w:cs="Arial"/>
                <w:sz w:val="20"/>
                <w:szCs w:val="20"/>
                <w:lang w:val="en-CA"/>
              </w:rPr>
              <w:t>Review the geological resource assessment for the ESI AOI.</w:t>
            </w:r>
          </w:p>
          <w:p w14:paraId="02502782" w14:textId="77777777" w:rsidR="00946C05" w:rsidRPr="00946C05" w:rsidRDefault="00946C05" w:rsidP="00946C05">
            <w:pPr>
              <w:numPr>
                <w:ilvl w:val="0"/>
                <w:numId w:val="2"/>
              </w:numPr>
              <w:tabs>
                <w:tab w:val="num" w:pos="780"/>
              </w:tabs>
              <w:jc w:val="both"/>
              <w:rPr>
                <w:rFonts w:ascii="Arial" w:hAnsi="Arial" w:cs="Arial"/>
                <w:sz w:val="20"/>
                <w:szCs w:val="20"/>
                <w:lang w:val="en-CA"/>
              </w:rPr>
            </w:pPr>
            <w:r w:rsidRPr="00946C05">
              <w:rPr>
                <w:rFonts w:ascii="Arial" w:hAnsi="Arial" w:cs="Arial"/>
                <w:sz w:val="20"/>
                <w:szCs w:val="20"/>
                <w:lang w:val="en-CA"/>
              </w:rPr>
              <w:t xml:space="preserve">Share more information about </w:t>
            </w:r>
            <w:r w:rsidR="00DE2C81" w:rsidRPr="00DE2C81">
              <w:rPr>
                <w:rFonts w:ascii="Arial" w:hAnsi="Arial" w:cs="Arial"/>
                <w:i/>
                <w:sz w:val="20"/>
                <w:szCs w:val="20"/>
                <w:lang w:val="en-CA"/>
              </w:rPr>
              <w:t>Oceans Act</w:t>
            </w:r>
            <w:r w:rsidRPr="00946C05">
              <w:rPr>
                <w:rFonts w:ascii="Arial" w:hAnsi="Arial" w:cs="Arial"/>
                <w:sz w:val="20"/>
                <w:szCs w:val="20"/>
                <w:lang w:val="en-CA"/>
              </w:rPr>
              <w:t xml:space="preserve"> MPA regulations and how MPAs are managed once designated.</w:t>
            </w:r>
          </w:p>
          <w:p w14:paraId="580851D5" w14:textId="77777777" w:rsidR="00946C05" w:rsidRPr="00946C05" w:rsidRDefault="00946C05" w:rsidP="00946C05">
            <w:pPr>
              <w:numPr>
                <w:ilvl w:val="0"/>
                <w:numId w:val="2"/>
              </w:numPr>
              <w:tabs>
                <w:tab w:val="num" w:pos="780"/>
              </w:tabs>
              <w:jc w:val="both"/>
              <w:rPr>
                <w:rFonts w:ascii="Arial" w:hAnsi="Arial" w:cs="Arial"/>
                <w:sz w:val="20"/>
                <w:szCs w:val="20"/>
                <w:lang w:val="en-CA"/>
              </w:rPr>
            </w:pPr>
            <w:r w:rsidRPr="00946C05">
              <w:rPr>
                <w:rFonts w:ascii="Arial" w:hAnsi="Arial" w:cs="Arial"/>
                <w:sz w:val="20"/>
                <w:szCs w:val="20"/>
                <w:lang w:val="en-CA"/>
              </w:rPr>
              <w:t>Review initial contributions to the vision statement and updated goals for an ESI MPA.</w:t>
            </w:r>
          </w:p>
          <w:p w14:paraId="52384DA5" w14:textId="77777777" w:rsidR="00946C05" w:rsidRPr="00946C05" w:rsidRDefault="00946C05" w:rsidP="00946C05">
            <w:pPr>
              <w:numPr>
                <w:ilvl w:val="0"/>
                <w:numId w:val="2"/>
              </w:numPr>
              <w:tabs>
                <w:tab w:val="num" w:pos="780"/>
              </w:tabs>
              <w:jc w:val="both"/>
              <w:rPr>
                <w:rFonts w:ascii="Arial" w:hAnsi="Arial" w:cs="Arial"/>
                <w:sz w:val="20"/>
                <w:szCs w:val="20"/>
                <w:lang w:val="en-CA"/>
              </w:rPr>
            </w:pPr>
            <w:r w:rsidRPr="00946C05">
              <w:rPr>
                <w:rFonts w:ascii="Arial" w:hAnsi="Arial" w:cs="Arial"/>
                <w:sz w:val="20"/>
                <w:szCs w:val="20"/>
                <w:lang w:val="en-CA"/>
              </w:rPr>
              <w:t>Provide an update on the ecological risk assessment.</w:t>
            </w:r>
          </w:p>
          <w:p w14:paraId="550787AF" w14:textId="502431F1" w:rsidR="00946C05" w:rsidRPr="00946C05" w:rsidRDefault="00946C05" w:rsidP="00946C05">
            <w:pPr>
              <w:numPr>
                <w:ilvl w:val="0"/>
                <w:numId w:val="2"/>
              </w:numPr>
              <w:tabs>
                <w:tab w:val="num" w:pos="780"/>
              </w:tabs>
              <w:jc w:val="both"/>
              <w:rPr>
                <w:rFonts w:ascii="Arial" w:hAnsi="Arial" w:cs="Arial"/>
                <w:sz w:val="20"/>
                <w:szCs w:val="20"/>
                <w:lang w:val="en-CA"/>
              </w:rPr>
            </w:pPr>
            <w:r w:rsidRPr="00946C05">
              <w:rPr>
                <w:rFonts w:ascii="Arial" w:hAnsi="Arial" w:cs="Arial"/>
                <w:sz w:val="20"/>
                <w:szCs w:val="20"/>
                <w:lang w:val="en-CA"/>
              </w:rPr>
              <w:t>Provide an opportunity for Committee members to share knowledge, information or experience with topics related to the AOI</w:t>
            </w:r>
          </w:p>
          <w:p w14:paraId="1CED2F20" w14:textId="77777777" w:rsidR="00797710" w:rsidRPr="00280509" w:rsidRDefault="00280509" w:rsidP="006A3387">
            <w:pPr>
              <w:jc w:val="both"/>
              <w:rPr>
                <w:rFonts w:ascii="Arial" w:hAnsi="Arial" w:cs="Arial"/>
                <w:sz w:val="20"/>
                <w:szCs w:val="20"/>
              </w:rPr>
            </w:pPr>
            <w:r>
              <w:rPr>
                <w:rFonts w:ascii="Arial" w:hAnsi="Arial" w:cs="Arial"/>
                <w:sz w:val="20"/>
                <w:szCs w:val="20"/>
              </w:rPr>
              <w:t xml:space="preserve"> </w:t>
            </w:r>
          </w:p>
        </w:tc>
      </w:tr>
    </w:tbl>
    <w:p w14:paraId="6DE1EDB7" w14:textId="77777777" w:rsidR="005614A5" w:rsidRDefault="005614A5" w:rsidP="00517560">
      <w:pPr>
        <w:tabs>
          <w:tab w:val="left" w:pos="5490"/>
        </w:tabs>
        <w:rPr>
          <w:rFonts w:ascii="Arial" w:hAnsi="Arial" w:cs="Arial"/>
          <w:color w:val="0000FF"/>
          <w:sz w:val="8"/>
          <w:szCs w:val="8"/>
          <w:lang w:eastAsia="en-CA"/>
        </w:rPr>
      </w:pPr>
    </w:p>
    <w:p w14:paraId="0F6980E4" w14:textId="77777777" w:rsidR="005614A5" w:rsidRPr="00B84FA2" w:rsidRDefault="005614A5" w:rsidP="00517560">
      <w:pPr>
        <w:tabs>
          <w:tab w:val="left" w:pos="5490"/>
        </w:tabs>
        <w:rPr>
          <w:rFonts w:ascii="Arial" w:hAnsi="Arial" w:cs="Arial"/>
          <w:color w:val="0000FF"/>
          <w:sz w:val="8"/>
          <w:szCs w:val="8"/>
          <w:lang w:eastAsia="en-CA"/>
        </w:rPr>
      </w:pPr>
    </w:p>
    <w:tbl>
      <w:tblPr>
        <w:tblW w:w="10263" w:type="dxa"/>
        <w:jc w:val="center"/>
        <w:tblLayout w:type="fixed"/>
        <w:tblLook w:val="04A0" w:firstRow="1" w:lastRow="0" w:firstColumn="1" w:lastColumn="0" w:noHBand="0" w:noVBand="1"/>
      </w:tblPr>
      <w:tblGrid>
        <w:gridCol w:w="692"/>
        <w:gridCol w:w="6520"/>
        <w:gridCol w:w="3051"/>
      </w:tblGrid>
      <w:tr w:rsidR="00363F53" w:rsidRPr="00A86C47" w14:paraId="593E393E" w14:textId="77777777" w:rsidTr="00B6461B">
        <w:trPr>
          <w:trHeight w:val="284"/>
          <w:jc w:val="center"/>
        </w:trPr>
        <w:tc>
          <w:tcPr>
            <w:tcW w:w="692" w:type="dxa"/>
          </w:tcPr>
          <w:p w14:paraId="5D826499" w14:textId="77777777" w:rsidR="00363F53" w:rsidRPr="00A86C47" w:rsidRDefault="00363F53" w:rsidP="00724B7E">
            <w:pPr>
              <w:tabs>
                <w:tab w:val="left" w:pos="5490"/>
              </w:tabs>
              <w:spacing w:before="40" w:after="40"/>
              <w:jc w:val="center"/>
              <w:rPr>
                <w:rFonts w:ascii="Arial" w:hAnsi="Arial" w:cs="Arial"/>
                <w:b/>
                <w:sz w:val="20"/>
                <w:szCs w:val="20"/>
                <w:u w:val="single"/>
                <w:lang w:eastAsia="en-CA"/>
              </w:rPr>
            </w:pPr>
          </w:p>
          <w:p w14:paraId="6E5A1D24" w14:textId="77777777" w:rsidR="00363F53" w:rsidRPr="00A86C47" w:rsidRDefault="00363F53" w:rsidP="00231645">
            <w:pPr>
              <w:tabs>
                <w:tab w:val="left" w:pos="5490"/>
              </w:tabs>
              <w:spacing w:before="40" w:after="40"/>
              <w:rPr>
                <w:rFonts w:ascii="Arial" w:hAnsi="Arial" w:cs="Arial"/>
                <w:b/>
                <w:sz w:val="20"/>
                <w:szCs w:val="20"/>
                <w:u w:val="single"/>
                <w:lang w:eastAsia="en-CA"/>
              </w:rPr>
            </w:pPr>
          </w:p>
        </w:tc>
        <w:tc>
          <w:tcPr>
            <w:tcW w:w="6520" w:type="dxa"/>
            <w:shd w:val="clear" w:color="auto" w:fill="auto"/>
          </w:tcPr>
          <w:p w14:paraId="121CECEF" w14:textId="77777777" w:rsidR="00363F53" w:rsidRPr="00A86C47" w:rsidRDefault="00363F53" w:rsidP="003E5027">
            <w:pPr>
              <w:tabs>
                <w:tab w:val="left" w:pos="5490"/>
              </w:tabs>
              <w:spacing w:before="40" w:after="40"/>
              <w:rPr>
                <w:rFonts w:ascii="Arial" w:hAnsi="Arial" w:cs="Arial"/>
                <w:b/>
                <w:sz w:val="20"/>
                <w:szCs w:val="20"/>
                <w:lang w:eastAsia="en-CA"/>
              </w:rPr>
            </w:pPr>
          </w:p>
        </w:tc>
        <w:tc>
          <w:tcPr>
            <w:tcW w:w="3051" w:type="dxa"/>
            <w:shd w:val="clear" w:color="auto" w:fill="auto"/>
          </w:tcPr>
          <w:p w14:paraId="7ABA543A" w14:textId="77777777" w:rsidR="00363F53" w:rsidRPr="00A86C47" w:rsidRDefault="00363F53" w:rsidP="00231645">
            <w:pPr>
              <w:tabs>
                <w:tab w:val="left" w:pos="5490"/>
              </w:tabs>
              <w:spacing w:before="40" w:after="40"/>
              <w:jc w:val="center"/>
              <w:rPr>
                <w:rFonts w:ascii="Arial" w:hAnsi="Arial" w:cs="Arial"/>
                <w:b/>
                <w:sz w:val="20"/>
                <w:szCs w:val="20"/>
                <w:lang w:eastAsia="en-CA"/>
              </w:rPr>
            </w:pPr>
          </w:p>
        </w:tc>
      </w:tr>
      <w:tr w:rsidR="004833FE" w:rsidRPr="00A86C47" w14:paraId="46CEFB0A" w14:textId="77777777" w:rsidTr="00B6461B">
        <w:trPr>
          <w:trHeight w:val="404"/>
          <w:jc w:val="center"/>
        </w:trPr>
        <w:tc>
          <w:tcPr>
            <w:tcW w:w="10263" w:type="dxa"/>
            <w:gridSpan w:val="3"/>
            <w:shd w:val="clear" w:color="auto" w:fill="000000"/>
            <w:vAlign w:val="center"/>
          </w:tcPr>
          <w:p w14:paraId="4326E93F" w14:textId="77777777" w:rsidR="004833FE" w:rsidRPr="00A86C47" w:rsidRDefault="004833FE" w:rsidP="004833FE">
            <w:pPr>
              <w:jc w:val="center"/>
              <w:rPr>
                <w:rFonts w:ascii="Arial" w:hAnsi="Arial"/>
                <w:b/>
                <w:i/>
                <w:sz w:val="20"/>
                <w:szCs w:val="20"/>
                <w:lang w:val="en-CA"/>
              </w:rPr>
            </w:pPr>
            <w:r w:rsidRPr="00A86C47">
              <w:rPr>
                <w:rFonts w:ascii="Arial" w:hAnsi="Arial"/>
                <w:b/>
                <w:i/>
                <w:sz w:val="20"/>
                <w:szCs w:val="20"/>
                <w:lang w:val="en-CA"/>
              </w:rPr>
              <w:t>Agenda Items and Corresponding Discussion Notes</w:t>
            </w:r>
          </w:p>
        </w:tc>
      </w:tr>
      <w:tr w:rsidR="00797710" w:rsidRPr="00A86C47" w14:paraId="72233D0D" w14:textId="77777777" w:rsidTr="00B6461B">
        <w:trPr>
          <w:trHeight w:val="404"/>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0D8190B8" w14:textId="77777777"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E998D67" w14:textId="77777777" w:rsidR="00797710" w:rsidRDefault="00797710" w:rsidP="00A86C47">
            <w:pPr>
              <w:tabs>
                <w:tab w:val="left" w:pos="5490"/>
              </w:tabs>
              <w:rPr>
                <w:rFonts w:ascii="Arial" w:hAnsi="Arial" w:cs="Arial"/>
                <w:b/>
                <w:sz w:val="20"/>
                <w:szCs w:val="20"/>
                <w:lang w:eastAsia="en-CA"/>
              </w:rPr>
            </w:pPr>
            <w:r w:rsidRPr="00A86C47">
              <w:rPr>
                <w:rFonts w:ascii="Arial" w:hAnsi="Arial" w:cs="Arial"/>
                <w:b/>
                <w:sz w:val="20"/>
                <w:szCs w:val="20"/>
                <w:lang w:eastAsia="en-CA"/>
              </w:rPr>
              <w:t>Opening Remarks and Introductions</w:t>
            </w:r>
          </w:p>
          <w:p w14:paraId="23D288DA" w14:textId="77777777" w:rsidR="00280509" w:rsidRDefault="00280509" w:rsidP="00280509">
            <w:pPr>
              <w:pStyle w:val="ListParagraph"/>
              <w:numPr>
                <w:ilvl w:val="0"/>
                <w:numId w:val="13"/>
              </w:numPr>
              <w:tabs>
                <w:tab w:val="left" w:pos="5490"/>
              </w:tabs>
              <w:rPr>
                <w:rFonts w:ascii="Arial" w:hAnsi="Arial" w:cs="Arial"/>
                <w:b/>
                <w:sz w:val="20"/>
                <w:szCs w:val="20"/>
                <w:lang w:eastAsia="en-CA"/>
              </w:rPr>
            </w:pPr>
            <w:r>
              <w:rPr>
                <w:rFonts w:ascii="Arial" w:hAnsi="Arial" w:cs="Arial"/>
                <w:b/>
                <w:sz w:val="20"/>
                <w:szCs w:val="20"/>
                <w:lang w:eastAsia="en-CA"/>
              </w:rPr>
              <w:t>Review of Agenda and Meeting Objectives</w:t>
            </w:r>
          </w:p>
          <w:p w14:paraId="334B5D62" w14:textId="77777777" w:rsidR="004969C4" w:rsidRDefault="009E554C" w:rsidP="004969C4">
            <w:pPr>
              <w:pStyle w:val="ListParagraph"/>
              <w:numPr>
                <w:ilvl w:val="0"/>
                <w:numId w:val="13"/>
              </w:numPr>
              <w:tabs>
                <w:tab w:val="left" w:pos="5490"/>
              </w:tabs>
              <w:rPr>
                <w:rFonts w:ascii="Arial" w:hAnsi="Arial" w:cs="Arial"/>
                <w:b/>
                <w:sz w:val="20"/>
                <w:szCs w:val="20"/>
                <w:lang w:eastAsia="en-CA"/>
              </w:rPr>
            </w:pPr>
            <w:r>
              <w:rPr>
                <w:rFonts w:ascii="Arial" w:hAnsi="Arial" w:cs="Arial"/>
                <w:b/>
                <w:sz w:val="20"/>
                <w:szCs w:val="20"/>
                <w:lang w:eastAsia="en-CA"/>
              </w:rPr>
              <w:t>Updates</w:t>
            </w:r>
          </w:p>
          <w:p w14:paraId="5ED8E444" w14:textId="0FD3D9AD" w:rsidR="009527B5" w:rsidRPr="00351590" w:rsidRDefault="00351590" w:rsidP="00351590">
            <w:pPr>
              <w:tabs>
                <w:tab w:val="left" w:pos="5490"/>
              </w:tabs>
              <w:rPr>
                <w:rFonts w:ascii="Arial" w:hAnsi="Arial" w:cs="Arial"/>
                <w:b/>
                <w:sz w:val="20"/>
                <w:szCs w:val="20"/>
                <w:lang w:eastAsia="en-CA"/>
              </w:rPr>
            </w:pPr>
            <w:r>
              <w:rPr>
                <w:lang w:eastAsia="en-CA"/>
              </w:rPr>
              <w:object w:dxaOrig="1513" w:dyaOrig="984" w14:anchorId="4D527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2pt" o:ole="">
                  <v:imagedata r:id="rId9" o:title=""/>
                </v:shape>
                <o:OLEObject Type="Embed" ProgID="AcroExch.Document.DC" ShapeID="_x0000_i1025" DrawAspect="Icon" ObjectID="_1630910620" r:id="rId10"/>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41B9F313" w14:textId="77777777" w:rsidR="00797710"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t>Wendy Williams</w:t>
            </w:r>
          </w:p>
          <w:p w14:paraId="15AEE8BC" w14:textId="77777777" w:rsidR="00280509" w:rsidRPr="00A86C47" w:rsidRDefault="00280509" w:rsidP="00A86C47">
            <w:pPr>
              <w:tabs>
                <w:tab w:val="left" w:pos="5490"/>
              </w:tabs>
              <w:rPr>
                <w:rFonts w:ascii="Arial" w:hAnsi="Arial" w:cs="Arial"/>
                <w:sz w:val="20"/>
                <w:szCs w:val="20"/>
                <w:lang w:eastAsia="en-CA"/>
              </w:rPr>
            </w:pPr>
            <w:r>
              <w:rPr>
                <w:rFonts w:ascii="Arial" w:hAnsi="Arial" w:cs="Arial"/>
                <w:sz w:val="20"/>
                <w:szCs w:val="20"/>
                <w:lang w:eastAsia="en-CA"/>
              </w:rPr>
              <w:t>Tanya Koropatnick</w:t>
            </w:r>
          </w:p>
        </w:tc>
      </w:tr>
      <w:tr w:rsidR="00363F53" w:rsidRPr="00A86C47" w14:paraId="6BB7A52F" w14:textId="77777777" w:rsidTr="00B6461B">
        <w:trPr>
          <w:trHeight w:val="480"/>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4CEA03DF"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36E6F" w14:textId="77777777"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14:paraId="40D06BCB" w14:textId="3CB41043" w:rsidR="000A6D4D" w:rsidRPr="000A6D4D" w:rsidRDefault="003B33A4" w:rsidP="00946C05">
            <w:pPr>
              <w:tabs>
                <w:tab w:val="left" w:pos="5490"/>
              </w:tabs>
              <w:rPr>
                <w:rFonts w:ascii="Arial" w:hAnsi="Arial" w:cs="Arial"/>
                <w:sz w:val="20"/>
                <w:szCs w:val="20"/>
              </w:rPr>
            </w:pPr>
            <w:r w:rsidRPr="00A86C47">
              <w:rPr>
                <w:rFonts w:ascii="Arial" w:hAnsi="Arial" w:cs="Arial"/>
                <w:sz w:val="20"/>
                <w:szCs w:val="20"/>
                <w:lang w:eastAsia="en-CA"/>
              </w:rPr>
              <w:t>Wendy Williams (Chair) opened the meeting and welcomed all participants.</w:t>
            </w:r>
            <w:r w:rsidR="00163A9D">
              <w:rPr>
                <w:rFonts w:ascii="Arial" w:hAnsi="Arial" w:cs="Arial"/>
                <w:sz w:val="20"/>
                <w:szCs w:val="20"/>
                <w:lang w:eastAsia="en-CA"/>
              </w:rPr>
              <w:t xml:space="preserve"> </w:t>
            </w:r>
            <w:r w:rsidR="00F43270">
              <w:rPr>
                <w:rFonts w:ascii="Arial" w:hAnsi="Arial" w:cs="Arial"/>
                <w:sz w:val="20"/>
                <w:szCs w:val="20"/>
                <w:lang w:eastAsia="en-CA"/>
              </w:rPr>
              <w:t xml:space="preserve">Introductions </w:t>
            </w:r>
            <w:r w:rsidR="00946C05">
              <w:rPr>
                <w:rFonts w:ascii="Arial" w:hAnsi="Arial" w:cs="Arial"/>
                <w:sz w:val="20"/>
                <w:szCs w:val="20"/>
                <w:lang w:eastAsia="en-CA"/>
              </w:rPr>
              <w:t>w</w:t>
            </w:r>
            <w:r w:rsidR="00F43270">
              <w:rPr>
                <w:rFonts w:ascii="Arial" w:hAnsi="Arial" w:cs="Arial"/>
                <w:sz w:val="20"/>
                <w:szCs w:val="20"/>
                <w:lang w:eastAsia="en-CA"/>
              </w:rPr>
              <w:t>ere</w:t>
            </w:r>
            <w:r w:rsidR="00946C05">
              <w:rPr>
                <w:rFonts w:ascii="Arial" w:hAnsi="Arial" w:cs="Arial"/>
                <w:sz w:val="20"/>
                <w:szCs w:val="20"/>
                <w:lang w:eastAsia="en-CA"/>
              </w:rPr>
              <w:t xml:space="preserve"> conducted and Wendy went through a brief list of housekeeping items.</w:t>
            </w:r>
          </w:p>
          <w:p w14:paraId="16C431ED" w14:textId="77777777" w:rsidR="000A6D4D" w:rsidRPr="000A6D4D" w:rsidRDefault="000A6D4D" w:rsidP="000A6D4D">
            <w:pPr>
              <w:pStyle w:val="ListParagraph"/>
              <w:ind w:left="0"/>
              <w:rPr>
                <w:rFonts w:ascii="Arial" w:hAnsi="Arial" w:cs="Arial"/>
                <w:sz w:val="20"/>
                <w:szCs w:val="20"/>
              </w:rPr>
            </w:pPr>
          </w:p>
          <w:p w14:paraId="7FBC0924" w14:textId="69FCE790" w:rsidR="009E554C" w:rsidRPr="00355A95" w:rsidRDefault="009E554C" w:rsidP="00454D19">
            <w:pPr>
              <w:tabs>
                <w:tab w:val="left" w:pos="5490"/>
              </w:tabs>
              <w:rPr>
                <w:rFonts w:ascii="Arial" w:hAnsi="Arial" w:cs="Arial"/>
                <w:sz w:val="20"/>
                <w:szCs w:val="20"/>
                <w:lang w:eastAsia="en-CA"/>
              </w:rPr>
            </w:pPr>
            <w:r>
              <w:rPr>
                <w:rFonts w:ascii="Arial" w:hAnsi="Arial" w:cs="Arial"/>
                <w:sz w:val="20"/>
                <w:szCs w:val="20"/>
                <w:lang w:eastAsia="en-CA"/>
              </w:rPr>
              <w:t xml:space="preserve">Tanya Koropatnick </w:t>
            </w:r>
            <w:r w:rsidR="000A6D4D">
              <w:rPr>
                <w:rFonts w:ascii="Arial" w:hAnsi="Arial" w:cs="Arial"/>
                <w:sz w:val="20"/>
                <w:szCs w:val="20"/>
                <w:lang w:eastAsia="en-CA"/>
              </w:rPr>
              <w:t xml:space="preserve">then </w:t>
            </w:r>
            <w:r>
              <w:rPr>
                <w:rFonts w:ascii="Arial" w:hAnsi="Arial" w:cs="Arial"/>
                <w:sz w:val="20"/>
                <w:szCs w:val="20"/>
                <w:lang w:eastAsia="en-CA"/>
              </w:rPr>
              <w:t>provided an update on work that has been conducted since the last Advisory Committee meeting</w:t>
            </w:r>
            <w:r w:rsidR="000A6D4D">
              <w:rPr>
                <w:rFonts w:ascii="Arial" w:hAnsi="Arial" w:cs="Arial"/>
                <w:sz w:val="20"/>
                <w:szCs w:val="20"/>
                <w:lang w:eastAsia="en-CA"/>
              </w:rPr>
              <w:t xml:space="preserve"> (see attached presentation).</w:t>
            </w:r>
            <w:r w:rsidR="00355A95">
              <w:rPr>
                <w:rFonts w:ascii="Arial" w:hAnsi="Arial" w:cs="Arial"/>
                <w:sz w:val="20"/>
                <w:szCs w:val="20"/>
                <w:lang w:eastAsia="en-CA"/>
              </w:rPr>
              <w:t xml:space="preserve"> No questions or discussions </w:t>
            </w:r>
            <w:r w:rsidR="00454D19">
              <w:rPr>
                <w:rFonts w:ascii="Arial" w:hAnsi="Arial" w:cs="Arial"/>
                <w:sz w:val="20"/>
                <w:szCs w:val="20"/>
                <w:lang w:eastAsia="en-CA"/>
              </w:rPr>
              <w:t xml:space="preserve">followed </w:t>
            </w:r>
            <w:r w:rsidR="00355A95">
              <w:rPr>
                <w:rFonts w:ascii="Arial" w:hAnsi="Arial" w:cs="Arial"/>
                <w:sz w:val="20"/>
                <w:szCs w:val="20"/>
                <w:lang w:eastAsia="en-CA"/>
              </w:rPr>
              <w:t>the presentation.</w:t>
            </w:r>
          </w:p>
        </w:tc>
      </w:tr>
      <w:tr w:rsidR="00797710" w:rsidRPr="00A86C47" w14:paraId="396B457C" w14:textId="77777777" w:rsidTr="00BA5F01">
        <w:trPr>
          <w:trHeight w:val="480"/>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7F48E6B2" w14:textId="77777777" w:rsidR="00797710" w:rsidRPr="00A86C47" w:rsidRDefault="00797710" w:rsidP="00E3786C">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2.</w:t>
            </w:r>
            <w:r w:rsidR="00E3786C" w:rsidRPr="00A86C47">
              <w:rPr>
                <w:rFonts w:ascii="Arial" w:hAnsi="Arial" w:cs="Arial"/>
                <w:b/>
                <w:sz w:val="20"/>
                <w:szCs w:val="20"/>
                <w:lang w:eastAsia="en-CA"/>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F11AA96" w14:textId="77777777" w:rsidR="00A86C47" w:rsidRDefault="00946C05" w:rsidP="00BA5F01">
            <w:pPr>
              <w:tabs>
                <w:tab w:val="left" w:pos="5490"/>
              </w:tabs>
              <w:rPr>
                <w:rFonts w:ascii="Arial" w:hAnsi="Arial" w:cs="Arial"/>
                <w:b/>
                <w:sz w:val="20"/>
                <w:szCs w:val="20"/>
                <w:lang w:eastAsia="en-CA"/>
              </w:rPr>
            </w:pPr>
            <w:r>
              <w:rPr>
                <w:rFonts w:ascii="Arial" w:hAnsi="Arial" w:cs="Arial"/>
                <w:b/>
                <w:sz w:val="20"/>
                <w:szCs w:val="20"/>
                <w:lang w:eastAsia="en-CA"/>
              </w:rPr>
              <w:t>Natural Resources Canada – Geological Resource Assessment</w:t>
            </w:r>
          </w:p>
          <w:p w14:paraId="2AC726CA" w14:textId="024F3D40" w:rsidR="009527B5" w:rsidRPr="00A86C47" w:rsidRDefault="00AB0BB1" w:rsidP="00BA5F01">
            <w:pPr>
              <w:tabs>
                <w:tab w:val="left" w:pos="5490"/>
              </w:tabs>
              <w:rPr>
                <w:rFonts w:ascii="Arial" w:hAnsi="Arial" w:cs="Arial"/>
                <w:b/>
                <w:sz w:val="20"/>
                <w:szCs w:val="20"/>
                <w:lang w:eastAsia="en-CA"/>
              </w:rPr>
            </w:pPr>
            <w:r>
              <w:rPr>
                <w:rFonts w:ascii="Arial" w:hAnsi="Arial" w:cs="Arial"/>
                <w:b/>
                <w:sz w:val="20"/>
                <w:szCs w:val="20"/>
                <w:lang w:eastAsia="en-CA"/>
              </w:rPr>
              <w:object w:dxaOrig="1513" w:dyaOrig="984" w14:anchorId="34ED7274">
                <v:shape id="_x0000_i1026" type="#_x0000_t75" style="width:75.65pt;height:49.2pt" o:ole="">
                  <v:imagedata r:id="rId11" o:title=""/>
                </v:shape>
                <o:OLEObject Type="Embed" ProgID="AcroExch.Document.DC" ShapeID="_x0000_i1026" DrawAspect="Icon" ObjectID="_1630910621" r:id="rId12"/>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3527CB0E" w14:textId="77777777" w:rsidR="00797710" w:rsidRDefault="00946C05" w:rsidP="00A86C47">
            <w:pPr>
              <w:tabs>
                <w:tab w:val="left" w:pos="5490"/>
              </w:tabs>
              <w:rPr>
                <w:rFonts w:ascii="Arial" w:hAnsi="Arial" w:cs="Arial"/>
                <w:sz w:val="20"/>
                <w:szCs w:val="20"/>
                <w:lang w:eastAsia="en-CA"/>
              </w:rPr>
            </w:pPr>
            <w:r>
              <w:rPr>
                <w:rFonts w:ascii="Arial" w:hAnsi="Arial" w:cs="Arial"/>
                <w:sz w:val="20"/>
                <w:szCs w:val="20"/>
                <w:lang w:eastAsia="en-CA"/>
              </w:rPr>
              <w:t>Ned King</w:t>
            </w:r>
          </w:p>
          <w:p w14:paraId="52A5B05A" w14:textId="77777777" w:rsidR="00946C05" w:rsidRPr="00A86C47" w:rsidRDefault="00946C05" w:rsidP="00A86C47">
            <w:pPr>
              <w:tabs>
                <w:tab w:val="left" w:pos="5490"/>
              </w:tabs>
              <w:rPr>
                <w:rFonts w:ascii="Arial" w:hAnsi="Arial" w:cs="Arial"/>
                <w:sz w:val="20"/>
                <w:szCs w:val="20"/>
                <w:lang w:eastAsia="en-CA"/>
              </w:rPr>
            </w:pPr>
            <w:r>
              <w:rPr>
                <w:rFonts w:ascii="Arial" w:hAnsi="Arial" w:cs="Arial"/>
                <w:sz w:val="20"/>
                <w:szCs w:val="20"/>
                <w:lang w:eastAsia="en-CA"/>
              </w:rPr>
              <w:t>Jessica MacIntosh</w:t>
            </w:r>
          </w:p>
        </w:tc>
      </w:tr>
      <w:tr w:rsidR="00363F53" w:rsidRPr="00A86C47" w14:paraId="0E98F5A1" w14:textId="77777777" w:rsidTr="00B6461B">
        <w:trPr>
          <w:trHeight w:val="428"/>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63558940"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7F48F8" w14:textId="77777777"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14:paraId="251F4170" w14:textId="66B2FA47" w:rsidR="008F191E" w:rsidRPr="00A86C47" w:rsidRDefault="00355A95" w:rsidP="00A86C47">
            <w:pPr>
              <w:tabs>
                <w:tab w:val="left" w:pos="5490"/>
              </w:tabs>
              <w:rPr>
                <w:rFonts w:ascii="Arial" w:hAnsi="Arial" w:cs="Arial"/>
                <w:sz w:val="20"/>
                <w:szCs w:val="20"/>
                <w:lang w:eastAsia="en-CA"/>
              </w:rPr>
            </w:pPr>
            <w:r>
              <w:rPr>
                <w:rFonts w:ascii="Arial" w:hAnsi="Arial" w:cs="Arial"/>
                <w:sz w:val="20"/>
                <w:szCs w:val="20"/>
                <w:lang w:eastAsia="en-CA"/>
              </w:rPr>
              <w:t>Ned King and Jessica MacIntosh provided a presentation on the results of the geological resource assessment conducted by Natural Resources Canada for the Eastern Shore Islands AOI (see attached presentation).</w:t>
            </w:r>
            <w:r w:rsidR="00D058CF">
              <w:rPr>
                <w:rFonts w:ascii="Arial" w:hAnsi="Arial" w:cs="Arial"/>
                <w:sz w:val="20"/>
                <w:szCs w:val="20"/>
                <w:lang w:eastAsia="en-CA"/>
              </w:rPr>
              <w:t xml:space="preserve"> </w:t>
            </w:r>
            <w:r w:rsidR="0018490D">
              <w:rPr>
                <w:rFonts w:ascii="Arial" w:hAnsi="Arial" w:cs="Arial"/>
                <w:sz w:val="20"/>
                <w:szCs w:val="20"/>
                <w:lang w:eastAsia="en-CA"/>
              </w:rPr>
              <w:t>T</w:t>
            </w:r>
            <w:r w:rsidR="0018490D" w:rsidRPr="0018490D">
              <w:rPr>
                <w:rFonts w:ascii="Arial" w:hAnsi="Arial" w:cs="Arial"/>
                <w:sz w:val="20"/>
                <w:szCs w:val="20"/>
                <w:lang w:eastAsia="en-CA"/>
              </w:rPr>
              <w:t xml:space="preserve">he </w:t>
            </w:r>
            <w:r w:rsidR="00D058CF" w:rsidRPr="0018490D">
              <w:rPr>
                <w:rFonts w:ascii="Arial" w:hAnsi="Arial" w:cs="Arial"/>
                <w:sz w:val="20"/>
                <w:szCs w:val="20"/>
                <w:lang w:eastAsia="en-CA"/>
              </w:rPr>
              <w:t xml:space="preserve">area </w:t>
            </w:r>
            <w:r w:rsidR="0018490D">
              <w:rPr>
                <w:rFonts w:ascii="Arial" w:hAnsi="Arial" w:cs="Arial"/>
                <w:sz w:val="20"/>
                <w:szCs w:val="20"/>
                <w:lang w:eastAsia="en-CA"/>
              </w:rPr>
              <w:t xml:space="preserve">was described </w:t>
            </w:r>
            <w:r w:rsidR="00D058CF" w:rsidRPr="0018490D">
              <w:rPr>
                <w:rFonts w:ascii="Arial" w:hAnsi="Arial" w:cs="Arial"/>
                <w:sz w:val="20"/>
                <w:szCs w:val="20"/>
                <w:lang w:eastAsia="en-CA"/>
              </w:rPr>
              <w:t xml:space="preserve">as </w:t>
            </w:r>
            <w:r w:rsidR="0018490D" w:rsidRPr="0018490D">
              <w:rPr>
                <w:rFonts w:ascii="Arial" w:hAnsi="Arial" w:cs="Arial"/>
                <w:sz w:val="20"/>
                <w:szCs w:val="20"/>
                <w:lang w:eastAsia="en-CA"/>
              </w:rPr>
              <w:t xml:space="preserve">having a </w:t>
            </w:r>
            <w:r w:rsidR="00D058CF" w:rsidRPr="0018490D">
              <w:rPr>
                <w:rFonts w:ascii="Arial" w:hAnsi="Arial" w:cs="Arial"/>
                <w:sz w:val="20"/>
                <w:szCs w:val="20"/>
                <w:lang w:eastAsia="en-CA"/>
              </w:rPr>
              <w:t>complex</w:t>
            </w:r>
            <w:r w:rsidR="0018490D" w:rsidRPr="0018490D">
              <w:rPr>
                <w:rFonts w:ascii="Arial" w:hAnsi="Arial" w:cs="Arial"/>
                <w:sz w:val="20"/>
                <w:szCs w:val="20"/>
                <w:lang w:eastAsia="en-CA"/>
              </w:rPr>
              <w:t xml:space="preserve"> mosaic of substrate types</w:t>
            </w:r>
            <w:r w:rsidR="0018490D">
              <w:rPr>
                <w:rFonts w:ascii="Arial" w:hAnsi="Arial" w:cs="Arial"/>
                <w:sz w:val="20"/>
                <w:szCs w:val="20"/>
                <w:lang w:eastAsia="en-CA"/>
              </w:rPr>
              <w:t xml:space="preserve">. While the analysis showed the AOI has </w:t>
            </w:r>
            <w:r w:rsidR="00BA5F01">
              <w:rPr>
                <w:rFonts w:ascii="Arial" w:hAnsi="Arial" w:cs="Arial"/>
                <w:sz w:val="20"/>
                <w:szCs w:val="20"/>
                <w:lang w:eastAsia="en-CA"/>
              </w:rPr>
              <w:t>no hydrocarbon</w:t>
            </w:r>
            <w:r w:rsidR="0018490D">
              <w:rPr>
                <w:rFonts w:ascii="Arial" w:hAnsi="Arial" w:cs="Arial"/>
                <w:sz w:val="20"/>
                <w:szCs w:val="20"/>
                <w:lang w:eastAsia="en-CA"/>
              </w:rPr>
              <w:t xml:space="preserve">s, there </w:t>
            </w:r>
            <w:r w:rsidR="00C73E68">
              <w:rPr>
                <w:rFonts w:ascii="Arial" w:hAnsi="Arial" w:cs="Arial"/>
                <w:sz w:val="20"/>
                <w:szCs w:val="20"/>
                <w:lang w:eastAsia="en-CA"/>
              </w:rPr>
              <w:t>are</w:t>
            </w:r>
            <w:r w:rsidR="0018490D">
              <w:rPr>
                <w:rFonts w:ascii="Arial" w:hAnsi="Arial" w:cs="Arial"/>
                <w:sz w:val="20"/>
                <w:szCs w:val="20"/>
                <w:lang w:eastAsia="en-CA"/>
              </w:rPr>
              <w:t xml:space="preserve"> some aggregate and some </w:t>
            </w:r>
            <w:r w:rsidR="00BA5F01">
              <w:rPr>
                <w:rFonts w:ascii="Arial" w:hAnsi="Arial" w:cs="Arial"/>
                <w:sz w:val="20"/>
                <w:szCs w:val="20"/>
                <w:lang w:eastAsia="en-CA"/>
              </w:rPr>
              <w:t xml:space="preserve">gold </w:t>
            </w:r>
            <w:r w:rsidR="0018490D">
              <w:rPr>
                <w:rFonts w:ascii="Arial" w:hAnsi="Arial" w:cs="Arial"/>
                <w:sz w:val="20"/>
                <w:szCs w:val="20"/>
                <w:lang w:eastAsia="en-CA"/>
              </w:rPr>
              <w:t>resources</w:t>
            </w:r>
            <w:r w:rsidR="00C73E68">
              <w:rPr>
                <w:rFonts w:ascii="Arial" w:hAnsi="Arial" w:cs="Arial"/>
                <w:sz w:val="20"/>
                <w:szCs w:val="20"/>
                <w:lang w:eastAsia="en-CA"/>
              </w:rPr>
              <w:t xml:space="preserve"> present</w:t>
            </w:r>
            <w:r w:rsidR="0018490D">
              <w:rPr>
                <w:rFonts w:ascii="Arial" w:hAnsi="Arial" w:cs="Arial"/>
                <w:sz w:val="20"/>
                <w:szCs w:val="20"/>
                <w:lang w:eastAsia="en-CA"/>
              </w:rPr>
              <w:t xml:space="preserve">. </w:t>
            </w:r>
            <w:r w:rsidR="00C73E68">
              <w:rPr>
                <w:rFonts w:ascii="Arial" w:hAnsi="Arial" w:cs="Arial"/>
                <w:sz w:val="20"/>
                <w:szCs w:val="20"/>
                <w:lang w:eastAsia="en-CA"/>
              </w:rPr>
              <w:t>T</w:t>
            </w:r>
            <w:r w:rsidR="00BA5F01">
              <w:rPr>
                <w:rFonts w:ascii="Arial" w:hAnsi="Arial" w:cs="Arial"/>
                <w:sz w:val="20"/>
                <w:szCs w:val="20"/>
                <w:lang w:eastAsia="en-CA"/>
              </w:rPr>
              <w:t xml:space="preserve">here are </w:t>
            </w:r>
            <w:r w:rsidR="00C73E68">
              <w:rPr>
                <w:rFonts w:ascii="Arial" w:hAnsi="Arial" w:cs="Arial"/>
                <w:sz w:val="20"/>
                <w:szCs w:val="20"/>
                <w:lang w:eastAsia="en-CA"/>
              </w:rPr>
              <w:t xml:space="preserve">also </w:t>
            </w:r>
            <w:r w:rsidR="00BA5F01">
              <w:rPr>
                <w:rFonts w:ascii="Arial" w:hAnsi="Arial" w:cs="Arial"/>
                <w:sz w:val="20"/>
                <w:szCs w:val="20"/>
                <w:lang w:eastAsia="en-CA"/>
              </w:rPr>
              <w:t xml:space="preserve">no current </w:t>
            </w:r>
            <w:r w:rsidR="0018490D">
              <w:rPr>
                <w:rFonts w:ascii="Arial" w:hAnsi="Arial" w:cs="Arial"/>
                <w:sz w:val="20"/>
                <w:szCs w:val="20"/>
                <w:lang w:eastAsia="en-CA"/>
              </w:rPr>
              <w:t>plans for</w:t>
            </w:r>
            <w:r w:rsidR="00BA5F01">
              <w:rPr>
                <w:rFonts w:ascii="Arial" w:hAnsi="Arial" w:cs="Arial"/>
                <w:sz w:val="20"/>
                <w:szCs w:val="20"/>
                <w:lang w:eastAsia="en-CA"/>
              </w:rPr>
              <w:t xml:space="preserve"> offshore renewable energy projects</w:t>
            </w:r>
            <w:r w:rsidR="0018490D">
              <w:rPr>
                <w:rFonts w:ascii="Arial" w:hAnsi="Arial" w:cs="Arial"/>
                <w:sz w:val="20"/>
                <w:szCs w:val="20"/>
                <w:lang w:eastAsia="en-CA"/>
              </w:rPr>
              <w:t xml:space="preserve"> (</w:t>
            </w:r>
            <w:r w:rsidR="00454D19">
              <w:rPr>
                <w:rFonts w:ascii="Arial" w:hAnsi="Arial" w:cs="Arial"/>
                <w:sz w:val="20"/>
                <w:szCs w:val="20"/>
                <w:lang w:eastAsia="en-CA"/>
              </w:rPr>
              <w:t>e.g. wind farms</w:t>
            </w:r>
            <w:r w:rsidR="0018490D">
              <w:rPr>
                <w:rFonts w:ascii="Arial" w:hAnsi="Arial" w:cs="Arial"/>
                <w:sz w:val="20"/>
                <w:szCs w:val="20"/>
                <w:lang w:eastAsia="en-CA"/>
              </w:rPr>
              <w:t>)</w:t>
            </w:r>
            <w:r w:rsidR="00BA5F01">
              <w:rPr>
                <w:rFonts w:ascii="Arial" w:hAnsi="Arial" w:cs="Arial"/>
                <w:sz w:val="20"/>
                <w:szCs w:val="20"/>
                <w:lang w:eastAsia="en-CA"/>
              </w:rPr>
              <w:t>.</w:t>
            </w:r>
            <w:r w:rsidR="00454D19">
              <w:rPr>
                <w:rFonts w:ascii="Arial" w:hAnsi="Arial" w:cs="Arial"/>
                <w:sz w:val="20"/>
                <w:szCs w:val="20"/>
                <w:lang w:eastAsia="en-CA"/>
              </w:rPr>
              <w:t xml:space="preserve"> </w:t>
            </w:r>
          </w:p>
          <w:p w14:paraId="3B1E3C61" w14:textId="77777777" w:rsidR="00C509DC" w:rsidRPr="00A86C47" w:rsidRDefault="00C509DC" w:rsidP="00A86C47">
            <w:pPr>
              <w:tabs>
                <w:tab w:val="left" w:pos="5490"/>
              </w:tabs>
              <w:rPr>
                <w:rFonts w:ascii="Arial" w:hAnsi="Arial" w:cs="Arial"/>
                <w:sz w:val="20"/>
                <w:szCs w:val="20"/>
                <w:lang w:eastAsia="en-CA"/>
              </w:rPr>
            </w:pPr>
          </w:p>
          <w:p w14:paraId="11FF3526" w14:textId="77777777" w:rsidR="00C509DC"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14:paraId="06A6B977" w14:textId="77777777" w:rsidR="00BA5F01" w:rsidRDefault="00BA5F01"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One representative asked that the link to the assessment be re-shared with the Advisory Committee.</w:t>
            </w:r>
          </w:p>
          <w:p w14:paraId="4525C8B8" w14:textId="61C0257B" w:rsidR="009E554C" w:rsidRDefault="009E554C"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 xml:space="preserve">One representative recommended </w:t>
            </w:r>
            <w:r w:rsidR="00BA5F01">
              <w:rPr>
                <w:rFonts w:ascii="Arial" w:hAnsi="Arial" w:cs="Arial"/>
                <w:sz w:val="20"/>
                <w:szCs w:val="20"/>
                <w:lang w:eastAsia="en-CA"/>
              </w:rPr>
              <w:t>that the geological resource assessment be shared with the consultant hired to conduct the independent socio-economic study.</w:t>
            </w:r>
          </w:p>
          <w:p w14:paraId="5592276A" w14:textId="607CE6BE" w:rsidR="00F1741A" w:rsidRDefault="008F191E" w:rsidP="00BA5F01">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 xml:space="preserve">One representative </w:t>
            </w:r>
            <w:r w:rsidR="00BA5F01">
              <w:rPr>
                <w:rFonts w:ascii="Arial" w:hAnsi="Arial" w:cs="Arial"/>
                <w:sz w:val="20"/>
                <w:szCs w:val="20"/>
                <w:lang w:eastAsia="en-CA"/>
              </w:rPr>
              <w:t>as</w:t>
            </w:r>
            <w:r w:rsidR="001E3719">
              <w:rPr>
                <w:rFonts w:ascii="Arial" w:hAnsi="Arial" w:cs="Arial"/>
                <w:sz w:val="20"/>
                <w:szCs w:val="20"/>
                <w:lang w:eastAsia="en-CA"/>
              </w:rPr>
              <w:t>ked</w:t>
            </w:r>
            <w:r w:rsidR="00BA5F01">
              <w:rPr>
                <w:rFonts w:ascii="Arial" w:hAnsi="Arial" w:cs="Arial"/>
                <w:sz w:val="20"/>
                <w:szCs w:val="20"/>
                <w:lang w:eastAsia="en-CA"/>
              </w:rPr>
              <w:t xml:space="preserve"> Ned what he thought was the potential for a company to consider offshore mining </w:t>
            </w:r>
            <w:r w:rsidR="005D1ED2">
              <w:rPr>
                <w:rFonts w:ascii="Arial" w:hAnsi="Arial" w:cs="Arial"/>
                <w:sz w:val="20"/>
                <w:szCs w:val="20"/>
                <w:lang w:eastAsia="en-CA"/>
              </w:rPr>
              <w:t>along the Eastern Shore</w:t>
            </w:r>
            <w:r w:rsidR="00BA5F01">
              <w:rPr>
                <w:rFonts w:ascii="Arial" w:hAnsi="Arial" w:cs="Arial"/>
                <w:sz w:val="20"/>
                <w:szCs w:val="20"/>
                <w:lang w:eastAsia="en-CA"/>
              </w:rPr>
              <w:t>. Ned explained that he is not a mining expert but given the</w:t>
            </w:r>
            <w:r w:rsidR="0073587D">
              <w:rPr>
                <w:rFonts w:ascii="Arial" w:hAnsi="Arial" w:cs="Arial"/>
                <w:sz w:val="20"/>
                <w:szCs w:val="20"/>
                <w:lang w:eastAsia="en-CA"/>
              </w:rPr>
              <w:t xml:space="preserve"> </w:t>
            </w:r>
            <w:r w:rsidR="0018490D">
              <w:rPr>
                <w:rFonts w:ascii="Arial" w:hAnsi="Arial" w:cs="Arial"/>
                <w:sz w:val="20"/>
                <w:szCs w:val="20"/>
                <w:lang w:eastAsia="en-CA"/>
              </w:rPr>
              <w:t>current lack of regulatory framework</w:t>
            </w:r>
            <w:r w:rsidR="00C73E68">
              <w:rPr>
                <w:rFonts w:ascii="Arial" w:hAnsi="Arial" w:cs="Arial"/>
                <w:sz w:val="20"/>
                <w:szCs w:val="20"/>
                <w:lang w:eastAsia="en-CA"/>
              </w:rPr>
              <w:t xml:space="preserve"> for deep sea mining in Canada</w:t>
            </w:r>
            <w:r w:rsidR="0018490D">
              <w:rPr>
                <w:rFonts w:ascii="Arial" w:hAnsi="Arial" w:cs="Arial"/>
                <w:sz w:val="20"/>
                <w:szCs w:val="20"/>
                <w:lang w:eastAsia="en-CA"/>
              </w:rPr>
              <w:t xml:space="preserve">, </w:t>
            </w:r>
            <w:r w:rsidR="00BA5F01">
              <w:rPr>
                <w:rFonts w:ascii="Arial" w:hAnsi="Arial" w:cs="Arial"/>
                <w:sz w:val="20"/>
                <w:szCs w:val="20"/>
                <w:lang w:eastAsia="en-CA"/>
              </w:rPr>
              <w:t xml:space="preserve">the </w:t>
            </w:r>
            <w:r w:rsidR="0018490D">
              <w:rPr>
                <w:rFonts w:ascii="Arial" w:hAnsi="Arial" w:cs="Arial"/>
                <w:sz w:val="20"/>
                <w:szCs w:val="20"/>
                <w:lang w:eastAsia="en-CA"/>
              </w:rPr>
              <w:t xml:space="preserve">estimated amount of </w:t>
            </w:r>
            <w:r w:rsidR="00BA5F01">
              <w:rPr>
                <w:rFonts w:ascii="Arial" w:hAnsi="Arial" w:cs="Arial"/>
                <w:sz w:val="20"/>
                <w:szCs w:val="20"/>
                <w:lang w:eastAsia="en-CA"/>
              </w:rPr>
              <w:t>resource</w:t>
            </w:r>
            <w:r w:rsidR="0018490D">
              <w:rPr>
                <w:rFonts w:ascii="Arial" w:hAnsi="Arial" w:cs="Arial"/>
                <w:sz w:val="20"/>
                <w:szCs w:val="20"/>
                <w:lang w:eastAsia="en-CA"/>
              </w:rPr>
              <w:t>s</w:t>
            </w:r>
            <w:r w:rsidR="00BA5F01">
              <w:rPr>
                <w:rFonts w:ascii="Arial" w:hAnsi="Arial" w:cs="Arial"/>
                <w:sz w:val="20"/>
                <w:szCs w:val="20"/>
                <w:lang w:eastAsia="en-CA"/>
              </w:rPr>
              <w:t xml:space="preserve"> </w:t>
            </w:r>
            <w:r w:rsidR="0018490D">
              <w:rPr>
                <w:rFonts w:ascii="Arial" w:hAnsi="Arial" w:cs="Arial"/>
                <w:sz w:val="20"/>
                <w:szCs w:val="20"/>
                <w:lang w:eastAsia="en-CA"/>
              </w:rPr>
              <w:t xml:space="preserve">available </w:t>
            </w:r>
            <w:r w:rsidR="00BA5F01">
              <w:rPr>
                <w:rFonts w:ascii="Arial" w:hAnsi="Arial" w:cs="Arial"/>
                <w:sz w:val="20"/>
                <w:szCs w:val="20"/>
                <w:lang w:eastAsia="en-CA"/>
              </w:rPr>
              <w:t xml:space="preserve">compared to </w:t>
            </w:r>
            <w:r w:rsidR="0018490D">
              <w:rPr>
                <w:rFonts w:ascii="Arial" w:hAnsi="Arial" w:cs="Arial"/>
                <w:sz w:val="20"/>
                <w:szCs w:val="20"/>
                <w:lang w:eastAsia="en-CA"/>
              </w:rPr>
              <w:t xml:space="preserve">the amount accessible </w:t>
            </w:r>
            <w:r w:rsidR="00BA5F01">
              <w:rPr>
                <w:rFonts w:ascii="Arial" w:hAnsi="Arial" w:cs="Arial"/>
                <w:sz w:val="20"/>
                <w:szCs w:val="20"/>
                <w:lang w:eastAsia="en-CA"/>
              </w:rPr>
              <w:t xml:space="preserve">on land, and the environmental barriers/challenges with accessing the resource, it </w:t>
            </w:r>
            <w:r w:rsidR="0018490D">
              <w:rPr>
                <w:rFonts w:ascii="Arial" w:hAnsi="Arial" w:cs="Arial"/>
                <w:sz w:val="20"/>
                <w:szCs w:val="20"/>
                <w:lang w:eastAsia="en-CA"/>
              </w:rPr>
              <w:t>would be</w:t>
            </w:r>
            <w:r w:rsidR="00BA5F01">
              <w:rPr>
                <w:rFonts w:ascii="Arial" w:hAnsi="Arial" w:cs="Arial"/>
                <w:sz w:val="20"/>
                <w:szCs w:val="20"/>
                <w:lang w:eastAsia="en-CA"/>
              </w:rPr>
              <w:t xml:space="preserve"> impractical</w:t>
            </w:r>
            <w:r w:rsidR="0018490D">
              <w:rPr>
                <w:rFonts w:ascii="Arial" w:hAnsi="Arial" w:cs="Arial"/>
                <w:sz w:val="20"/>
                <w:szCs w:val="20"/>
                <w:lang w:eastAsia="en-CA"/>
              </w:rPr>
              <w:t>,</w:t>
            </w:r>
            <w:r w:rsidR="00BA5F01">
              <w:rPr>
                <w:rFonts w:ascii="Arial" w:hAnsi="Arial" w:cs="Arial"/>
                <w:sz w:val="20"/>
                <w:szCs w:val="20"/>
                <w:lang w:eastAsia="en-CA"/>
              </w:rPr>
              <w:t xml:space="preserve"> but not impossible</w:t>
            </w:r>
            <w:r w:rsidR="0018490D">
              <w:rPr>
                <w:rFonts w:ascii="Arial" w:hAnsi="Arial" w:cs="Arial"/>
                <w:sz w:val="20"/>
                <w:szCs w:val="20"/>
                <w:lang w:eastAsia="en-CA"/>
              </w:rPr>
              <w:t>,</w:t>
            </w:r>
            <w:r w:rsidR="00BA5F01">
              <w:rPr>
                <w:rFonts w:ascii="Arial" w:hAnsi="Arial" w:cs="Arial"/>
                <w:sz w:val="20"/>
                <w:szCs w:val="20"/>
                <w:lang w:eastAsia="en-CA"/>
              </w:rPr>
              <w:t xml:space="preserve"> for a company to pursue </w:t>
            </w:r>
            <w:r w:rsidR="0018490D">
              <w:rPr>
                <w:rFonts w:ascii="Arial" w:hAnsi="Arial" w:cs="Arial"/>
                <w:sz w:val="20"/>
                <w:szCs w:val="20"/>
                <w:lang w:eastAsia="en-CA"/>
              </w:rPr>
              <w:t xml:space="preserve">access to </w:t>
            </w:r>
            <w:r w:rsidR="00BA5F01">
              <w:rPr>
                <w:rFonts w:ascii="Arial" w:hAnsi="Arial" w:cs="Arial"/>
                <w:sz w:val="20"/>
                <w:szCs w:val="20"/>
                <w:lang w:eastAsia="en-CA"/>
              </w:rPr>
              <w:t>the gold.</w:t>
            </w:r>
          </w:p>
          <w:p w14:paraId="62FEEEEA" w14:textId="77777777" w:rsidR="003E5027" w:rsidRPr="00A86C47" w:rsidRDefault="003E5027" w:rsidP="00A86C47">
            <w:pPr>
              <w:tabs>
                <w:tab w:val="left" w:pos="5490"/>
              </w:tabs>
              <w:rPr>
                <w:rFonts w:ascii="Arial" w:hAnsi="Arial" w:cs="Arial"/>
                <w:sz w:val="20"/>
                <w:szCs w:val="20"/>
                <w:lang w:eastAsia="en-CA"/>
              </w:rPr>
            </w:pPr>
          </w:p>
          <w:p w14:paraId="692065F1" w14:textId="77777777" w:rsidR="003E5027" w:rsidRDefault="003E5027" w:rsidP="003E502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14:paraId="1AF3ADB6" w14:textId="77777777" w:rsidR="0055024D" w:rsidRDefault="00BA5F01" w:rsidP="008F191E">
            <w:pPr>
              <w:pStyle w:val="ListParagraph"/>
              <w:numPr>
                <w:ilvl w:val="0"/>
                <w:numId w:val="15"/>
              </w:numPr>
              <w:tabs>
                <w:tab w:val="left" w:pos="5490"/>
              </w:tabs>
              <w:rPr>
                <w:rFonts w:ascii="Arial" w:hAnsi="Arial" w:cs="Arial"/>
                <w:sz w:val="20"/>
                <w:szCs w:val="20"/>
                <w:lang w:eastAsia="en-CA"/>
              </w:rPr>
            </w:pPr>
            <w:r>
              <w:rPr>
                <w:rFonts w:ascii="Arial" w:hAnsi="Arial" w:cs="Arial"/>
                <w:sz w:val="20"/>
                <w:szCs w:val="20"/>
                <w:lang w:eastAsia="en-CA"/>
              </w:rPr>
              <w:t>Re-share the link to the geological resource assessment with the Advisory Committee.</w:t>
            </w:r>
          </w:p>
          <w:p w14:paraId="115BECD2" w14:textId="77777777" w:rsidR="00363F53" w:rsidRPr="00BA5F01" w:rsidRDefault="00BA5F01" w:rsidP="00BA5F01">
            <w:pPr>
              <w:pStyle w:val="ListParagraph"/>
              <w:numPr>
                <w:ilvl w:val="0"/>
                <w:numId w:val="15"/>
              </w:numPr>
              <w:tabs>
                <w:tab w:val="left" w:pos="5490"/>
              </w:tabs>
              <w:rPr>
                <w:rFonts w:ascii="Arial" w:hAnsi="Arial" w:cs="Arial"/>
                <w:sz w:val="20"/>
                <w:szCs w:val="20"/>
                <w:lang w:eastAsia="en-CA"/>
              </w:rPr>
            </w:pPr>
            <w:r>
              <w:rPr>
                <w:rFonts w:ascii="Arial" w:hAnsi="Arial" w:cs="Arial"/>
                <w:sz w:val="20"/>
                <w:szCs w:val="20"/>
                <w:lang w:eastAsia="en-CA"/>
              </w:rPr>
              <w:t>Share the geological resource assessment with the consultant for the independent socio-economic study.</w:t>
            </w:r>
          </w:p>
        </w:tc>
      </w:tr>
      <w:tr w:rsidR="00797710" w:rsidRPr="00A86C47" w14:paraId="152504FB" w14:textId="77777777" w:rsidTr="00BA5F01">
        <w:trPr>
          <w:trHeight w:val="428"/>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1D13E3F4" w14:textId="77777777"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E8A23FF" w14:textId="77777777" w:rsidR="004969C4" w:rsidRDefault="00BA5F01" w:rsidP="00BA5F01">
            <w:pPr>
              <w:tabs>
                <w:tab w:val="left" w:pos="5490"/>
              </w:tabs>
              <w:rPr>
                <w:rFonts w:ascii="Arial" w:hAnsi="Arial" w:cs="Arial"/>
                <w:b/>
                <w:sz w:val="20"/>
                <w:szCs w:val="20"/>
                <w:lang w:eastAsia="en-CA"/>
              </w:rPr>
            </w:pPr>
            <w:r>
              <w:rPr>
                <w:rFonts w:ascii="Arial" w:hAnsi="Arial" w:cs="Arial"/>
                <w:b/>
                <w:sz w:val="20"/>
                <w:szCs w:val="20"/>
                <w:lang w:eastAsia="en-CA"/>
              </w:rPr>
              <w:t>MPA 101</w:t>
            </w:r>
          </w:p>
          <w:p w14:paraId="1F1CBF8A" w14:textId="7FACF3AC" w:rsidR="00951C61" w:rsidRPr="00A86C47" w:rsidRDefault="00951C61" w:rsidP="00BA5F01">
            <w:pPr>
              <w:tabs>
                <w:tab w:val="left" w:pos="5490"/>
              </w:tabs>
              <w:rPr>
                <w:rFonts w:ascii="Arial" w:hAnsi="Arial" w:cs="Arial"/>
                <w:b/>
                <w:sz w:val="20"/>
                <w:szCs w:val="20"/>
                <w:lang w:eastAsia="en-CA"/>
              </w:rPr>
            </w:pPr>
            <w:r>
              <w:rPr>
                <w:rFonts w:ascii="Arial" w:hAnsi="Arial" w:cs="Arial"/>
                <w:b/>
                <w:sz w:val="20"/>
                <w:szCs w:val="20"/>
                <w:lang w:eastAsia="en-CA"/>
              </w:rPr>
              <w:object w:dxaOrig="1513" w:dyaOrig="984" w14:anchorId="290D0DB0">
                <v:shape id="_x0000_i1027" type="#_x0000_t75" style="width:75.65pt;height:49.2pt" o:ole="">
                  <v:imagedata r:id="rId13" o:title=""/>
                </v:shape>
                <o:OLEObject Type="Embed" ProgID="AcroExch.Document.DC" ShapeID="_x0000_i1027" DrawAspect="Icon" ObjectID="_1630910622" r:id="rId14"/>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2CECD7F1" w14:textId="77777777" w:rsidR="00797710" w:rsidRPr="00A86C47" w:rsidRDefault="00BA5F01" w:rsidP="00A86C47">
            <w:pPr>
              <w:tabs>
                <w:tab w:val="left" w:pos="5490"/>
              </w:tabs>
              <w:rPr>
                <w:rFonts w:ascii="Arial" w:hAnsi="Arial" w:cs="Arial"/>
                <w:sz w:val="20"/>
                <w:szCs w:val="20"/>
                <w:lang w:eastAsia="en-CA"/>
              </w:rPr>
            </w:pPr>
            <w:r>
              <w:rPr>
                <w:rFonts w:ascii="Arial" w:hAnsi="Arial" w:cs="Arial"/>
                <w:sz w:val="20"/>
                <w:szCs w:val="20"/>
                <w:lang w:eastAsia="en-CA"/>
              </w:rPr>
              <w:t>Derek Fenton</w:t>
            </w:r>
          </w:p>
        </w:tc>
      </w:tr>
      <w:tr w:rsidR="00363F53" w:rsidRPr="00A86C47" w14:paraId="7B818988" w14:textId="7777777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483CCF26"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E3C6F6" w14:textId="77777777"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14:paraId="4054A342" w14:textId="60414BD1" w:rsidR="002B5218" w:rsidRPr="00A86C47" w:rsidRDefault="00BA5F01" w:rsidP="00A86C47">
            <w:pPr>
              <w:tabs>
                <w:tab w:val="left" w:pos="5490"/>
              </w:tabs>
              <w:rPr>
                <w:rFonts w:ascii="Arial" w:hAnsi="Arial" w:cs="Arial"/>
                <w:sz w:val="20"/>
                <w:szCs w:val="20"/>
                <w:lang w:eastAsia="en-CA"/>
              </w:rPr>
            </w:pPr>
            <w:r>
              <w:rPr>
                <w:rFonts w:ascii="Arial" w:hAnsi="Arial" w:cs="Arial"/>
                <w:sz w:val="20"/>
                <w:szCs w:val="20"/>
                <w:lang w:eastAsia="en-CA"/>
              </w:rPr>
              <w:t>Derek Fenton</w:t>
            </w:r>
            <w:r w:rsidR="00B550B9">
              <w:rPr>
                <w:rFonts w:ascii="Arial" w:hAnsi="Arial" w:cs="Arial"/>
                <w:sz w:val="20"/>
                <w:szCs w:val="20"/>
                <w:lang w:eastAsia="en-CA"/>
              </w:rPr>
              <w:t xml:space="preserve"> </w:t>
            </w:r>
            <w:r w:rsidR="003961CE">
              <w:rPr>
                <w:rFonts w:ascii="Arial" w:hAnsi="Arial" w:cs="Arial"/>
                <w:sz w:val="20"/>
                <w:szCs w:val="20"/>
                <w:lang w:eastAsia="en-CA"/>
              </w:rPr>
              <w:t xml:space="preserve">presented </w:t>
            </w:r>
            <w:r w:rsidR="000C73F8">
              <w:rPr>
                <w:rFonts w:ascii="Arial" w:hAnsi="Arial" w:cs="Arial"/>
                <w:sz w:val="20"/>
                <w:szCs w:val="20"/>
                <w:lang w:eastAsia="en-CA"/>
              </w:rPr>
              <w:t>on the</w:t>
            </w:r>
            <w:r w:rsidR="002852A8">
              <w:rPr>
                <w:rFonts w:ascii="Arial" w:hAnsi="Arial" w:cs="Arial"/>
                <w:sz w:val="20"/>
                <w:szCs w:val="20"/>
                <w:lang w:eastAsia="en-CA"/>
              </w:rPr>
              <w:t xml:space="preserve"> common elements</w:t>
            </w:r>
            <w:r w:rsidR="000C73F8">
              <w:rPr>
                <w:rFonts w:ascii="Arial" w:hAnsi="Arial" w:cs="Arial"/>
                <w:sz w:val="20"/>
                <w:szCs w:val="20"/>
                <w:lang w:eastAsia="en-CA"/>
              </w:rPr>
              <w:t xml:space="preserve"> </w:t>
            </w:r>
            <w:r w:rsidR="002852A8">
              <w:rPr>
                <w:rFonts w:ascii="Arial" w:hAnsi="Arial" w:cs="Arial"/>
                <w:sz w:val="20"/>
                <w:szCs w:val="20"/>
                <w:lang w:eastAsia="en-CA"/>
              </w:rPr>
              <w:t xml:space="preserve">of </w:t>
            </w:r>
            <w:r w:rsidR="00DE2C81" w:rsidRPr="00DE2C81">
              <w:rPr>
                <w:rFonts w:ascii="Arial" w:hAnsi="Arial" w:cs="Arial"/>
                <w:i/>
                <w:sz w:val="20"/>
                <w:szCs w:val="20"/>
                <w:lang w:eastAsia="en-CA"/>
              </w:rPr>
              <w:t>Oceans Act</w:t>
            </w:r>
            <w:r w:rsidR="000C73F8">
              <w:rPr>
                <w:rFonts w:ascii="Arial" w:hAnsi="Arial" w:cs="Arial"/>
                <w:sz w:val="20"/>
                <w:szCs w:val="20"/>
                <w:lang w:eastAsia="en-CA"/>
              </w:rPr>
              <w:t xml:space="preserve"> MPAs</w:t>
            </w:r>
            <w:r w:rsidR="002852A8">
              <w:rPr>
                <w:rFonts w:ascii="Arial" w:hAnsi="Arial" w:cs="Arial"/>
                <w:sz w:val="20"/>
                <w:szCs w:val="20"/>
                <w:lang w:eastAsia="en-CA"/>
              </w:rPr>
              <w:t xml:space="preserve"> in Canada</w:t>
            </w:r>
            <w:r w:rsidR="000C73F8">
              <w:rPr>
                <w:rFonts w:ascii="Arial" w:hAnsi="Arial" w:cs="Arial"/>
                <w:sz w:val="20"/>
                <w:szCs w:val="20"/>
                <w:lang w:eastAsia="en-CA"/>
              </w:rPr>
              <w:t xml:space="preserve">, how </w:t>
            </w:r>
            <w:r w:rsidR="00DE2C81" w:rsidRPr="00DE2C81">
              <w:rPr>
                <w:rFonts w:ascii="Arial" w:hAnsi="Arial" w:cs="Arial"/>
                <w:i/>
                <w:sz w:val="20"/>
                <w:szCs w:val="20"/>
                <w:lang w:eastAsia="en-CA"/>
              </w:rPr>
              <w:t>Oceans Act</w:t>
            </w:r>
            <w:r w:rsidR="000C73F8">
              <w:rPr>
                <w:rFonts w:ascii="Arial" w:hAnsi="Arial" w:cs="Arial"/>
                <w:sz w:val="20"/>
                <w:szCs w:val="20"/>
                <w:lang w:eastAsia="en-CA"/>
              </w:rPr>
              <w:t xml:space="preserve"> regulations are </w:t>
            </w:r>
            <w:r w:rsidR="002852A8">
              <w:rPr>
                <w:rFonts w:ascii="Arial" w:hAnsi="Arial" w:cs="Arial"/>
                <w:sz w:val="20"/>
                <w:szCs w:val="20"/>
                <w:lang w:eastAsia="en-CA"/>
              </w:rPr>
              <w:t>generally organized</w:t>
            </w:r>
            <w:r w:rsidR="000C73F8">
              <w:rPr>
                <w:rFonts w:ascii="Arial" w:hAnsi="Arial" w:cs="Arial"/>
                <w:sz w:val="20"/>
                <w:szCs w:val="20"/>
                <w:lang w:eastAsia="en-CA"/>
              </w:rPr>
              <w:t xml:space="preserve">, and the differences between Other Effective Conservation Measures (OECMs) and </w:t>
            </w:r>
            <w:r w:rsidR="00DE2C81" w:rsidRPr="00DE2C81">
              <w:rPr>
                <w:rFonts w:ascii="Arial" w:hAnsi="Arial" w:cs="Arial"/>
                <w:i/>
                <w:sz w:val="20"/>
                <w:szCs w:val="20"/>
                <w:lang w:eastAsia="en-CA"/>
              </w:rPr>
              <w:t>Oceans Act</w:t>
            </w:r>
            <w:r w:rsidR="000C73F8">
              <w:rPr>
                <w:rFonts w:ascii="Arial" w:hAnsi="Arial" w:cs="Arial"/>
                <w:sz w:val="20"/>
                <w:szCs w:val="20"/>
                <w:lang w:eastAsia="en-CA"/>
              </w:rPr>
              <w:t xml:space="preserve"> MPAs (see attached presentation).</w:t>
            </w:r>
            <w:r w:rsidR="003961CE">
              <w:rPr>
                <w:rFonts w:ascii="Arial" w:hAnsi="Arial" w:cs="Arial"/>
                <w:sz w:val="20"/>
                <w:szCs w:val="20"/>
                <w:lang w:eastAsia="en-CA"/>
              </w:rPr>
              <w:t xml:space="preserve"> </w:t>
            </w:r>
          </w:p>
          <w:p w14:paraId="0A07F74B" w14:textId="77777777" w:rsidR="003546A9" w:rsidRPr="00A86C47" w:rsidRDefault="003546A9" w:rsidP="00A86C47">
            <w:pPr>
              <w:tabs>
                <w:tab w:val="left" w:pos="5490"/>
              </w:tabs>
              <w:rPr>
                <w:rFonts w:ascii="Arial" w:hAnsi="Arial" w:cs="Arial"/>
                <w:sz w:val="20"/>
                <w:szCs w:val="20"/>
                <w:lang w:eastAsia="en-CA"/>
              </w:rPr>
            </w:pPr>
          </w:p>
          <w:p w14:paraId="6EA6A354" w14:textId="77777777" w:rsidR="00B83A47"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lastRenderedPageBreak/>
              <w:t>Discussion</w:t>
            </w:r>
            <w:r w:rsidRPr="00A86C47">
              <w:rPr>
                <w:rFonts w:ascii="Arial" w:hAnsi="Arial" w:cs="Arial"/>
                <w:sz w:val="20"/>
                <w:szCs w:val="20"/>
                <w:lang w:eastAsia="en-CA"/>
              </w:rPr>
              <w:t>:</w:t>
            </w:r>
          </w:p>
          <w:p w14:paraId="09D4B85E" w14:textId="4F0C4A12" w:rsidR="00B3576B" w:rsidRDefault="00B3576B" w:rsidP="001E4FCD">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t xml:space="preserve">Concerns were raised regarding how an MPA would protect </w:t>
            </w:r>
            <w:r w:rsidR="001E3719">
              <w:rPr>
                <w:rFonts w:ascii="Arial" w:hAnsi="Arial" w:cs="Arial"/>
                <w:sz w:val="20"/>
                <w:szCs w:val="20"/>
                <w:lang w:eastAsia="en-CA"/>
              </w:rPr>
              <w:t xml:space="preserve">from </w:t>
            </w:r>
            <w:r>
              <w:rPr>
                <w:rFonts w:ascii="Arial" w:hAnsi="Arial" w:cs="Arial"/>
                <w:sz w:val="20"/>
                <w:szCs w:val="20"/>
                <w:lang w:eastAsia="en-CA"/>
              </w:rPr>
              <w:t xml:space="preserve">the increasing number of people visiting the area and the islands; </w:t>
            </w:r>
            <w:r w:rsidR="002852A8">
              <w:rPr>
                <w:rFonts w:ascii="Arial" w:hAnsi="Arial" w:cs="Arial"/>
                <w:sz w:val="20"/>
                <w:szCs w:val="20"/>
                <w:lang w:eastAsia="en-CA"/>
              </w:rPr>
              <w:t xml:space="preserve">as </w:t>
            </w:r>
            <w:r>
              <w:rPr>
                <w:rFonts w:ascii="Arial" w:hAnsi="Arial" w:cs="Arial"/>
                <w:sz w:val="20"/>
                <w:szCs w:val="20"/>
                <w:lang w:eastAsia="en-CA"/>
              </w:rPr>
              <w:t xml:space="preserve">an </w:t>
            </w:r>
            <w:r w:rsidR="00DE2C81" w:rsidRPr="00DE2C81">
              <w:rPr>
                <w:rFonts w:ascii="Arial" w:hAnsi="Arial" w:cs="Arial"/>
                <w:i/>
                <w:sz w:val="20"/>
                <w:szCs w:val="20"/>
                <w:lang w:eastAsia="en-CA"/>
              </w:rPr>
              <w:t>Oceans Act</w:t>
            </w:r>
            <w:r>
              <w:rPr>
                <w:rFonts w:ascii="Arial" w:hAnsi="Arial" w:cs="Arial"/>
                <w:sz w:val="20"/>
                <w:szCs w:val="20"/>
                <w:lang w:eastAsia="en-CA"/>
              </w:rPr>
              <w:t xml:space="preserve"> MPA does not control </w:t>
            </w:r>
            <w:r w:rsidR="001E3719">
              <w:rPr>
                <w:rFonts w:ascii="Arial" w:hAnsi="Arial" w:cs="Arial"/>
                <w:sz w:val="20"/>
                <w:szCs w:val="20"/>
                <w:lang w:eastAsia="en-CA"/>
              </w:rPr>
              <w:t xml:space="preserve">activities </w:t>
            </w:r>
            <w:r>
              <w:rPr>
                <w:rFonts w:ascii="Arial" w:hAnsi="Arial" w:cs="Arial"/>
                <w:sz w:val="20"/>
                <w:szCs w:val="20"/>
                <w:lang w:eastAsia="en-CA"/>
              </w:rPr>
              <w:t>on the islands so fishermen and locals have to clean up after tourists. DFO explained that the number of visitors are likely to increase with</w:t>
            </w:r>
            <w:r w:rsidR="001E3719">
              <w:rPr>
                <w:rFonts w:ascii="Arial" w:hAnsi="Arial" w:cs="Arial"/>
                <w:sz w:val="20"/>
                <w:szCs w:val="20"/>
                <w:lang w:eastAsia="en-CA"/>
              </w:rPr>
              <w:t xml:space="preserve"> or without an MPA designation but a</w:t>
            </w:r>
            <w:r>
              <w:rPr>
                <w:rFonts w:ascii="Arial" w:hAnsi="Arial" w:cs="Arial"/>
                <w:sz w:val="20"/>
                <w:szCs w:val="20"/>
                <w:lang w:eastAsia="en-CA"/>
              </w:rPr>
              <w:t xml:space="preserve">n </w:t>
            </w:r>
            <w:r w:rsidR="00DE2C81" w:rsidRPr="00DE2C81">
              <w:rPr>
                <w:rFonts w:ascii="Arial" w:hAnsi="Arial" w:cs="Arial"/>
                <w:i/>
                <w:sz w:val="20"/>
                <w:szCs w:val="20"/>
                <w:lang w:eastAsia="en-CA"/>
              </w:rPr>
              <w:t>Oceans Act</w:t>
            </w:r>
            <w:r>
              <w:rPr>
                <w:rFonts w:ascii="Arial" w:hAnsi="Arial" w:cs="Arial"/>
                <w:sz w:val="20"/>
                <w:szCs w:val="20"/>
                <w:lang w:eastAsia="en-CA"/>
              </w:rPr>
              <w:t xml:space="preserve"> MPA does bring management attention</w:t>
            </w:r>
            <w:r w:rsidR="005D1ED2">
              <w:rPr>
                <w:rFonts w:ascii="Arial" w:hAnsi="Arial" w:cs="Arial"/>
                <w:sz w:val="20"/>
                <w:szCs w:val="20"/>
                <w:lang w:eastAsia="en-CA"/>
              </w:rPr>
              <w:t xml:space="preserve"> to concerns such as these</w:t>
            </w:r>
            <w:r w:rsidR="001E3719">
              <w:rPr>
                <w:rFonts w:ascii="Arial" w:hAnsi="Arial" w:cs="Arial"/>
                <w:sz w:val="20"/>
                <w:szCs w:val="20"/>
                <w:lang w:eastAsia="en-CA"/>
              </w:rPr>
              <w:t>.</w:t>
            </w:r>
            <w:r>
              <w:rPr>
                <w:rFonts w:ascii="Arial" w:hAnsi="Arial" w:cs="Arial"/>
                <w:sz w:val="20"/>
                <w:szCs w:val="20"/>
                <w:lang w:eastAsia="en-CA"/>
              </w:rPr>
              <w:t xml:space="preserve"> For example, activity approvals can ensure that tourism operators have</w:t>
            </w:r>
            <w:r w:rsidR="005D1ED2">
              <w:rPr>
                <w:rFonts w:ascii="Arial" w:hAnsi="Arial" w:cs="Arial"/>
                <w:sz w:val="20"/>
                <w:szCs w:val="20"/>
                <w:lang w:eastAsia="en-CA"/>
              </w:rPr>
              <w:t xml:space="preserve"> </w:t>
            </w:r>
            <w:r w:rsidR="00483191">
              <w:rPr>
                <w:rFonts w:ascii="Arial" w:hAnsi="Arial" w:cs="Arial"/>
                <w:sz w:val="20"/>
                <w:szCs w:val="20"/>
                <w:lang w:eastAsia="en-CA"/>
              </w:rPr>
              <w:t>waste</w:t>
            </w:r>
            <w:r>
              <w:rPr>
                <w:rFonts w:ascii="Arial" w:hAnsi="Arial" w:cs="Arial"/>
                <w:sz w:val="20"/>
                <w:szCs w:val="20"/>
                <w:lang w:eastAsia="en-CA"/>
              </w:rPr>
              <w:t xml:space="preserve"> management plans</w:t>
            </w:r>
            <w:r w:rsidR="002852A8">
              <w:rPr>
                <w:rFonts w:ascii="Arial" w:hAnsi="Arial" w:cs="Arial"/>
                <w:sz w:val="20"/>
                <w:szCs w:val="20"/>
                <w:lang w:eastAsia="en-CA"/>
              </w:rPr>
              <w:t xml:space="preserve"> and</w:t>
            </w:r>
            <w:r>
              <w:rPr>
                <w:rFonts w:ascii="Arial" w:hAnsi="Arial" w:cs="Arial"/>
                <w:sz w:val="20"/>
                <w:szCs w:val="20"/>
                <w:lang w:eastAsia="en-CA"/>
              </w:rPr>
              <w:t xml:space="preserve"> there would be an opportunity to provide educational resources </w:t>
            </w:r>
            <w:r w:rsidR="00483191">
              <w:rPr>
                <w:rFonts w:ascii="Arial" w:hAnsi="Arial" w:cs="Arial"/>
                <w:sz w:val="20"/>
                <w:szCs w:val="20"/>
                <w:lang w:eastAsia="en-CA"/>
              </w:rPr>
              <w:t xml:space="preserve">to deter littering and encourage environmental stewardship. </w:t>
            </w:r>
            <w:r w:rsidR="002852A8">
              <w:rPr>
                <w:rFonts w:ascii="Arial" w:hAnsi="Arial" w:cs="Arial"/>
                <w:sz w:val="20"/>
                <w:szCs w:val="20"/>
                <w:lang w:eastAsia="en-CA"/>
              </w:rPr>
              <w:t>T</w:t>
            </w:r>
            <w:r>
              <w:rPr>
                <w:rFonts w:ascii="Arial" w:hAnsi="Arial" w:cs="Arial"/>
                <w:sz w:val="20"/>
                <w:szCs w:val="20"/>
                <w:lang w:eastAsia="en-CA"/>
              </w:rPr>
              <w:t xml:space="preserve">here </w:t>
            </w:r>
            <w:r w:rsidR="002852A8">
              <w:rPr>
                <w:rFonts w:ascii="Arial" w:hAnsi="Arial" w:cs="Arial"/>
                <w:sz w:val="20"/>
                <w:szCs w:val="20"/>
                <w:lang w:eastAsia="en-CA"/>
              </w:rPr>
              <w:t>c</w:t>
            </w:r>
            <w:r>
              <w:rPr>
                <w:rFonts w:ascii="Arial" w:hAnsi="Arial" w:cs="Arial"/>
                <w:sz w:val="20"/>
                <w:szCs w:val="20"/>
                <w:lang w:eastAsia="en-CA"/>
              </w:rPr>
              <w:t xml:space="preserve">ould be funding for </w:t>
            </w:r>
            <w:r w:rsidR="00483191">
              <w:rPr>
                <w:rFonts w:ascii="Arial" w:hAnsi="Arial" w:cs="Arial"/>
                <w:sz w:val="20"/>
                <w:szCs w:val="20"/>
                <w:lang w:eastAsia="en-CA"/>
              </w:rPr>
              <w:t xml:space="preserve">marine debris management planning and activities such as </w:t>
            </w:r>
            <w:r>
              <w:rPr>
                <w:rFonts w:ascii="Arial" w:hAnsi="Arial" w:cs="Arial"/>
                <w:sz w:val="20"/>
                <w:szCs w:val="20"/>
                <w:lang w:eastAsia="en-CA"/>
              </w:rPr>
              <w:t xml:space="preserve">beach cleanups </w:t>
            </w:r>
            <w:r w:rsidR="00483191">
              <w:rPr>
                <w:rFonts w:ascii="Arial" w:hAnsi="Arial" w:cs="Arial"/>
                <w:sz w:val="20"/>
                <w:szCs w:val="20"/>
                <w:lang w:eastAsia="en-CA"/>
              </w:rPr>
              <w:t>to engage the community</w:t>
            </w:r>
            <w:r w:rsidR="002852A8">
              <w:rPr>
                <w:rFonts w:ascii="Arial" w:hAnsi="Arial" w:cs="Arial"/>
                <w:sz w:val="20"/>
                <w:szCs w:val="20"/>
                <w:lang w:eastAsia="en-CA"/>
              </w:rPr>
              <w:t xml:space="preserve"> as is done in the </w:t>
            </w:r>
            <w:proofErr w:type="spellStart"/>
            <w:r w:rsidR="002852A8">
              <w:rPr>
                <w:rFonts w:ascii="Arial" w:hAnsi="Arial" w:cs="Arial"/>
                <w:sz w:val="20"/>
                <w:szCs w:val="20"/>
                <w:lang w:eastAsia="en-CA"/>
              </w:rPr>
              <w:t>Musquash</w:t>
            </w:r>
            <w:proofErr w:type="spellEnd"/>
            <w:r w:rsidR="002852A8">
              <w:rPr>
                <w:rFonts w:ascii="Arial" w:hAnsi="Arial" w:cs="Arial"/>
                <w:sz w:val="20"/>
                <w:szCs w:val="20"/>
                <w:lang w:eastAsia="en-CA"/>
              </w:rPr>
              <w:t xml:space="preserve"> MPA. </w:t>
            </w:r>
          </w:p>
          <w:p w14:paraId="40B1A286" w14:textId="23DA61A2" w:rsidR="00B3576B" w:rsidRDefault="00B3576B" w:rsidP="001E4FCD">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t>One representative said that the Eastern Shore is already well protected by the existi</w:t>
            </w:r>
            <w:r w:rsidR="001E3719">
              <w:rPr>
                <w:rFonts w:ascii="Arial" w:hAnsi="Arial" w:cs="Arial"/>
                <w:sz w:val="20"/>
                <w:szCs w:val="20"/>
                <w:lang w:eastAsia="en-CA"/>
              </w:rPr>
              <w:t>ng legislation and an MPA is not needed. They also expressed concern about buffer zones being a component of the site design</w:t>
            </w:r>
            <w:r w:rsidR="00FE3F82">
              <w:rPr>
                <w:rFonts w:ascii="Arial" w:hAnsi="Arial" w:cs="Arial"/>
                <w:sz w:val="20"/>
                <w:szCs w:val="20"/>
                <w:lang w:eastAsia="en-CA"/>
              </w:rPr>
              <w:t xml:space="preserve"> and that the area</w:t>
            </w:r>
            <w:r w:rsidR="00DE2C81">
              <w:rPr>
                <w:rFonts w:ascii="Arial" w:hAnsi="Arial" w:cs="Arial"/>
                <w:sz w:val="20"/>
                <w:szCs w:val="20"/>
                <w:lang w:eastAsia="en-CA"/>
              </w:rPr>
              <w:t xml:space="preserve"> name include </w:t>
            </w:r>
            <w:r w:rsidR="00BB128A">
              <w:rPr>
                <w:rFonts w:ascii="Arial" w:hAnsi="Arial" w:cs="Arial"/>
                <w:sz w:val="20"/>
                <w:szCs w:val="20"/>
                <w:lang w:eastAsia="en-CA"/>
              </w:rPr>
              <w:t xml:space="preserve">surrounding lands </w:t>
            </w:r>
            <w:r w:rsidR="00DE2C81">
              <w:rPr>
                <w:rFonts w:ascii="Arial" w:hAnsi="Arial" w:cs="Arial"/>
                <w:sz w:val="20"/>
                <w:szCs w:val="20"/>
                <w:lang w:eastAsia="en-CA"/>
              </w:rPr>
              <w:t>(hence the name Eastern Shore Islands AOI)</w:t>
            </w:r>
            <w:r w:rsidR="001E3719">
              <w:rPr>
                <w:rFonts w:ascii="Arial" w:hAnsi="Arial" w:cs="Arial"/>
                <w:sz w:val="20"/>
                <w:szCs w:val="20"/>
                <w:lang w:eastAsia="en-CA"/>
              </w:rPr>
              <w:t xml:space="preserve">. This concern about buffer zones was raised several times throughout the day. </w:t>
            </w:r>
            <w:r w:rsidR="00FE3F82">
              <w:rPr>
                <w:rFonts w:ascii="Arial" w:hAnsi="Arial" w:cs="Arial"/>
                <w:sz w:val="20"/>
                <w:szCs w:val="20"/>
                <w:lang w:eastAsia="en-CA"/>
              </w:rPr>
              <w:t>DFO responded with the following information:</w:t>
            </w:r>
          </w:p>
          <w:p w14:paraId="79B4C73E" w14:textId="0BE042B8" w:rsidR="005D1ED2" w:rsidRDefault="001E3719" w:rsidP="00DE2C81">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 xml:space="preserve">An </w:t>
            </w:r>
            <w:r w:rsidR="00DE2C81" w:rsidRPr="00DE2C81">
              <w:rPr>
                <w:rFonts w:ascii="Arial" w:hAnsi="Arial" w:cs="Arial"/>
                <w:i/>
                <w:sz w:val="20"/>
                <w:szCs w:val="20"/>
                <w:lang w:eastAsia="en-CA"/>
              </w:rPr>
              <w:t>Oceans Act</w:t>
            </w:r>
            <w:r>
              <w:rPr>
                <w:rFonts w:ascii="Arial" w:hAnsi="Arial" w:cs="Arial"/>
                <w:sz w:val="20"/>
                <w:szCs w:val="20"/>
                <w:lang w:eastAsia="en-CA"/>
              </w:rPr>
              <w:t xml:space="preserve"> MPA </w:t>
            </w:r>
            <w:r w:rsidR="00BB128A">
              <w:rPr>
                <w:rFonts w:ascii="Arial" w:hAnsi="Arial" w:cs="Arial"/>
                <w:sz w:val="20"/>
                <w:szCs w:val="20"/>
                <w:lang w:eastAsia="en-CA"/>
              </w:rPr>
              <w:t xml:space="preserve">stops at </w:t>
            </w:r>
            <w:r>
              <w:rPr>
                <w:rFonts w:ascii="Arial" w:hAnsi="Arial" w:cs="Arial"/>
                <w:sz w:val="20"/>
                <w:szCs w:val="20"/>
                <w:lang w:eastAsia="en-CA"/>
              </w:rPr>
              <w:t>the low water mark</w:t>
            </w:r>
            <w:r w:rsidR="00BB128A">
              <w:rPr>
                <w:rFonts w:ascii="Arial" w:hAnsi="Arial" w:cs="Arial"/>
                <w:sz w:val="20"/>
                <w:szCs w:val="20"/>
                <w:lang w:eastAsia="en-CA"/>
              </w:rPr>
              <w:t xml:space="preserve"> and by law cannot extend onto the land</w:t>
            </w:r>
            <w:r>
              <w:rPr>
                <w:rFonts w:ascii="Arial" w:hAnsi="Arial" w:cs="Arial"/>
                <w:sz w:val="20"/>
                <w:szCs w:val="20"/>
                <w:lang w:eastAsia="en-CA"/>
              </w:rPr>
              <w:t>.</w:t>
            </w:r>
            <w:r w:rsidR="005D1ED2">
              <w:rPr>
                <w:rFonts w:ascii="Arial" w:hAnsi="Arial" w:cs="Arial"/>
                <w:sz w:val="20"/>
                <w:szCs w:val="20"/>
                <w:lang w:eastAsia="en-CA"/>
              </w:rPr>
              <w:t xml:space="preserve"> </w:t>
            </w:r>
            <w:r w:rsidR="00602FD9">
              <w:rPr>
                <w:rFonts w:ascii="Arial" w:hAnsi="Arial" w:cs="Arial"/>
                <w:sz w:val="20"/>
                <w:szCs w:val="20"/>
                <w:lang w:eastAsia="en-CA"/>
              </w:rPr>
              <w:t>As with any coastal area, there are concerns about the impact of land activities on the marine environment, however the MPA Regulations do not directly apply.</w:t>
            </w:r>
          </w:p>
          <w:p w14:paraId="274C8A30" w14:textId="57045501" w:rsidR="001E3719" w:rsidRPr="00D2713A" w:rsidRDefault="005D1ED2" w:rsidP="00DE2C81">
            <w:pPr>
              <w:pStyle w:val="ListParagraph"/>
              <w:numPr>
                <w:ilvl w:val="1"/>
                <w:numId w:val="17"/>
              </w:numPr>
              <w:tabs>
                <w:tab w:val="left" w:pos="5490"/>
              </w:tabs>
              <w:rPr>
                <w:rFonts w:ascii="Arial" w:hAnsi="Arial" w:cs="Arial"/>
                <w:sz w:val="20"/>
                <w:szCs w:val="20"/>
                <w:lang w:eastAsia="en-CA"/>
              </w:rPr>
            </w:pPr>
            <w:r w:rsidRPr="00D2713A">
              <w:rPr>
                <w:rFonts w:ascii="Arial" w:hAnsi="Arial" w:cs="Arial"/>
                <w:sz w:val="20"/>
                <w:szCs w:val="20"/>
                <w:lang w:eastAsia="en-CA"/>
              </w:rPr>
              <w:t>T</w:t>
            </w:r>
            <w:r w:rsidR="00DE2C81" w:rsidRPr="00D2713A">
              <w:rPr>
                <w:rFonts w:ascii="Arial" w:hAnsi="Arial" w:cs="Arial"/>
                <w:sz w:val="20"/>
                <w:szCs w:val="20"/>
                <w:lang w:eastAsia="en-CA"/>
              </w:rPr>
              <w:t>he name “Eastern Shore Islands” came</w:t>
            </w:r>
            <w:r w:rsidR="00DE2C81" w:rsidRPr="0046055B">
              <w:rPr>
                <w:rFonts w:ascii="Arial" w:hAnsi="Arial" w:cs="Arial"/>
                <w:sz w:val="20"/>
                <w:szCs w:val="20"/>
                <w:lang w:eastAsia="en-CA"/>
              </w:rPr>
              <w:t xml:space="preserve"> from the </w:t>
            </w:r>
            <w:r w:rsidR="00DE2C81" w:rsidRPr="00D2713A">
              <w:rPr>
                <w:rFonts w:ascii="Arial" w:hAnsi="Arial" w:cs="Arial"/>
                <w:sz w:val="20"/>
                <w:szCs w:val="20"/>
                <w:lang w:eastAsia="en-CA"/>
              </w:rPr>
              <w:t>coastal ecologically and biologically significant area (EBSA)</w:t>
            </w:r>
            <w:r w:rsidR="0046055B" w:rsidRPr="00D2713A">
              <w:rPr>
                <w:rFonts w:ascii="Arial" w:hAnsi="Arial" w:cs="Arial"/>
                <w:sz w:val="20"/>
                <w:szCs w:val="20"/>
                <w:lang w:eastAsia="en-CA"/>
              </w:rPr>
              <w:t xml:space="preserve"> of the same name; this EBSA encompasses the islands and surrounding waters of the archipelago from Clam Bay to </w:t>
            </w:r>
            <w:proofErr w:type="spellStart"/>
            <w:r w:rsidR="0046055B" w:rsidRPr="00D2713A">
              <w:rPr>
                <w:rFonts w:ascii="Arial" w:hAnsi="Arial" w:cs="Arial"/>
                <w:sz w:val="20"/>
                <w:szCs w:val="20"/>
                <w:lang w:eastAsia="en-CA"/>
              </w:rPr>
              <w:t>Liscomb</w:t>
            </w:r>
            <w:proofErr w:type="spellEnd"/>
            <w:r w:rsidR="0046055B" w:rsidRPr="00D2713A">
              <w:rPr>
                <w:rFonts w:ascii="Arial" w:hAnsi="Arial" w:cs="Arial"/>
                <w:sz w:val="20"/>
                <w:szCs w:val="20"/>
                <w:lang w:eastAsia="en-CA"/>
              </w:rPr>
              <w:t xml:space="preserve"> Point. The identification of the Eastern Shore Islands EBSA was the starting point for the federal government’s interest in this area as a potential focus for conservation. As a study area for </w:t>
            </w:r>
            <w:r w:rsidR="00D2713A" w:rsidRPr="00D2713A">
              <w:rPr>
                <w:rFonts w:ascii="Arial" w:hAnsi="Arial" w:cs="Arial"/>
                <w:i/>
                <w:sz w:val="20"/>
                <w:szCs w:val="20"/>
                <w:lang w:eastAsia="en-CA"/>
              </w:rPr>
              <w:t>Oceans Act</w:t>
            </w:r>
            <w:r w:rsidR="00D2713A">
              <w:rPr>
                <w:rFonts w:ascii="Arial" w:hAnsi="Arial" w:cs="Arial"/>
                <w:sz w:val="20"/>
                <w:szCs w:val="20"/>
                <w:lang w:eastAsia="en-CA"/>
              </w:rPr>
              <w:t xml:space="preserve"> </w:t>
            </w:r>
            <w:r w:rsidR="0046055B" w:rsidRPr="00D2713A">
              <w:rPr>
                <w:rFonts w:ascii="Arial" w:hAnsi="Arial" w:cs="Arial"/>
                <w:sz w:val="20"/>
                <w:szCs w:val="20"/>
                <w:lang w:eastAsia="en-CA"/>
              </w:rPr>
              <w:t xml:space="preserve">MPA designation, the conservation focus is </w:t>
            </w:r>
            <w:r w:rsidR="00D2713A">
              <w:rPr>
                <w:rFonts w:ascii="Arial" w:hAnsi="Arial" w:cs="Arial"/>
                <w:sz w:val="20"/>
                <w:szCs w:val="20"/>
                <w:lang w:eastAsia="en-CA"/>
              </w:rPr>
              <w:t>on</w:t>
            </w:r>
            <w:r w:rsidR="0046055B" w:rsidRPr="00D2713A">
              <w:rPr>
                <w:rFonts w:ascii="Arial" w:hAnsi="Arial" w:cs="Arial"/>
                <w:sz w:val="20"/>
                <w:szCs w:val="20"/>
                <w:lang w:eastAsia="en-CA"/>
              </w:rPr>
              <w:t xml:space="preserve"> the waters surrounding the islands</w:t>
            </w:r>
            <w:r w:rsidR="00D2713A">
              <w:rPr>
                <w:rFonts w:ascii="Arial" w:hAnsi="Arial" w:cs="Arial"/>
                <w:sz w:val="20"/>
                <w:szCs w:val="20"/>
                <w:lang w:eastAsia="en-CA"/>
              </w:rPr>
              <w:t>.</w:t>
            </w:r>
            <w:r w:rsidR="00D40920">
              <w:rPr>
                <w:rFonts w:ascii="Arial" w:hAnsi="Arial" w:cs="Arial"/>
                <w:sz w:val="20"/>
                <w:szCs w:val="20"/>
                <w:lang w:eastAsia="en-CA"/>
              </w:rPr>
              <w:t xml:space="preserve"> </w:t>
            </w:r>
            <w:r w:rsidRPr="00D2713A">
              <w:rPr>
                <w:rFonts w:ascii="Arial" w:hAnsi="Arial" w:cs="Arial"/>
                <w:sz w:val="20"/>
                <w:szCs w:val="20"/>
                <w:lang w:eastAsia="en-CA"/>
              </w:rPr>
              <w:t>If the site goes forward as an MPA, the name can be changed.</w:t>
            </w:r>
          </w:p>
          <w:p w14:paraId="3E5E263C" w14:textId="4B40C380" w:rsidR="001E3719" w:rsidRPr="006932C9" w:rsidRDefault="006932C9" w:rsidP="006932C9">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Buffer</w:t>
            </w:r>
            <w:r w:rsidR="00D2713A">
              <w:rPr>
                <w:rFonts w:ascii="Arial" w:hAnsi="Arial" w:cs="Arial"/>
                <w:sz w:val="20"/>
                <w:szCs w:val="20"/>
                <w:lang w:eastAsia="en-CA"/>
              </w:rPr>
              <w:t>s</w:t>
            </w:r>
            <w:r>
              <w:rPr>
                <w:rFonts w:ascii="Arial" w:hAnsi="Arial" w:cs="Arial"/>
                <w:sz w:val="20"/>
                <w:szCs w:val="20"/>
                <w:lang w:eastAsia="en-CA"/>
              </w:rPr>
              <w:t xml:space="preserve"> are </w:t>
            </w:r>
            <w:r w:rsidR="00BB128A">
              <w:rPr>
                <w:rFonts w:ascii="Arial" w:hAnsi="Arial" w:cs="Arial"/>
                <w:sz w:val="20"/>
                <w:szCs w:val="20"/>
                <w:lang w:eastAsia="en-CA"/>
              </w:rPr>
              <w:t xml:space="preserve">often </w:t>
            </w:r>
            <w:r w:rsidR="00D2713A">
              <w:rPr>
                <w:rFonts w:ascii="Arial" w:hAnsi="Arial" w:cs="Arial"/>
                <w:sz w:val="20"/>
                <w:szCs w:val="20"/>
                <w:lang w:eastAsia="en-CA"/>
              </w:rPr>
              <w:t xml:space="preserve">considered </w:t>
            </w:r>
            <w:r w:rsidR="00BB128A">
              <w:rPr>
                <w:rFonts w:ascii="Arial" w:hAnsi="Arial" w:cs="Arial"/>
                <w:sz w:val="20"/>
                <w:szCs w:val="20"/>
                <w:lang w:eastAsia="en-CA"/>
              </w:rPr>
              <w:t xml:space="preserve">in the </w:t>
            </w:r>
            <w:r w:rsidR="00D2713A">
              <w:rPr>
                <w:rFonts w:ascii="Arial" w:hAnsi="Arial" w:cs="Arial"/>
                <w:sz w:val="20"/>
                <w:szCs w:val="20"/>
                <w:lang w:eastAsia="en-CA"/>
              </w:rPr>
              <w:t xml:space="preserve">MPA </w:t>
            </w:r>
            <w:r w:rsidR="00BB128A">
              <w:rPr>
                <w:rFonts w:ascii="Arial" w:hAnsi="Arial" w:cs="Arial"/>
                <w:sz w:val="20"/>
                <w:szCs w:val="20"/>
                <w:lang w:eastAsia="en-CA"/>
              </w:rPr>
              <w:t>planning process</w:t>
            </w:r>
            <w:r w:rsidR="00D2713A">
              <w:rPr>
                <w:rFonts w:ascii="Arial" w:hAnsi="Arial" w:cs="Arial"/>
                <w:sz w:val="20"/>
                <w:szCs w:val="20"/>
                <w:lang w:eastAsia="en-CA"/>
              </w:rPr>
              <w:t xml:space="preserve"> as part of</w:t>
            </w:r>
            <w:r w:rsidR="00BB128A">
              <w:rPr>
                <w:rFonts w:ascii="Arial" w:hAnsi="Arial" w:cs="Arial"/>
                <w:sz w:val="20"/>
                <w:szCs w:val="20"/>
                <w:lang w:eastAsia="en-CA"/>
              </w:rPr>
              <w:t xml:space="preserve"> </w:t>
            </w:r>
            <w:r w:rsidR="00D2713A">
              <w:rPr>
                <w:rFonts w:ascii="Arial" w:hAnsi="Arial" w:cs="Arial"/>
                <w:sz w:val="20"/>
                <w:szCs w:val="20"/>
                <w:lang w:eastAsia="en-CA"/>
              </w:rPr>
              <w:t>site design</w:t>
            </w:r>
            <w:r>
              <w:rPr>
                <w:rFonts w:ascii="Arial" w:hAnsi="Arial" w:cs="Arial"/>
                <w:sz w:val="20"/>
                <w:szCs w:val="20"/>
                <w:lang w:eastAsia="en-CA"/>
              </w:rPr>
              <w:t xml:space="preserve">. </w:t>
            </w:r>
            <w:r w:rsidR="00A912FE">
              <w:rPr>
                <w:rFonts w:ascii="Arial" w:hAnsi="Arial" w:cs="Arial"/>
                <w:sz w:val="20"/>
                <w:szCs w:val="20"/>
                <w:lang w:eastAsia="en-CA"/>
              </w:rPr>
              <w:t>For example, t</w:t>
            </w:r>
            <w:r w:rsidR="001E3719" w:rsidRPr="006932C9">
              <w:rPr>
                <w:rFonts w:ascii="Arial" w:hAnsi="Arial" w:cs="Arial"/>
                <w:sz w:val="20"/>
                <w:szCs w:val="20"/>
                <w:lang w:eastAsia="en-CA"/>
              </w:rPr>
              <w:t xml:space="preserve">extbook MPA design </w:t>
            </w:r>
            <w:r w:rsidR="00D2713A">
              <w:rPr>
                <w:rFonts w:ascii="Arial" w:hAnsi="Arial" w:cs="Arial"/>
                <w:sz w:val="20"/>
                <w:szCs w:val="20"/>
                <w:lang w:eastAsia="en-CA"/>
              </w:rPr>
              <w:t xml:space="preserve">guidelines </w:t>
            </w:r>
            <w:r w:rsidR="001E3719" w:rsidRPr="006932C9">
              <w:rPr>
                <w:rFonts w:ascii="Arial" w:hAnsi="Arial" w:cs="Arial"/>
                <w:sz w:val="20"/>
                <w:szCs w:val="20"/>
                <w:lang w:eastAsia="en-CA"/>
              </w:rPr>
              <w:t>recommend a high protection zone surrounded by a zone where some activities are permitted to occur</w:t>
            </w:r>
            <w:r w:rsidR="005D1ED2">
              <w:rPr>
                <w:rFonts w:ascii="Arial" w:hAnsi="Arial" w:cs="Arial"/>
                <w:sz w:val="20"/>
                <w:szCs w:val="20"/>
                <w:lang w:eastAsia="en-CA"/>
              </w:rPr>
              <w:t xml:space="preserve"> (e.g. the buffer zone)</w:t>
            </w:r>
            <w:r w:rsidR="00D2713A">
              <w:rPr>
                <w:rFonts w:ascii="Arial" w:hAnsi="Arial" w:cs="Arial"/>
                <w:sz w:val="20"/>
                <w:szCs w:val="20"/>
                <w:lang w:eastAsia="en-CA"/>
              </w:rPr>
              <w:t xml:space="preserve">. Note that </w:t>
            </w:r>
            <w:r w:rsidR="001E3719" w:rsidRPr="006932C9">
              <w:rPr>
                <w:rFonts w:ascii="Arial" w:hAnsi="Arial" w:cs="Arial"/>
                <w:sz w:val="20"/>
                <w:szCs w:val="20"/>
                <w:lang w:eastAsia="en-CA"/>
              </w:rPr>
              <w:t xml:space="preserve">both of these zones would occur within the boundaries of the site. At the last Advisory Committee meeting, we discussed that the Eastern Shore Islands would not have a high protection zone therefore this </w:t>
            </w:r>
            <w:r w:rsidR="00D2713A">
              <w:rPr>
                <w:rFonts w:ascii="Arial" w:hAnsi="Arial" w:cs="Arial"/>
                <w:sz w:val="20"/>
                <w:szCs w:val="20"/>
                <w:lang w:eastAsia="en-CA"/>
              </w:rPr>
              <w:t xml:space="preserve">standard </w:t>
            </w:r>
            <w:r w:rsidR="001E3719" w:rsidRPr="006932C9">
              <w:rPr>
                <w:rFonts w:ascii="Arial" w:hAnsi="Arial" w:cs="Arial"/>
                <w:sz w:val="20"/>
                <w:szCs w:val="20"/>
                <w:lang w:eastAsia="en-CA"/>
              </w:rPr>
              <w:t xml:space="preserve">design strategy would not be </w:t>
            </w:r>
            <w:r w:rsidR="00BB128A">
              <w:rPr>
                <w:rFonts w:ascii="Arial" w:hAnsi="Arial" w:cs="Arial"/>
                <w:sz w:val="20"/>
                <w:szCs w:val="20"/>
                <w:lang w:eastAsia="en-CA"/>
              </w:rPr>
              <w:t xml:space="preserve">used </w:t>
            </w:r>
            <w:r w:rsidR="001E3719" w:rsidRPr="006932C9">
              <w:rPr>
                <w:rFonts w:ascii="Arial" w:hAnsi="Arial" w:cs="Arial"/>
                <w:sz w:val="20"/>
                <w:szCs w:val="20"/>
                <w:lang w:eastAsia="en-CA"/>
              </w:rPr>
              <w:t>here.</w:t>
            </w:r>
          </w:p>
          <w:p w14:paraId="3CED9A9F" w14:textId="4B3F18E8" w:rsidR="001E3719" w:rsidRDefault="00A912FE" w:rsidP="001E3719">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 xml:space="preserve">Another </w:t>
            </w:r>
            <w:r w:rsidR="001E3719">
              <w:rPr>
                <w:rFonts w:ascii="Arial" w:hAnsi="Arial" w:cs="Arial"/>
                <w:sz w:val="20"/>
                <w:szCs w:val="20"/>
                <w:lang w:eastAsia="en-CA"/>
              </w:rPr>
              <w:t xml:space="preserve">example </w:t>
            </w:r>
            <w:r>
              <w:rPr>
                <w:rFonts w:ascii="Arial" w:hAnsi="Arial" w:cs="Arial"/>
                <w:sz w:val="20"/>
                <w:szCs w:val="20"/>
                <w:lang w:eastAsia="en-CA"/>
              </w:rPr>
              <w:t xml:space="preserve">of how buffers are considered in MPA design </w:t>
            </w:r>
            <w:r w:rsidR="001E3719">
              <w:rPr>
                <w:rFonts w:ascii="Arial" w:hAnsi="Arial" w:cs="Arial"/>
                <w:sz w:val="20"/>
                <w:szCs w:val="20"/>
                <w:lang w:eastAsia="en-CA"/>
              </w:rPr>
              <w:t>was given</w:t>
            </w:r>
            <w:r>
              <w:rPr>
                <w:rFonts w:ascii="Arial" w:hAnsi="Arial" w:cs="Arial"/>
                <w:sz w:val="20"/>
                <w:szCs w:val="20"/>
                <w:lang w:eastAsia="en-CA"/>
              </w:rPr>
              <w:t>: consider</w:t>
            </w:r>
            <w:r w:rsidR="001E3719">
              <w:rPr>
                <w:rFonts w:ascii="Arial" w:hAnsi="Arial" w:cs="Arial"/>
                <w:sz w:val="20"/>
                <w:szCs w:val="20"/>
                <w:lang w:eastAsia="en-CA"/>
              </w:rPr>
              <w:t xml:space="preserve"> a</w:t>
            </w:r>
            <w:r w:rsidR="005D1ED2">
              <w:rPr>
                <w:rFonts w:ascii="Arial" w:hAnsi="Arial" w:cs="Arial"/>
                <w:sz w:val="20"/>
                <w:szCs w:val="20"/>
                <w:lang w:eastAsia="en-CA"/>
              </w:rPr>
              <w:t>n area containing a</w:t>
            </w:r>
            <w:r w:rsidR="00B818F6">
              <w:rPr>
                <w:rFonts w:ascii="Arial" w:hAnsi="Arial" w:cs="Arial"/>
                <w:sz w:val="20"/>
                <w:szCs w:val="20"/>
                <w:lang w:eastAsia="en-CA"/>
              </w:rPr>
              <w:t xml:space="preserve"> highly sensitive cold-water</w:t>
            </w:r>
            <w:r w:rsidR="001E3719">
              <w:rPr>
                <w:rFonts w:ascii="Arial" w:hAnsi="Arial" w:cs="Arial"/>
                <w:sz w:val="20"/>
                <w:szCs w:val="20"/>
                <w:lang w:eastAsia="en-CA"/>
              </w:rPr>
              <w:t xml:space="preserve"> coral concentration</w:t>
            </w:r>
            <w:r w:rsidR="00DE2C81">
              <w:rPr>
                <w:rFonts w:ascii="Arial" w:hAnsi="Arial" w:cs="Arial"/>
                <w:sz w:val="20"/>
                <w:szCs w:val="20"/>
                <w:lang w:eastAsia="en-CA"/>
              </w:rPr>
              <w:t>. When designing a tool to protect the</w:t>
            </w:r>
            <w:r>
              <w:rPr>
                <w:rFonts w:ascii="Arial" w:hAnsi="Arial" w:cs="Arial"/>
                <w:sz w:val="20"/>
                <w:szCs w:val="20"/>
                <w:lang w:eastAsia="en-CA"/>
              </w:rPr>
              <w:t>se</w:t>
            </w:r>
            <w:r w:rsidR="00DE2C81">
              <w:rPr>
                <w:rFonts w:ascii="Arial" w:hAnsi="Arial" w:cs="Arial"/>
                <w:sz w:val="20"/>
                <w:szCs w:val="20"/>
                <w:lang w:eastAsia="en-CA"/>
              </w:rPr>
              <w:t xml:space="preserve"> corals, you wouldn’t draw the boundaries immediately around the corals, you would include some extra space (</w:t>
            </w:r>
            <w:r w:rsidR="00BB128A">
              <w:rPr>
                <w:rFonts w:ascii="Arial" w:hAnsi="Arial" w:cs="Arial"/>
                <w:sz w:val="20"/>
                <w:szCs w:val="20"/>
                <w:lang w:eastAsia="en-CA"/>
              </w:rPr>
              <w:t>“</w:t>
            </w:r>
            <w:r w:rsidR="00DE2C81">
              <w:rPr>
                <w:rFonts w:ascii="Arial" w:hAnsi="Arial" w:cs="Arial"/>
                <w:sz w:val="20"/>
                <w:szCs w:val="20"/>
                <w:lang w:eastAsia="en-CA"/>
              </w:rPr>
              <w:t>the buffer</w:t>
            </w:r>
            <w:r w:rsidR="00BB128A">
              <w:rPr>
                <w:rFonts w:ascii="Arial" w:hAnsi="Arial" w:cs="Arial"/>
                <w:sz w:val="20"/>
                <w:szCs w:val="20"/>
                <w:lang w:eastAsia="en-CA"/>
              </w:rPr>
              <w:t>”</w:t>
            </w:r>
            <w:r w:rsidR="00DE2C81">
              <w:rPr>
                <w:rFonts w:ascii="Arial" w:hAnsi="Arial" w:cs="Arial"/>
                <w:sz w:val="20"/>
                <w:szCs w:val="20"/>
                <w:lang w:eastAsia="en-CA"/>
              </w:rPr>
              <w:t>) inside the boundaries</w:t>
            </w:r>
            <w:r w:rsidR="005D1ED2">
              <w:rPr>
                <w:rFonts w:ascii="Arial" w:hAnsi="Arial" w:cs="Arial"/>
                <w:sz w:val="20"/>
                <w:szCs w:val="20"/>
                <w:lang w:eastAsia="en-CA"/>
              </w:rPr>
              <w:t xml:space="preserve"> of the site</w:t>
            </w:r>
            <w:r w:rsidR="00DE2C81">
              <w:rPr>
                <w:rFonts w:ascii="Arial" w:hAnsi="Arial" w:cs="Arial"/>
                <w:sz w:val="20"/>
                <w:szCs w:val="20"/>
                <w:lang w:eastAsia="en-CA"/>
              </w:rPr>
              <w:t xml:space="preserve"> to ensure that the corals are adequately protected</w:t>
            </w:r>
            <w:r>
              <w:rPr>
                <w:rFonts w:ascii="Arial" w:hAnsi="Arial" w:cs="Arial"/>
                <w:sz w:val="20"/>
                <w:szCs w:val="20"/>
                <w:lang w:eastAsia="en-CA"/>
              </w:rPr>
              <w:t xml:space="preserve"> by activities that occur adjacent to the boundary  (e.g., give some extra space to ensure fishing gear towed by a vessel outside the boundaries will not drag across the coral within the closure)</w:t>
            </w:r>
            <w:r w:rsidR="00DE2C81">
              <w:rPr>
                <w:rFonts w:ascii="Arial" w:hAnsi="Arial" w:cs="Arial"/>
                <w:sz w:val="20"/>
                <w:szCs w:val="20"/>
                <w:lang w:eastAsia="en-CA"/>
              </w:rPr>
              <w:t>.</w:t>
            </w:r>
            <w:r w:rsidR="00B818F6">
              <w:rPr>
                <w:rFonts w:ascii="Arial" w:hAnsi="Arial" w:cs="Arial"/>
                <w:sz w:val="20"/>
                <w:szCs w:val="20"/>
                <w:lang w:eastAsia="en-CA"/>
              </w:rPr>
              <w:t xml:space="preserve"> </w:t>
            </w:r>
            <w:r w:rsidR="00CD7B72">
              <w:rPr>
                <w:rFonts w:ascii="Arial" w:hAnsi="Arial" w:cs="Arial"/>
                <w:sz w:val="20"/>
                <w:szCs w:val="20"/>
                <w:lang w:eastAsia="en-CA"/>
              </w:rPr>
              <w:t xml:space="preserve">This type of </w:t>
            </w:r>
            <w:r w:rsidR="00BB526C">
              <w:rPr>
                <w:rFonts w:ascii="Arial" w:hAnsi="Arial" w:cs="Arial"/>
                <w:sz w:val="20"/>
                <w:szCs w:val="20"/>
                <w:lang w:eastAsia="en-CA"/>
              </w:rPr>
              <w:t xml:space="preserve">design </w:t>
            </w:r>
            <w:r w:rsidR="00CD7B72">
              <w:rPr>
                <w:rFonts w:ascii="Arial" w:hAnsi="Arial" w:cs="Arial"/>
                <w:sz w:val="20"/>
                <w:szCs w:val="20"/>
                <w:lang w:eastAsia="en-CA"/>
              </w:rPr>
              <w:t xml:space="preserve">would not be </w:t>
            </w:r>
            <w:r w:rsidR="00BB526C">
              <w:rPr>
                <w:rFonts w:ascii="Arial" w:hAnsi="Arial" w:cs="Arial"/>
                <w:sz w:val="20"/>
                <w:szCs w:val="20"/>
                <w:lang w:eastAsia="en-CA"/>
              </w:rPr>
              <w:t>needed</w:t>
            </w:r>
            <w:r w:rsidR="00CD7B72">
              <w:rPr>
                <w:rFonts w:ascii="Arial" w:hAnsi="Arial" w:cs="Arial"/>
                <w:sz w:val="20"/>
                <w:szCs w:val="20"/>
                <w:lang w:eastAsia="en-CA"/>
              </w:rPr>
              <w:t xml:space="preserve"> in an Eastern Shore Islands MPA.  </w:t>
            </w:r>
            <w:r w:rsidR="00B818F6">
              <w:rPr>
                <w:rFonts w:ascii="Arial" w:hAnsi="Arial" w:cs="Arial"/>
                <w:sz w:val="20"/>
                <w:szCs w:val="20"/>
                <w:lang w:eastAsia="en-CA"/>
              </w:rPr>
              <w:t xml:space="preserve"> </w:t>
            </w:r>
          </w:p>
          <w:p w14:paraId="0251A2E7" w14:textId="0E015916" w:rsidR="00B3576B" w:rsidRDefault="00B3576B" w:rsidP="001E4FCD">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t xml:space="preserve">One representative asked why Parks Canada </w:t>
            </w:r>
            <w:r w:rsidR="00A912FE">
              <w:rPr>
                <w:rFonts w:ascii="Arial" w:hAnsi="Arial" w:cs="Arial"/>
                <w:sz w:val="20"/>
                <w:szCs w:val="20"/>
                <w:lang w:eastAsia="en-CA"/>
              </w:rPr>
              <w:t xml:space="preserve">was on </w:t>
            </w:r>
            <w:r>
              <w:rPr>
                <w:rFonts w:ascii="Arial" w:hAnsi="Arial" w:cs="Arial"/>
                <w:sz w:val="20"/>
                <w:szCs w:val="20"/>
                <w:lang w:eastAsia="en-CA"/>
              </w:rPr>
              <w:t>the Advisory Committee. DFO explained that Parks Canada has never been at the Eastern Shore Islands Advisory Committee table</w:t>
            </w:r>
            <w:r w:rsidR="00A912FE">
              <w:rPr>
                <w:rFonts w:ascii="Arial" w:hAnsi="Arial" w:cs="Arial"/>
                <w:sz w:val="20"/>
                <w:szCs w:val="20"/>
                <w:lang w:eastAsia="en-CA"/>
              </w:rPr>
              <w:t>;</w:t>
            </w:r>
            <w:r>
              <w:rPr>
                <w:rFonts w:ascii="Arial" w:hAnsi="Arial" w:cs="Arial"/>
                <w:sz w:val="20"/>
                <w:szCs w:val="20"/>
                <w:lang w:eastAsia="en-CA"/>
              </w:rPr>
              <w:t xml:space="preserve"> it was clarified that Canadian Parks and Wilderness Society (CPAWS)</w:t>
            </w:r>
            <w:r w:rsidR="00A912FE">
              <w:rPr>
                <w:rFonts w:ascii="Arial" w:hAnsi="Arial" w:cs="Arial"/>
                <w:sz w:val="20"/>
                <w:szCs w:val="20"/>
                <w:lang w:eastAsia="en-CA"/>
              </w:rPr>
              <w:t xml:space="preserve">, which is a member of the Committee, </w:t>
            </w:r>
            <w:r>
              <w:rPr>
                <w:rFonts w:ascii="Arial" w:hAnsi="Arial" w:cs="Arial"/>
                <w:sz w:val="20"/>
                <w:szCs w:val="20"/>
                <w:lang w:eastAsia="en-CA"/>
              </w:rPr>
              <w:t xml:space="preserve"> is an environmen</w:t>
            </w:r>
            <w:r w:rsidR="005D1ED2">
              <w:rPr>
                <w:rFonts w:ascii="Arial" w:hAnsi="Arial" w:cs="Arial"/>
                <w:sz w:val="20"/>
                <w:szCs w:val="20"/>
                <w:lang w:eastAsia="en-CA"/>
              </w:rPr>
              <w:t>tal not-for-profit organization, not a federal agency.</w:t>
            </w:r>
          </w:p>
          <w:p w14:paraId="10E322EE" w14:textId="1E339A4A" w:rsidR="00FE3F82" w:rsidRDefault="00FE3F82" w:rsidP="001E4FCD">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t>One representative said that this all came down to distrust of government</w:t>
            </w:r>
            <w:r w:rsidR="00716278">
              <w:rPr>
                <w:rFonts w:ascii="Arial" w:hAnsi="Arial" w:cs="Arial"/>
                <w:sz w:val="20"/>
                <w:szCs w:val="20"/>
                <w:lang w:eastAsia="en-CA"/>
              </w:rPr>
              <w:t>,</w:t>
            </w:r>
            <w:r>
              <w:rPr>
                <w:rFonts w:ascii="Arial" w:hAnsi="Arial" w:cs="Arial"/>
                <w:sz w:val="20"/>
                <w:szCs w:val="20"/>
                <w:lang w:eastAsia="en-CA"/>
              </w:rPr>
              <w:t xml:space="preserve"> and </w:t>
            </w:r>
            <w:r w:rsidR="00716278">
              <w:rPr>
                <w:rFonts w:ascii="Arial" w:hAnsi="Arial" w:cs="Arial"/>
                <w:sz w:val="20"/>
                <w:szCs w:val="20"/>
                <w:lang w:eastAsia="en-CA"/>
              </w:rPr>
              <w:t>mentioned</w:t>
            </w:r>
            <w:r w:rsidR="005D1ED2">
              <w:rPr>
                <w:rFonts w:ascii="Arial" w:hAnsi="Arial" w:cs="Arial"/>
                <w:sz w:val="20"/>
                <w:szCs w:val="20"/>
                <w:lang w:eastAsia="en-CA"/>
              </w:rPr>
              <w:t xml:space="preserve"> </w:t>
            </w:r>
            <w:r w:rsidR="00A41B2B">
              <w:rPr>
                <w:rFonts w:ascii="Arial" w:hAnsi="Arial" w:cs="Arial"/>
                <w:sz w:val="20"/>
                <w:szCs w:val="20"/>
                <w:lang w:eastAsia="en-CA"/>
              </w:rPr>
              <w:t xml:space="preserve">hearing about </w:t>
            </w:r>
            <w:r w:rsidR="005D1ED2">
              <w:rPr>
                <w:rFonts w:ascii="Arial" w:hAnsi="Arial" w:cs="Arial"/>
                <w:sz w:val="20"/>
                <w:szCs w:val="20"/>
                <w:lang w:eastAsia="en-CA"/>
              </w:rPr>
              <w:t xml:space="preserve">negative </w:t>
            </w:r>
            <w:r w:rsidR="00716278">
              <w:rPr>
                <w:rFonts w:ascii="Arial" w:hAnsi="Arial" w:cs="Arial"/>
                <w:sz w:val="20"/>
                <w:szCs w:val="20"/>
                <w:lang w:eastAsia="en-CA"/>
              </w:rPr>
              <w:t xml:space="preserve">experiences </w:t>
            </w:r>
            <w:r>
              <w:rPr>
                <w:rFonts w:ascii="Arial" w:hAnsi="Arial" w:cs="Arial"/>
                <w:sz w:val="20"/>
                <w:szCs w:val="20"/>
                <w:lang w:eastAsia="en-CA"/>
              </w:rPr>
              <w:t xml:space="preserve">from </w:t>
            </w:r>
            <w:r w:rsidR="00602FD9">
              <w:rPr>
                <w:rFonts w:ascii="Arial" w:hAnsi="Arial" w:cs="Arial"/>
                <w:sz w:val="20"/>
                <w:szCs w:val="20"/>
                <w:lang w:eastAsia="en-CA"/>
              </w:rPr>
              <w:t xml:space="preserve">some people </w:t>
            </w:r>
            <w:r w:rsidR="00716278">
              <w:rPr>
                <w:rFonts w:ascii="Arial" w:hAnsi="Arial" w:cs="Arial"/>
                <w:sz w:val="20"/>
                <w:szCs w:val="20"/>
                <w:lang w:eastAsia="en-CA"/>
              </w:rPr>
              <w:t>regarding the MPA establishment process for</w:t>
            </w:r>
            <w:r w:rsidR="00FE5CC9">
              <w:rPr>
                <w:rFonts w:ascii="Arial" w:hAnsi="Arial" w:cs="Arial"/>
                <w:sz w:val="20"/>
                <w:szCs w:val="20"/>
                <w:lang w:eastAsia="en-CA"/>
              </w:rPr>
              <w:t xml:space="preserve"> </w:t>
            </w:r>
            <w:r w:rsidR="00602FD9">
              <w:rPr>
                <w:rFonts w:ascii="Arial" w:hAnsi="Arial" w:cs="Arial"/>
                <w:sz w:val="20"/>
                <w:szCs w:val="20"/>
                <w:lang w:eastAsia="en-CA"/>
              </w:rPr>
              <w:t xml:space="preserve">the </w:t>
            </w:r>
            <w:r w:rsidR="00FE5CC9">
              <w:rPr>
                <w:rFonts w:ascii="Arial" w:hAnsi="Arial" w:cs="Arial"/>
                <w:sz w:val="20"/>
                <w:szCs w:val="20"/>
                <w:lang w:eastAsia="en-CA"/>
              </w:rPr>
              <w:t>St</w:t>
            </w:r>
            <w:r w:rsidR="00A41B2B">
              <w:rPr>
                <w:rFonts w:ascii="Arial" w:hAnsi="Arial" w:cs="Arial"/>
                <w:sz w:val="20"/>
                <w:szCs w:val="20"/>
                <w:lang w:eastAsia="en-CA"/>
              </w:rPr>
              <w:t>.</w:t>
            </w:r>
            <w:r w:rsidR="00FE5CC9">
              <w:rPr>
                <w:rFonts w:ascii="Arial" w:hAnsi="Arial" w:cs="Arial"/>
                <w:sz w:val="20"/>
                <w:szCs w:val="20"/>
                <w:lang w:eastAsia="en-CA"/>
              </w:rPr>
              <w:t xml:space="preserve"> </w:t>
            </w:r>
            <w:proofErr w:type="spellStart"/>
            <w:r w:rsidR="00FE5CC9">
              <w:rPr>
                <w:rFonts w:ascii="Arial" w:hAnsi="Arial" w:cs="Arial"/>
                <w:sz w:val="20"/>
                <w:szCs w:val="20"/>
                <w:lang w:eastAsia="en-CA"/>
              </w:rPr>
              <w:t>Anns</w:t>
            </w:r>
            <w:proofErr w:type="spellEnd"/>
            <w:r w:rsidR="00FE5CC9">
              <w:rPr>
                <w:rFonts w:ascii="Arial" w:hAnsi="Arial" w:cs="Arial"/>
                <w:sz w:val="20"/>
                <w:szCs w:val="20"/>
                <w:lang w:eastAsia="en-CA"/>
              </w:rPr>
              <w:t xml:space="preserve"> Bank MPA. P</w:t>
            </w:r>
            <w:r>
              <w:rPr>
                <w:rFonts w:ascii="Arial" w:hAnsi="Arial" w:cs="Arial"/>
                <w:sz w:val="20"/>
                <w:szCs w:val="20"/>
                <w:lang w:eastAsia="en-CA"/>
              </w:rPr>
              <w:t xml:space="preserve">eople </w:t>
            </w:r>
            <w:r w:rsidR="00FE5CC9">
              <w:rPr>
                <w:rFonts w:ascii="Arial" w:hAnsi="Arial" w:cs="Arial"/>
                <w:sz w:val="20"/>
                <w:szCs w:val="20"/>
                <w:lang w:eastAsia="en-CA"/>
              </w:rPr>
              <w:t>are</w:t>
            </w:r>
            <w:r>
              <w:rPr>
                <w:rFonts w:ascii="Arial" w:hAnsi="Arial" w:cs="Arial"/>
                <w:sz w:val="20"/>
                <w:szCs w:val="20"/>
                <w:lang w:eastAsia="en-CA"/>
              </w:rPr>
              <w:t xml:space="preserve"> scared of DFO controlling their activities within the MPA and making unilateral decisions about the management of the area.</w:t>
            </w:r>
          </w:p>
          <w:p w14:paraId="74BFC1FA" w14:textId="7D8D8A12" w:rsidR="00797710" w:rsidRPr="00FE5CC9" w:rsidRDefault="00A41B2B" w:rsidP="00A41B2B">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 xml:space="preserve">In response to the comments about St. </w:t>
            </w:r>
            <w:proofErr w:type="spellStart"/>
            <w:r>
              <w:rPr>
                <w:rFonts w:ascii="Arial" w:hAnsi="Arial" w:cs="Arial"/>
                <w:sz w:val="20"/>
                <w:szCs w:val="20"/>
                <w:lang w:eastAsia="en-CA"/>
              </w:rPr>
              <w:t>Anns</w:t>
            </w:r>
            <w:proofErr w:type="spellEnd"/>
            <w:r>
              <w:rPr>
                <w:rFonts w:ascii="Arial" w:hAnsi="Arial" w:cs="Arial"/>
                <w:sz w:val="20"/>
                <w:szCs w:val="20"/>
                <w:lang w:eastAsia="en-CA"/>
              </w:rPr>
              <w:t xml:space="preserve"> Bank, DFO explained that t</w:t>
            </w:r>
            <w:r w:rsidR="00FE3F82">
              <w:rPr>
                <w:rFonts w:ascii="Arial" w:hAnsi="Arial" w:cs="Arial"/>
                <w:sz w:val="20"/>
                <w:szCs w:val="20"/>
                <w:lang w:eastAsia="en-CA"/>
              </w:rPr>
              <w:t xml:space="preserve">hroughout the </w:t>
            </w:r>
            <w:r w:rsidR="00BB526C">
              <w:rPr>
                <w:rFonts w:ascii="Arial" w:hAnsi="Arial" w:cs="Arial"/>
                <w:sz w:val="20"/>
                <w:szCs w:val="20"/>
                <w:lang w:eastAsia="en-CA"/>
              </w:rPr>
              <w:t>St</w:t>
            </w:r>
            <w:r>
              <w:rPr>
                <w:rFonts w:ascii="Arial" w:hAnsi="Arial" w:cs="Arial"/>
                <w:sz w:val="20"/>
                <w:szCs w:val="20"/>
                <w:lang w:eastAsia="en-CA"/>
              </w:rPr>
              <w:t>.</w:t>
            </w:r>
            <w:r w:rsidR="00BB526C">
              <w:rPr>
                <w:rFonts w:ascii="Arial" w:hAnsi="Arial" w:cs="Arial"/>
                <w:sz w:val="20"/>
                <w:szCs w:val="20"/>
                <w:lang w:eastAsia="en-CA"/>
              </w:rPr>
              <w:t xml:space="preserve"> </w:t>
            </w:r>
            <w:proofErr w:type="spellStart"/>
            <w:r w:rsidR="00BB526C">
              <w:rPr>
                <w:rFonts w:ascii="Arial" w:hAnsi="Arial" w:cs="Arial"/>
                <w:sz w:val="20"/>
                <w:szCs w:val="20"/>
                <w:lang w:eastAsia="en-CA"/>
              </w:rPr>
              <w:t>Anns</w:t>
            </w:r>
            <w:proofErr w:type="spellEnd"/>
            <w:r w:rsidR="00BB526C">
              <w:rPr>
                <w:rFonts w:ascii="Arial" w:hAnsi="Arial" w:cs="Arial"/>
                <w:sz w:val="20"/>
                <w:szCs w:val="20"/>
                <w:lang w:eastAsia="en-CA"/>
              </w:rPr>
              <w:t xml:space="preserve"> Bank </w:t>
            </w:r>
            <w:r w:rsidR="00FE3F82">
              <w:rPr>
                <w:rFonts w:ascii="Arial" w:hAnsi="Arial" w:cs="Arial"/>
                <w:sz w:val="20"/>
                <w:szCs w:val="20"/>
                <w:lang w:eastAsia="en-CA"/>
              </w:rPr>
              <w:t xml:space="preserve">site establishment process, </w:t>
            </w:r>
            <w:r>
              <w:rPr>
                <w:rFonts w:ascii="Arial" w:hAnsi="Arial" w:cs="Arial"/>
                <w:sz w:val="20"/>
                <w:szCs w:val="20"/>
                <w:lang w:eastAsia="en-CA"/>
              </w:rPr>
              <w:t xml:space="preserve">the Department </w:t>
            </w:r>
            <w:r w:rsidR="00FE3F82">
              <w:rPr>
                <w:rFonts w:ascii="Arial" w:hAnsi="Arial" w:cs="Arial"/>
                <w:sz w:val="20"/>
                <w:szCs w:val="20"/>
                <w:lang w:eastAsia="en-CA"/>
              </w:rPr>
              <w:t xml:space="preserve">worked closely with </w:t>
            </w:r>
            <w:r>
              <w:rPr>
                <w:rFonts w:ascii="Arial" w:hAnsi="Arial" w:cs="Arial"/>
                <w:sz w:val="20"/>
                <w:szCs w:val="20"/>
                <w:lang w:eastAsia="en-CA"/>
              </w:rPr>
              <w:t xml:space="preserve">the </w:t>
            </w:r>
            <w:r w:rsidR="00FE3F82">
              <w:rPr>
                <w:rFonts w:ascii="Arial" w:hAnsi="Arial" w:cs="Arial"/>
                <w:sz w:val="20"/>
                <w:szCs w:val="20"/>
                <w:lang w:eastAsia="en-CA"/>
              </w:rPr>
              <w:t xml:space="preserve">fishing industry to ensure that traditional fixed gear fisheries could continue </w:t>
            </w:r>
            <w:r w:rsidR="00BB526C">
              <w:rPr>
                <w:rFonts w:ascii="Arial" w:hAnsi="Arial" w:cs="Arial"/>
                <w:sz w:val="20"/>
                <w:szCs w:val="20"/>
                <w:lang w:eastAsia="en-CA"/>
              </w:rPr>
              <w:t xml:space="preserve">in the most important </w:t>
            </w:r>
            <w:r>
              <w:rPr>
                <w:rFonts w:ascii="Arial" w:hAnsi="Arial" w:cs="Arial"/>
                <w:sz w:val="20"/>
                <w:szCs w:val="20"/>
                <w:lang w:eastAsia="en-CA"/>
              </w:rPr>
              <w:t xml:space="preserve">fishing </w:t>
            </w:r>
            <w:r w:rsidR="00BB526C">
              <w:rPr>
                <w:rFonts w:ascii="Arial" w:hAnsi="Arial" w:cs="Arial"/>
                <w:sz w:val="20"/>
                <w:szCs w:val="20"/>
                <w:lang w:eastAsia="en-CA"/>
              </w:rPr>
              <w:t xml:space="preserve">areas </w:t>
            </w:r>
            <w:r w:rsidR="00FE3F82">
              <w:rPr>
                <w:rFonts w:ascii="Arial" w:hAnsi="Arial" w:cs="Arial"/>
                <w:sz w:val="20"/>
                <w:szCs w:val="20"/>
                <w:lang w:eastAsia="en-CA"/>
              </w:rPr>
              <w:t xml:space="preserve">and </w:t>
            </w:r>
            <w:r w:rsidR="00BB526C">
              <w:rPr>
                <w:rFonts w:ascii="Arial" w:hAnsi="Arial" w:cs="Arial"/>
                <w:sz w:val="20"/>
                <w:szCs w:val="20"/>
                <w:lang w:eastAsia="en-CA"/>
              </w:rPr>
              <w:t xml:space="preserve">to </w:t>
            </w:r>
            <w:r>
              <w:rPr>
                <w:rFonts w:ascii="Arial" w:hAnsi="Arial" w:cs="Arial"/>
                <w:sz w:val="20"/>
                <w:szCs w:val="20"/>
                <w:lang w:eastAsia="en-CA"/>
              </w:rPr>
              <w:t xml:space="preserve">write the regulations in such a way as to allow </w:t>
            </w:r>
            <w:r w:rsidR="00FE3F82">
              <w:rPr>
                <w:rFonts w:ascii="Arial" w:hAnsi="Arial" w:cs="Arial"/>
                <w:sz w:val="20"/>
                <w:szCs w:val="20"/>
                <w:lang w:eastAsia="en-CA"/>
              </w:rPr>
              <w:t xml:space="preserve">for the introduction of new sustainable fisheries. </w:t>
            </w:r>
            <w:r w:rsidR="00602FD9">
              <w:rPr>
                <w:rFonts w:ascii="Arial" w:hAnsi="Arial" w:cs="Arial"/>
                <w:sz w:val="20"/>
                <w:szCs w:val="20"/>
                <w:lang w:eastAsia="en-CA"/>
              </w:rPr>
              <w:t>T</w:t>
            </w:r>
            <w:r w:rsidR="00FE3F82">
              <w:rPr>
                <w:rFonts w:ascii="Arial" w:hAnsi="Arial" w:cs="Arial"/>
                <w:sz w:val="20"/>
                <w:szCs w:val="20"/>
                <w:lang w:eastAsia="en-CA"/>
              </w:rPr>
              <w:t>he feedback from stakeholders</w:t>
            </w:r>
            <w:r w:rsidR="00602FD9">
              <w:rPr>
                <w:rFonts w:ascii="Arial" w:hAnsi="Arial" w:cs="Arial"/>
                <w:sz w:val="20"/>
                <w:szCs w:val="20"/>
                <w:lang w:eastAsia="en-CA"/>
              </w:rPr>
              <w:t xml:space="preserve"> was </w:t>
            </w:r>
            <w:r>
              <w:rPr>
                <w:rFonts w:ascii="Arial" w:hAnsi="Arial" w:cs="Arial"/>
                <w:sz w:val="20"/>
                <w:szCs w:val="20"/>
                <w:lang w:eastAsia="en-CA"/>
              </w:rPr>
              <w:t xml:space="preserve">extremely </w:t>
            </w:r>
            <w:r w:rsidR="00602FD9">
              <w:rPr>
                <w:rFonts w:ascii="Arial" w:hAnsi="Arial" w:cs="Arial"/>
                <w:sz w:val="20"/>
                <w:szCs w:val="20"/>
                <w:lang w:eastAsia="en-CA"/>
              </w:rPr>
              <w:t>influential</w:t>
            </w:r>
            <w:r>
              <w:rPr>
                <w:rFonts w:ascii="Arial" w:hAnsi="Arial" w:cs="Arial"/>
                <w:sz w:val="20"/>
                <w:szCs w:val="20"/>
                <w:lang w:eastAsia="en-CA"/>
              </w:rPr>
              <w:t xml:space="preserve"> in shaping the final MPA boundary, which differs significantly from the shape of the original AOI</w:t>
            </w:r>
            <w:r w:rsidR="00FE3F82">
              <w:rPr>
                <w:rFonts w:ascii="Arial" w:hAnsi="Arial" w:cs="Arial"/>
                <w:sz w:val="20"/>
                <w:szCs w:val="20"/>
                <w:lang w:eastAsia="en-CA"/>
              </w:rPr>
              <w:t>.</w:t>
            </w:r>
            <w:r w:rsidR="00D6557D" w:rsidRPr="00D6557D">
              <w:rPr>
                <w:rFonts w:ascii="Arial" w:hAnsi="Arial" w:cs="Arial"/>
                <w:sz w:val="20"/>
                <w:szCs w:val="20"/>
                <w:lang w:eastAsia="en-CA"/>
              </w:rPr>
              <w:t xml:space="preserve"> </w:t>
            </w:r>
          </w:p>
        </w:tc>
      </w:tr>
      <w:tr w:rsidR="00797710" w:rsidRPr="00A86C47" w14:paraId="711AF73A" w14:textId="77777777" w:rsidTr="00B6461B">
        <w:trPr>
          <w:trHeight w:val="475"/>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33860E08" w14:textId="77777777"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C519BF0" w14:textId="77777777" w:rsidR="004969C4" w:rsidRDefault="00D6557D" w:rsidP="003E5027">
            <w:pPr>
              <w:tabs>
                <w:tab w:val="left" w:pos="5490"/>
              </w:tabs>
              <w:rPr>
                <w:rFonts w:ascii="Arial" w:hAnsi="Arial" w:cs="Arial"/>
                <w:b/>
                <w:sz w:val="20"/>
                <w:szCs w:val="20"/>
                <w:lang w:eastAsia="en-CA"/>
              </w:rPr>
            </w:pPr>
            <w:r>
              <w:rPr>
                <w:rFonts w:ascii="Arial" w:hAnsi="Arial" w:cs="Arial"/>
                <w:b/>
                <w:sz w:val="20"/>
                <w:szCs w:val="20"/>
                <w:lang w:eastAsia="en-CA"/>
              </w:rPr>
              <w:t>Vision statement and goals</w:t>
            </w:r>
          </w:p>
          <w:p w14:paraId="38D52AD7" w14:textId="480F84A1" w:rsidR="009527B5" w:rsidRPr="00A86C47" w:rsidRDefault="005E67A0" w:rsidP="003E5027">
            <w:pPr>
              <w:tabs>
                <w:tab w:val="left" w:pos="5490"/>
              </w:tabs>
              <w:rPr>
                <w:rFonts w:ascii="Arial" w:hAnsi="Arial" w:cs="Arial"/>
                <w:b/>
                <w:sz w:val="20"/>
                <w:szCs w:val="20"/>
                <w:lang w:eastAsia="en-CA"/>
              </w:rPr>
            </w:pPr>
            <w:r>
              <w:rPr>
                <w:rFonts w:ascii="Arial" w:hAnsi="Arial" w:cs="Arial"/>
                <w:b/>
                <w:sz w:val="20"/>
                <w:szCs w:val="20"/>
                <w:lang w:eastAsia="en-CA"/>
              </w:rPr>
              <w:object w:dxaOrig="1525" w:dyaOrig="993" w14:anchorId="16600269">
                <v:shape id="_x0000_i1035" type="#_x0000_t75" style="width:76.25pt;height:49.65pt" o:ole="">
                  <v:imagedata r:id="rId15" o:title=""/>
                </v:shape>
                <o:OLEObject Type="Embed" ProgID="Package" ShapeID="_x0000_i1035" DrawAspect="Icon" ObjectID="_1630910623" r:id="rId16"/>
              </w:object>
            </w:r>
            <w:r w:rsidR="009527B5">
              <w:rPr>
                <w:rFonts w:ascii="Arial" w:hAnsi="Arial" w:cs="Arial"/>
                <w:b/>
                <w:sz w:val="20"/>
                <w:szCs w:val="20"/>
                <w:lang w:eastAsia="en-CA"/>
              </w:rPr>
              <w:object w:dxaOrig="1513" w:dyaOrig="984" w14:anchorId="3362EEB3">
                <v:shape id="_x0000_i1029" type="#_x0000_t75" style="width:75.65pt;height:49.2pt" o:ole="">
                  <v:imagedata r:id="rId17" o:title=""/>
                </v:shape>
                <o:OLEObject Type="Embed" ProgID="AcroExch.Document.DC" ShapeID="_x0000_i1029" DrawAspect="Icon" ObjectID="_1630910624" r:id="rId18"/>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64D93D17" w14:textId="77777777" w:rsidR="00797710" w:rsidRDefault="003E5027" w:rsidP="00A86C47">
            <w:pPr>
              <w:tabs>
                <w:tab w:val="left" w:pos="5490"/>
              </w:tabs>
              <w:rPr>
                <w:rFonts w:ascii="Arial" w:hAnsi="Arial" w:cs="Arial"/>
                <w:sz w:val="20"/>
                <w:szCs w:val="20"/>
                <w:lang w:eastAsia="en-CA"/>
              </w:rPr>
            </w:pPr>
            <w:r>
              <w:rPr>
                <w:rFonts w:ascii="Arial" w:hAnsi="Arial" w:cs="Arial"/>
                <w:sz w:val="20"/>
                <w:szCs w:val="20"/>
                <w:lang w:eastAsia="en-CA"/>
              </w:rPr>
              <w:lastRenderedPageBreak/>
              <w:t>Leah McConney</w:t>
            </w:r>
            <w:r w:rsidR="00797710" w:rsidRPr="00A86C47">
              <w:rPr>
                <w:rFonts w:ascii="Arial" w:hAnsi="Arial" w:cs="Arial"/>
                <w:sz w:val="20"/>
                <w:szCs w:val="20"/>
                <w:lang w:eastAsia="en-CA"/>
              </w:rPr>
              <w:t xml:space="preserve"> </w:t>
            </w:r>
          </w:p>
          <w:p w14:paraId="7D098407" w14:textId="77777777" w:rsidR="00D6557D" w:rsidRPr="00A86C47" w:rsidRDefault="00D6557D" w:rsidP="00A86C47">
            <w:pPr>
              <w:tabs>
                <w:tab w:val="left" w:pos="5490"/>
              </w:tabs>
              <w:rPr>
                <w:rFonts w:ascii="Arial" w:hAnsi="Arial" w:cs="Arial"/>
                <w:sz w:val="20"/>
                <w:szCs w:val="20"/>
                <w:lang w:eastAsia="en-CA"/>
              </w:rPr>
            </w:pPr>
            <w:r>
              <w:rPr>
                <w:rFonts w:ascii="Arial" w:hAnsi="Arial" w:cs="Arial"/>
                <w:sz w:val="20"/>
                <w:szCs w:val="20"/>
                <w:lang w:eastAsia="en-CA"/>
              </w:rPr>
              <w:t>Marty King</w:t>
            </w:r>
          </w:p>
        </w:tc>
      </w:tr>
      <w:tr w:rsidR="00363F53" w:rsidRPr="00A86C47" w14:paraId="5BC0518D" w14:textId="7777777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328B617C"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79DCD" w14:textId="3A6646D2"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r w:rsidR="00C81252">
              <w:rPr>
                <w:rFonts w:ascii="Arial" w:hAnsi="Arial" w:cs="Arial"/>
                <w:sz w:val="20"/>
                <w:szCs w:val="20"/>
                <w:lang w:eastAsia="en-CA"/>
              </w:rPr>
              <w:t xml:space="preserve"> Leah </w:t>
            </w:r>
            <w:r w:rsidR="00A41B2B">
              <w:rPr>
                <w:rFonts w:ascii="Arial" w:hAnsi="Arial" w:cs="Arial"/>
                <w:sz w:val="20"/>
                <w:szCs w:val="20"/>
                <w:lang w:eastAsia="en-CA"/>
              </w:rPr>
              <w:t xml:space="preserve">McConney </w:t>
            </w:r>
            <w:r w:rsidR="00C81252">
              <w:rPr>
                <w:rFonts w:ascii="Arial" w:hAnsi="Arial" w:cs="Arial"/>
                <w:sz w:val="20"/>
                <w:szCs w:val="20"/>
                <w:lang w:eastAsia="en-CA"/>
              </w:rPr>
              <w:t>shared a brief description of the March 14</w:t>
            </w:r>
            <w:r w:rsidR="00C81252" w:rsidRPr="00C81252">
              <w:rPr>
                <w:rFonts w:ascii="Arial" w:hAnsi="Arial" w:cs="Arial"/>
                <w:sz w:val="20"/>
                <w:szCs w:val="20"/>
                <w:vertAlign w:val="superscript"/>
                <w:lang w:eastAsia="en-CA"/>
              </w:rPr>
              <w:t>th</w:t>
            </w:r>
            <w:r w:rsidR="00C81252">
              <w:rPr>
                <w:rFonts w:ascii="Arial" w:hAnsi="Arial" w:cs="Arial"/>
                <w:sz w:val="20"/>
                <w:szCs w:val="20"/>
                <w:lang w:eastAsia="en-CA"/>
              </w:rPr>
              <w:t xml:space="preserve"> meeting </w:t>
            </w:r>
            <w:r w:rsidR="00A41B2B">
              <w:rPr>
                <w:rFonts w:ascii="Arial" w:hAnsi="Arial" w:cs="Arial"/>
                <w:sz w:val="20"/>
                <w:szCs w:val="20"/>
                <w:lang w:eastAsia="en-CA"/>
              </w:rPr>
              <w:t xml:space="preserve">to develop a draft vision statement that was </w:t>
            </w:r>
            <w:r w:rsidR="00FE5CC9">
              <w:rPr>
                <w:rFonts w:ascii="Arial" w:hAnsi="Arial" w:cs="Arial"/>
                <w:sz w:val="20"/>
                <w:szCs w:val="20"/>
                <w:lang w:eastAsia="en-CA"/>
              </w:rPr>
              <w:t xml:space="preserve">held </w:t>
            </w:r>
            <w:r w:rsidR="00C81252">
              <w:rPr>
                <w:rFonts w:ascii="Arial" w:hAnsi="Arial" w:cs="Arial"/>
                <w:sz w:val="20"/>
                <w:szCs w:val="20"/>
                <w:lang w:eastAsia="en-CA"/>
              </w:rPr>
              <w:t xml:space="preserve">with  </w:t>
            </w:r>
            <w:r w:rsidR="00602FD9">
              <w:rPr>
                <w:rFonts w:ascii="Arial" w:hAnsi="Arial" w:cs="Arial"/>
                <w:sz w:val="20"/>
                <w:szCs w:val="20"/>
                <w:lang w:eastAsia="en-CA"/>
              </w:rPr>
              <w:t>interested</w:t>
            </w:r>
            <w:r w:rsidR="00D24489">
              <w:rPr>
                <w:rFonts w:ascii="Arial" w:hAnsi="Arial" w:cs="Arial"/>
                <w:sz w:val="20"/>
                <w:szCs w:val="20"/>
                <w:lang w:eastAsia="en-CA"/>
              </w:rPr>
              <w:t xml:space="preserve"> and available</w:t>
            </w:r>
            <w:r w:rsidR="00602FD9">
              <w:rPr>
                <w:rFonts w:ascii="Arial" w:hAnsi="Arial" w:cs="Arial"/>
                <w:sz w:val="20"/>
                <w:szCs w:val="20"/>
                <w:lang w:eastAsia="en-CA"/>
              </w:rPr>
              <w:t xml:space="preserve"> members </w:t>
            </w:r>
            <w:r w:rsidR="00C81252">
              <w:rPr>
                <w:rFonts w:ascii="Arial" w:hAnsi="Arial" w:cs="Arial"/>
                <w:sz w:val="20"/>
                <w:szCs w:val="20"/>
                <w:lang w:eastAsia="en-CA"/>
              </w:rPr>
              <w:t xml:space="preserve">of the Advisory Committee as well as </w:t>
            </w:r>
            <w:r w:rsidR="00D24489">
              <w:rPr>
                <w:rFonts w:ascii="Arial" w:hAnsi="Arial" w:cs="Arial"/>
                <w:sz w:val="20"/>
                <w:szCs w:val="20"/>
                <w:lang w:eastAsia="en-CA"/>
              </w:rPr>
              <w:t xml:space="preserve">the next steps </w:t>
            </w:r>
            <w:r w:rsidR="00C81252">
              <w:rPr>
                <w:rFonts w:ascii="Arial" w:hAnsi="Arial" w:cs="Arial"/>
                <w:sz w:val="20"/>
                <w:szCs w:val="20"/>
                <w:lang w:eastAsia="en-CA"/>
              </w:rPr>
              <w:t>for further development</w:t>
            </w:r>
            <w:r w:rsidR="00FE5CC9">
              <w:rPr>
                <w:rFonts w:ascii="Arial" w:hAnsi="Arial" w:cs="Arial"/>
                <w:sz w:val="20"/>
                <w:szCs w:val="20"/>
                <w:lang w:eastAsia="en-CA"/>
              </w:rPr>
              <w:t xml:space="preserve"> of </w:t>
            </w:r>
            <w:r w:rsidR="00A41B2B">
              <w:rPr>
                <w:rFonts w:ascii="Arial" w:hAnsi="Arial" w:cs="Arial"/>
                <w:sz w:val="20"/>
                <w:szCs w:val="20"/>
                <w:lang w:eastAsia="en-CA"/>
              </w:rPr>
              <w:t>a</w:t>
            </w:r>
            <w:r w:rsidR="00FE5CC9">
              <w:rPr>
                <w:rFonts w:ascii="Arial" w:hAnsi="Arial" w:cs="Arial"/>
                <w:sz w:val="20"/>
                <w:szCs w:val="20"/>
                <w:lang w:eastAsia="en-CA"/>
              </w:rPr>
              <w:t xml:space="preserve"> vision</w:t>
            </w:r>
            <w:r w:rsidR="00D058CF">
              <w:rPr>
                <w:rFonts w:ascii="Arial" w:hAnsi="Arial" w:cs="Arial"/>
                <w:sz w:val="20"/>
                <w:szCs w:val="20"/>
                <w:lang w:eastAsia="en-CA"/>
              </w:rPr>
              <w:t xml:space="preserve"> </w:t>
            </w:r>
            <w:r w:rsidR="00A41B2B">
              <w:rPr>
                <w:rFonts w:ascii="Arial" w:hAnsi="Arial" w:cs="Arial"/>
                <w:sz w:val="20"/>
                <w:szCs w:val="20"/>
                <w:lang w:eastAsia="en-CA"/>
              </w:rPr>
              <w:t xml:space="preserve">for a potential future MPA </w:t>
            </w:r>
            <w:r w:rsidR="00D058CF">
              <w:rPr>
                <w:rFonts w:ascii="Arial" w:hAnsi="Arial" w:cs="Arial"/>
                <w:sz w:val="20"/>
                <w:szCs w:val="20"/>
                <w:lang w:eastAsia="en-CA"/>
              </w:rPr>
              <w:t>(e.g. community input at spring open house)</w:t>
            </w:r>
            <w:r w:rsidR="00C81252">
              <w:rPr>
                <w:rFonts w:ascii="Arial" w:hAnsi="Arial" w:cs="Arial"/>
                <w:sz w:val="20"/>
                <w:szCs w:val="20"/>
                <w:lang w:eastAsia="en-CA"/>
              </w:rPr>
              <w:t xml:space="preserve">. Marty </w:t>
            </w:r>
            <w:r w:rsidR="00A41B2B">
              <w:rPr>
                <w:rFonts w:ascii="Arial" w:hAnsi="Arial" w:cs="Arial"/>
                <w:sz w:val="20"/>
                <w:szCs w:val="20"/>
                <w:lang w:eastAsia="en-CA"/>
              </w:rPr>
              <w:t xml:space="preserve">King </w:t>
            </w:r>
            <w:r w:rsidR="00C81252">
              <w:rPr>
                <w:rFonts w:ascii="Arial" w:hAnsi="Arial" w:cs="Arial"/>
                <w:sz w:val="20"/>
                <w:szCs w:val="20"/>
                <w:lang w:eastAsia="en-CA"/>
              </w:rPr>
              <w:t>presented the latest version of draft goals,</w:t>
            </w:r>
            <w:r w:rsidR="000C14AC">
              <w:rPr>
                <w:rFonts w:ascii="Arial" w:hAnsi="Arial" w:cs="Arial"/>
                <w:sz w:val="20"/>
                <w:szCs w:val="20"/>
                <w:lang w:eastAsia="en-CA"/>
              </w:rPr>
              <w:t xml:space="preserve"> which</w:t>
            </w:r>
            <w:r w:rsidR="00C81252">
              <w:rPr>
                <w:rFonts w:ascii="Arial" w:hAnsi="Arial" w:cs="Arial"/>
                <w:sz w:val="20"/>
                <w:szCs w:val="20"/>
                <w:lang w:eastAsia="en-CA"/>
              </w:rPr>
              <w:t xml:space="preserve"> </w:t>
            </w:r>
            <w:r w:rsidR="000C14AC">
              <w:rPr>
                <w:rFonts w:ascii="Arial" w:hAnsi="Arial" w:cs="Arial"/>
                <w:sz w:val="20"/>
                <w:szCs w:val="20"/>
                <w:lang w:eastAsia="en-CA"/>
              </w:rPr>
              <w:t xml:space="preserve">incorporate </w:t>
            </w:r>
            <w:r w:rsidR="00C81252">
              <w:rPr>
                <w:rFonts w:ascii="Arial" w:hAnsi="Arial" w:cs="Arial"/>
                <w:sz w:val="20"/>
                <w:szCs w:val="20"/>
                <w:lang w:eastAsia="en-CA"/>
              </w:rPr>
              <w:t xml:space="preserve">feedback </w:t>
            </w:r>
            <w:r w:rsidR="000C14AC">
              <w:rPr>
                <w:rFonts w:ascii="Arial" w:hAnsi="Arial" w:cs="Arial"/>
                <w:sz w:val="20"/>
                <w:szCs w:val="20"/>
                <w:lang w:eastAsia="en-CA"/>
              </w:rPr>
              <w:t xml:space="preserve">received </w:t>
            </w:r>
            <w:r w:rsidR="00C81252">
              <w:rPr>
                <w:rFonts w:ascii="Arial" w:hAnsi="Arial" w:cs="Arial"/>
                <w:sz w:val="20"/>
                <w:szCs w:val="20"/>
                <w:lang w:eastAsia="en-CA"/>
              </w:rPr>
              <w:t>from the Advisory Committee</w:t>
            </w:r>
            <w:r w:rsidR="00602FD9">
              <w:rPr>
                <w:rFonts w:ascii="Arial" w:hAnsi="Arial" w:cs="Arial"/>
                <w:sz w:val="20"/>
                <w:szCs w:val="20"/>
                <w:lang w:eastAsia="en-CA"/>
              </w:rPr>
              <w:t xml:space="preserve"> to date</w:t>
            </w:r>
            <w:r w:rsidR="00C81252">
              <w:rPr>
                <w:rFonts w:ascii="Arial" w:hAnsi="Arial" w:cs="Arial"/>
                <w:sz w:val="20"/>
                <w:szCs w:val="20"/>
                <w:lang w:eastAsia="en-CA"/>
              </w:rPr>
              <w:t xml:space="preserve">. The KMKNO-Oceans Working Group is </w:t>
            </w:r>
            <w:r w:rsidR="00FE5CC9">
              <w:rPr>
                <w:rFonts w:ascii="Arial" w:hAnsi="Arial" w:cs="Arial"/>
                <w:sz w:val="20"/>
                <w:szCs w:val="20"/>
                <w:lang w:eastAsia="en-CA"/>
              </w:rPr>
              <w:t xml:space="preserve">currently </w:t>
            </w:r>
            <w:r w:rsidR="00C81252">
              <w:rPr>
                <w:rFonts w:ascii="Arial" w:hAnsi="Arial" w:cs="Arial"/>
                <w:sz w:val="20"/>
                <w:szCs w:val="20"/>
                <w:lang w:eastAsia="en-CA"/>
              </w:rPr>
              <w:t>reviewing the goals</w:t>
            </w:r>
            <w:r w:rsidR="000C14AC">
              <w:rPr>
                <w:rFonts w:ascii="Arial" w:hAnsi="Arial" w:cs="Arial"/>
                <w:sz w:val="20"/>
                <w:szCs w:val="20"/>
                <w:lang w:eastAsia="en-CA"/>
              </w:rPr>
              <w:t xml:space="preserve">. Once they provide </w:t>
            </w:r>
            <w:r w:rsidR="00C81252">
              <w:rPr>
                <w:rFonts w:ascii="Arial" w:hAnsi="Arial" w:cs="Arial"/>
                <w:sz w:val="20"/>
                <w:szCs w:val="20"/>
                <w:lang w:eastAsia="en-CA"/>
              </w:rPr>
              <w:t>input</w:t>
            </w:r>
            <w:r w:rsidR="000C14AC">
              <w:rPr>
                <w:rFonts w:ascii="Arial" w:hAnsi="Arial" w:cs="Arial"/>
                <w:sz w:val="20"/>
                <w:szCs w:val="20"/>
                <w:lang w:eastAsia="en-CA"/>
              </w:rPr>
              <w:t>,</w:t>
            </w:r>
            <w:r w:rsidR="00C81252">
              <w:rPr>
                <w:rFonts w:ascii="Arial" w:hAnsi="Arial" w:cs="Arial"/>
                <w:sz w:val="20"/>
                <w:szCs w:val="20"/>
                <w:lang w:eastAsia="en-CA"/>
              </w:rPr>
              <w:t xml:space="preserve"> </w:t>
            </w:r>
            <w:r w:rsidR="000C14AC">
              <w:rPr>
                <w:rFonts w:ascii="Arial" w:hAnsi="Arial" w:cs="Arial"/>
                <w:sz w:val="20"/>
                <w:szCs w:val="20"/>
                <w:lang w:eastAsia="en-CA"/>
              </w:rPr>
              <w:t xml:space="preserve">it </w:t>
            </w:r>
            <w:r w:rsidR="00C81252">
              <w:rPr>
                <w:rFonts w:ascii="Arial" w:hAnsi="Arial" w:cs="Arial"/>
                <w:sz w:val="20"/>
                <w:szCs w:val="20"/>
                <w:lang w:eastAsia="en-CA"/>
              </w:rPr>
              <w:t xml:space="preserve">will be shared </w:t>
            </w:r>
            <w:r w:rsidR="000C14AC">
              <w:rPr>
                <w:rFonts w:ascii="Arial" w:hAnsi="Arial" w:cs="Arial"/>
                <w:sz w:val="20"/>
                <w:szCs w:val="20"/>
                <w:lang w:eastAsia="en-CA"/>
              </w:rPr>
              <w:t>with the</w:t>
            </w:r>
            <w:r w:rsidR="00C81252">
              <w:rPr>
                <w:rFonts w:ascii="Arial" w:hAnsi="Arial" w:cs="Arial"/>
                <w:sz w:val="20"/>
                <w:szCs w:val="20"/>
                <w:lang w:eastAsia="en-CA"/>
              </w:rPr>
              <w:t xml:space="preserve"> Committee</w:t>
            </w:r>
            <w:r w:rsidR="000C14AC">
              <w:rPr>
                <w:rFonts w:ascii="Arial" w:hAnsi="Arial" w:cs="Arial"/>
                <w:sz w:val="20"/>
                <w:szCs w:val="20"/>
                <w:lang w:eastAsia="en-CA"/>
              </w:rPr>
              <w:t>.</w:t>
            </w:r>
          </w:p>
          <w:p w14:paraId="12DD8D74" w14:textId="77777777" w:rsidR="00EE1D35" w:rsidRPr="00A86C47" w:rsidRDefault="00EE1D35" w:rsidP="00A86C47">
            <w:pPr>
              <w:tabs>
                <w:tab w:val="left" w:pos="5490"/>
              </w:tabs>
              <w:rPr>
                <w:rFonts w:ascii="Arial" w:hAnsi="Arial" w:cs="Arial"/>
                <w:sz w:val="20"/>
                <w:szCs w:val="20"/>
                <w:lang w:eastAsia="en-CA"/>
              </w:rPr>
            </w:pPr>
          </w:p>
          <w:p w14:paraId="588855A9" w14:textId="77777777"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14:paraId="014B08EB" w14:textId="14F049F0" w:rsidR="008B7E4F" w:rsidRDefault="008B7E4F"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t xml:space="preserve">A discussion occurred regarding </w:t>
            </w:r>
            <w:r w:rsidR="00776595">
              <w:rPr>
                <w:rFonts w:ascii="Arial" w:hAnsi="Arial" w:cs="Arial"/>
                <w:sz w:val="20"/>
                <w:szCs w:val="20"/>
                <w:lang w:eastAsia="en-CA"/>
              </w:rPr>
              <w:t>whether an</w:t>
            </w:r>
            <w:r>
              <w:rPr>
                <w:rFonts w:ascii="Arial" w:hAnsi="Arial" w:cs="Arial"/>
                <w:sz w:val="20"/>
                <w:szCs w:val="20"/>
                <w:lang w:eastAsia="en-CA"/>
              </w:rPr>
              <w:t xml:space="preserve"> MPA </w:t>
            </w:r>
            <w:r w:rsidR="00776595">
              <w:rPr>
                <w:rFonts w:ascii="Arial" w:hAnsi="Arial" w:cs="Arial"/>
                <w:sz w:val="20"/>
                <w:szCs w:val="20"/>
                <w:lang w:eastAsia="en-CA"/>
              </w:rPr>
              <w:t xml:space="preserve">is required </w:t>
            </w:r>
            <w:r>
              <w:rPr>
                <w:rFonts w:ascii="Arial" w:hAnsi="Arial" w:cs="Arial"/>
                <w:sz w:val="20"/>
                <w:szCs w:val="20"/>
                <w:lang w:eastAsia="en-CA"/>
              </w:rPr>
              <w:t xml:space="preserve">to conduct science within an area. DFO agreed that while an MPA is not needed for science to occur, </w:t>
            </w:r>
            <w:r w:rsidR="00602FD9">
              <w:rPr>
                <w:rFonts w:ascii="Arial" w:hAnsi="Arial" w:cs="Arial"/>
                <w:sz w:val="20"/>
                <w:szCs w:val="20"/>
                <w:lang w:eastAsia="en-CA"/>
              </w:rPr>
              <w:t>experience has shown that</w:t>
            </w:r>
            <w:r w:rsidR="00776595">
              <w:rPr>
                <w:rFonts w:ascii="Arial" w:hAnsi="Arial" w:cs="Arial"/>
                <w:sz w:val="20"/>
                <w:szCs w:val="20"/>
                <w:lang w:eastAsia="en-CA"/>
              </w:rPr>
              <w:t xml:space="preserve"> MPAs do attract the attention of the research community as areas for focused studies</w:t>
            </w:r>
            <w:r>
              <w:rPr>
                <w:rFonts w:ascii="Arial" w:hAnsi="Arial" w:cs="Arial"/>
                <w:sz w:val="20"/>
                <w:szCs w:val="20"/>
                <w:lang w:eastAsia="en-CA"/>
              </w:rPr>
              <w:t xml:space="preserve">. </w:t>
            </w:r>
            <w:r w:rsidR="00776595">
              <w:rPr>
                <w:rFonts w:ascii="Arial" w:hAnsi="Arial" w:cs="Arial"/>
                <w:sz w:val="20"/>
                <w:szCs w:val="20"/>
                <w:lang w:eastAsia="en-CA"/>
              </w:rPr>
              <w:t>MPAs also offer</w:t>
            </w:r>
            <w:r>
              <w:rPr>
                <w:rFonts w:ascii="Arial" w:hAnsi="Arial" w:cs="Arial"/>
                <w:sz w:val="20"/>
                <w:szCs w:val="20"/>
                <w:lang w:eastAsia="en-CA"/>
              </w:rPr>
              <w:t xml:space="preserve"> </w:t>
            </w:r>
            <w:r w:rsidR="00776595">
              <w:rPr>
                <w:rFonts w:ascii="Arial" w:hAnsi="Arial" w:cs="Arial"/>
                <w:sz w:val="20"/>
                <w:szCs w:val="20"/>
                <w:lang w:eastAsia="en-CA"/>
              </w:rPr>
              <w:t xml:space="preserve">opportunities </w:t>
            </w:r>
            <w:r>
              <w:rPr>
                <w:rFonts w:ascii="Arial" w:hAnsi="Arial" w:cs="Arial"/>
                <w:sz w:val="20"/>
                <w:szCs w:val="20"/>
                <w:lang w:eastAsia="en-CA"/>
              </w:rPr>
              <w:t>for collaboration and coordination on projects of interest to the community and industries in the area.</w:t>
            </w:r>
            <w:r w:rsidR="00776595">
              <w:rPr>
                <w:rFonts w:ascii="Arial" w:hAnsi="Arial" w:cs="Arial"/>
                <w:sz w:val="20"/>
                <w:szCs w:val="20"/>
                <w:lang w:eastAsia="en-CA"/>
              </w:rPr>
              <w:t xml:space="preserve"> Additionally, MPAs do come with some funding, which can be used to leverage additional resources from other funding sources for larger studies. </w:t>
            </w:r>
          </w:p>
          <w:p w14:paraId="36A1CEA7" w14:textId="4A7F6E27" w:rsidR="00FB3899" w:rsidRDefault="00FB3899"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t xml:space="preserve">One representative said that they do not like the term MPA as it asserts that the rest of the ocean isn’t protected and discounts the conservation efforts made to date. Another representative responded that an MPA </w:t>
            </w:r>
            <w:r w:rsidR="00602FD9">
              <w:rPr>
                <w:rFonts w:ascii="Arial" w:hAnsi="Arial" w:cs="Arial"/>
                <w:sz w:val="20"/>
                <w:szCs w:val="20"/>
                <w:lang w:eastAsia="en-CA"/>
              </w:rPr>
              <w:t xml:space="preserve">ultimately does </w:t>
            </w:r>
            <w:r w:rsidR="00776595">
              <w:rPr>
                <w:rFonts w:ascii="Arial" w:hAnsi="Arial" w:cs="Arial"/>
                <w:sz w:val="20"/>
                <w:szCs w:val="20"/>
                <w:lang w:eastAsia="en-CA"/>
              </w:rPr>
              <w:t xml:space="preserve">offer </w:t>
            </w:r>
            <w:r>
              <w:rPr>
                <w:rFonts w:ascii="Arial" w:hAnsi="Arial" w:cs="Arial"/>
                <w:sz w:val="20"/>
                <w:szCs w:val="20"/>
                <w:lang w:eastAsia="en-CA"/>
              </w:rPr>
              <w:t xml:space="preserve">a higher level of protection than the surrounding area and ensures that future activities </w:t>
            </w:r>
            <w:r w:rsidR="00776595">
              <w:rPr>
                <w:rFonts w:ascii="Arial" w:hAnsi="Arial" w:cs="Arial"/>
                <w:sz w:val="20"/>
                <w:szCs w:val="20"/>
                <w:lang w:eastAsia="en-CA"/>
              </w:rPr>
              <w:t xml:space="preserve">do </w:t>
            </w:r>
            <w:r>
              <w:rPr>
                <w:rFonts w:ascii="Arial" w:hAnsi="Arial" w:cs="Arial"/>
                <w:sz w:val="20"/>
                <w:szCs w:val="20"/>
                <w:lang w:eastAsia="en-CA"/>
              </w:rPr>
              <w:t xml:space="preserve">not </w:t>
            </w:r>
            <w:r w:rsidR="00776595">
              <w:rPr>
                <w:rFonts w:ascii="Arial" w:hAnsi="Arial" w:cs="Arial"/>
                <w:sz w:val="20"/>
                <w:szCs w:val="20"/>
                <w:lang w:eastAsia="en-CA"/>
              </w:rPr>
              <w:t>threaten</w:t>
            </w:r>
            <w:r>
              <w:rPr>
                <w:rFonts w:ascii="Arial" w:hAnsi="Arial" w:cs="Arial"/>
                <w:sz w:val="20"/>
                <w:szCs w:val="20"/>
                <w:lang w:eastAsia="en-CA"/>
              </w:rPr>
              <w:t xml:space="preserve"> what people </w:t>
            </w:r>
            <w:r w:rsidR="00776595">
              <w:rPr>
                <w:rFonts w:ascii="Arial" w:hAnsi="Arial" w:cs="Arial"/>
                <w:sz w:val="20"/>
                <w:szCs w:val="20"/>
                <w:lang w:eastAsia="en-CA"/>
              </w:rPr>
              <w:t xml:space="preserve">value about the area. </w:t>
            </w:r>
          </w:p>
          <w:p w14:paraId="7881A7BF" w14:textId="16755BAB" w:rsidR="003E0667" w:rsidRDefault="00FB3899"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t>One representative pointed out that one strength of the current approach is that the Advisory Committee represents interests beyond that of the fishing industry</w:t>
            </w:r>
            <w:r w:rsidR="00C86A36">
              <w:rPr>
                <w:rFonts w:ascii="Arial" w:hAnsi="Arial" w:cs="Arial"/>
                <w:sz w:val="20"/>
                <w:szCs w:val="20"/>
                <w:lang w:eastAsia="en-CA"/>
              </w:rPr>
              <w:t>, t</w:t>
            </w:r>
            <w:r>
              <w:rPr>
                <w:rFonts w:ascii="Arial" w:hAnsi="Arial" w:cs="Arial"/>
                <w:sz w:val="20"/>
                <w:szCs w:val="20"/>
                <w:lang w:eastAsia="en-CA"/>
              </w:rPr>
              <w:t>herefore ther</w:t>
            </w:r>
            <w:r w:rsidR="003E0667">
              <w:rPr>
                <w:rFonts w:ascii="Arial" w:hAnsi="Arial" w:cs="Arial"/>
                <w:sz w:val="20"/>
                <w:szCs w:val="20"/>
                <w:lang w:eastAsia="en-CA"/>
              </w:rPr>
              <w:t>e are opportunities for projects of interest to other components of the community</w:t>
            </w:r>
            <w:r w:rsidR="0037057D">
              <w:rPr>
                <w:rFonts w:ascii="Arial" w:hAnsi="Arial" w:cs="Arial"/>
                <w:sz w:val="20"/>
                <w:szCs w:val="20"/>
                <w:lang w:eastAsia="en-CA"/>
              </w:rPr>
              <w:t xml:space="preserve"> to occur</w:t>
            </w:r>
            <w:r w:rsidR="003E0667">
              <w:rPr>
                <w:rFonts w:ascii="Arial" w:hAnsi="Arial" w:cs="Arial"/>
                <w:sz w:val="20"/>
                <w:szCs w:val="20"/>
                <w:lang w:eastAsia="en-CA"/>
              </w:rPr>
              <w:t xml:space="preserve"> </w:t>
            </w:r>
            <w:r w:rsidR="00E136B8">
              <w:rPr>
                <w:rFonts w:ascii="Arial" w:hAnsi="Arial" w:cs="Arial"/>
                <w:sz w:val="20"/>
                <w:szCs w:val="20"/>
                <w:lang w:eastAsia="en-CA"/>
              </w:rPr>
              <w:t>.</w:t>
            </w:r>
          </w:p>
          <w:p w14:paraId="210D2FD8" w14:textId="50209BF3" w:rsidR="00FB3899" w:rsidRDefault="003E0667"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t>The WITAP representative clarified that he contacted 3 members of the Advisory Committee to talk about developing a vision statement for the Eastern Shore</w:t>
            </w:r>
            <w:r w:rsidR="004C69F9">
              <w:rPr>
                <w:rFonts w:ascii="Arial" w:hAnsi="Arial" w:cs="Arial"/>
                <w:sz w:val="20"/>
                <w:szCs w:val="20"/>
                <w:lang w:eastAsia="en-CA"/>
              </w:rPr>
              <w:t>, not the AOI</w:t>
            </w:r>
            <w:r>
              <w:rPr>
                <w:rFonts w:ascii="Arial" w:hAnsi="Arial" w:cs="Arial"/>
                <w:sz w:val="20"/>
                <w:szCs w:val="20"/>
                <w:lang w:eastAsia="en-CA"/>
              </w:rPr>
              <w:t xml:space="preserve">. While </w:t>
            </w:r>
            <w:r w:rsidR="00854456">
              <w:rPr>
                <w:rFonts w:ascii="Arial" w:hAnsi="Arial" w:cs="Arial"/>
                <w:sz w:val="20"/>
                <w:szCs w:val="20"/>
                <w:lang w:eastAsia="en-CA"/>
              </w:rPr>
              <w:t>the discussion</w:t>
            </w:r>
            <w:r w:rsidR="00D40920">
              <w:rPr>
                <w:rFonts w:ascii="Arial" w:hAnsi="Arial" w:cs="Arial"/>
                <w:sz w:val="20"/>
                <w:szCs w:val="20"/>
                <w:lang w:eastAsia="en-CA"/>
              </w:rPr>
              <w:t>s</w:t>
            </w:r>
            <w:r w:rsidR="00854456">
              <w:rPr>
                <w:rFonts w:ascii="Arial" w:hAnsi="Arial" w:cs="Arial"/>
                <w:sz w:val="20"/>
                <w:szCs w:val="20"/>
                <w:lang w:eastAsia="en-CA"/>
              </w:rPr>
              <w:t xml:space="preserve"> did not result in</w:t>
            </w:r>
            <w:r>
              <w:rPr>
                <w:rFonts w:ascii="Arial" w:hAnsi="Arial" w:cs="Arial"/>
                <w:sz w:val="20"/>
                <w:szCs w:val="20"/>
                <w:lang w:eastAsia="en-CA"/>
              </w:rPr>
              <w:t xml:space="preserve"> </w:t>
            </w:r>
            <w:r w:rsidR="004C69F9">
              <w:rPr>
                <w:rFonts w:ascii="Arial" w:hAnsi="Arial" w:cs="Arial"/>
                <w:sz w:val="20"/>
                <w:szCs w:val="20"/>
                <w:lang w:eastAsia="en-CA"/>
              </w:rPr>
              <w:t xml:space="preserve">a mutual </w:t>
            </w:r>
            <w:r w:rsidR="00854456">
              <w:rPr>
                <w:rFonts w:ascii="Arial" w:hAnsi="Arial" w:cs="Arial"/>
                <w:sz w:val="20"/>
                <w:szCs w:val="20"/>
                <w:lang w:eastAsia="en-CA"/>
              </w:rPr>
              <w:t>recommendation</w:t>
            </w:r>
            <w:r w:rsidR="004C69F9">
              <w:rPr>
                <w:rFonts w:ascii="Arial" w:hAnsi="Arial" w:cs="Arial"/>
                <w:sz w:val="20"/>
                <w:szCs w:val="20"/>
                <w:lang w:eastAsia="en-CA"/>
              </w:rPr>
              <w:t>, the WITAP representative drafted a vision statement based on these discussions to bring to the preliminary AOI vision meeting</w:t>
            </w:r>
            <w:r w:rsidR="00C81252">
              <w:rPr>
                <w:rFonts w:ascii="Arial" w:hAnsi="Arial" w:cs="Arial"/>
                <w:sz w:val="20"/>
                <w:szCs w:val="20"/>
                <w:lang w:eastAsia="en-CA"/>
              </w:rPr>
              <w:t xml:space="preserve"> </w:t>
            </w:r>
            <w:r w:rsidR="00854456">
              <w:rPr>
                <w:rFonts w:ascii="Arial" w:hAnsi="Arial" w:cs="Arial"/>
                <w:sz w:val="20"/>
                <w:szCs w:val="20"/>
                <w:lang w:eastAsia="en-CA"/>
              </w:rPr>
              <w:t xml:space="preserve">As food for thought to start the brainstorming for the AOI. </w:t>
            </w:r>
            <w:r w:rsidR="004C69F9">
              <w:rPr>
                <w:rFonts w:ascii="Arial" w:hAnsi="Arial" w:cs="Arial"/>
                <w:sz w:val="20"/>
                <w:szCs w:val="20"/>
                <w:lang w:eastAsia="en-CA"/>
              </w:rPr>
              <w:t xml:space="preserve">The vision statement is: “All the communities along our coast are ecologically sustainable, economically thriving, and culturally resilient.” The WITAP representative recommended that the AOI/MPA have a mission statement which is nested within the vision statement for the Eastern Shore which provides a linkage to the AOI/MPA goals. The WITAP representative proposed the following mission statement: </w:t>
            </w:r>
            <w:r w:rsidR="0037057D">
              <w:rPr>
                <w:rFonts w:ascii="Arial" w:hAnsi="Arial" w:cs="Arial"/>
                <w:sz w:val="20"/>
                <w:szCs w:val="20"/>
                <w:lang w:eastAsia="en-CA"/>
              </w:rPr>
              <w:t>“</w:t>
            </w:r>
            <w:r w:rsidR="004C69F9">
              <w:rPr>
                <w:rFonts w:ascii="Arial" w:hAnsi="Arial" w:cs="Arial"/>
                <w:sz w:val="20"/>
                <w:szCs w:val="20"/>
                <w:lang w:eastAsia="en-CA"/>
              </w:rPr>
              <w:t>The Eastern Shore Islands MPA will be collaboratively established and managed to ensure the sustainability of the marine ecology and to enhance the economy of the coastal communities</w:t>
            </w:r>
            <w:r w:rsidR="006932C9">
              <w:rPr>
                <w:rFonts w:ascii="Arial" w:hAnsi="Arial" w:cs="Arial"/>
                <w:sz w:val="20"/>
                <w:szCs w:val="20"/>
                <w:lang w:eastAsia="en-CA"/>
              </w:rPr>
              <w:t>.</w:t>
            </w:r>
            <w:r w:rsidR="0037057D">
              <w:rPr>
                <w:rFonts w:ascii="Arial" w:hAnsi="Arial" w:cs="Arial"/>
                <w:sz w:val="20"/>
                <w:szCs w:val="20"/>
                <w:lang w:eastAsia="en-CA"/>
              </w:rPr>
              <w:t>”</w:t>
            </w:r>
            <w:r w:rsidR="004C69F9">
              <w:rPr>
                <w:rFonts w:ascii="Arial" w:hAnsi="Arial" w:cs="Arial"/>
                <w:sz w:val="20"/>
                <w:szCs w:val="20"/>
                <w:lang w:eastAsia="en-CA"/>
              </w:rPr>
              <w:t xml:space="preserve"> </w:t>
            </w:r>
          </w:p>
          <w:p w14:paraId="11F122DA" w14:textId="2A7D8B79" w:rsidR="00C81252" w:rsidRDefault="00C81252" w:rsidP="00985DF0">
            <w:pPr>
              <w:pStyle w:val="ListParagraph"/>
              <w:numPr>
                <w:ilvl w:val="1"/>
                <w:numId w:val="27"/>
              </w:numPr>
              <w:tabs>
                <w:tab w:val="left" w:pos="5490"/>
              </w:tabs>
              <w:rPr>
                <w:rFonts w:ascii="Arial" w:hAnsi="Arial" w:cs="Arial"/>
                <w:sz w:val="20"/>
                <w:szCs w:val="20"/>
                <w:lang w:eastAsia="en-CA"/>
              </w:rPr>
            </w:pPr>
            <w:r>
              <w:rPr>
                <w:rFonts w:ascii="Arial" w:hAnsi="Arial" w:cs="Arial"/>
                <w:sz w:val="20"/>
                <w:szCs w:val="20"/>
                <w:lang w:eastAsia="en-CA"/>
              </w:rPr>
              <w:t xml:space="preserve">DFO explained that they do not know of any </w:t>
            </w:r>
            <w:r w:rsidRPr="00C81252">
              <w:rPr>
                <w:rFonts w:ascii="Arial" w:hAnsi="Arial" w:cs="Arial"/>
                <w:i/>
                <w:sz w:val="20"/>
                <w:szCs w:val="20"/>
                <w:lang w:eastAsia="en-CA"/>
              </w:rPr>
              <w:t>Oceans Act</w:t>
            </w:r>
            <w:r>
              <w:rPr>
                <w:rFonts w:ascii="Arial" w:hAnsi="Arial" w:cs="Arial"/>
                <w:sz w:val="20"/>
                <w:szCs w:val="20"/>
                <w:lang w:eastAsia="en-CA"/>
              </w:rPr>
              <w:t xml:space="preserve"> MPAs with mission statements but it is something that we would be open to discussing further.</w:t>
            </w:r>
          </w:p>
          <w:p w14:paraId="6AD2AD34" w14:textId="77777777" w:rsidR="00C81252" w:rsidRDefault="00C81252"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t>One representative expressed concerns about how the area would actually be managed; while the vision and goals were objectives they could support, they were concerned about how the area would be governed after designation and how the composition of the Advisory Committee overtime would greatly influence decisions for the management of the area.</w:t>
            </w:r>
          </w:p>
          <w:p w14:paraId="2F4BA3F2" w14:textId="3E26BFCC" w:rsidR="00C81252" w:rsidRDefault="00C81252" w:rsidP="00985DF0">
            <w:pPr>
              <w:pStyle w:val="ListParagraph"/>
              <w:numPr>
                <w:ilvl w:val="1"/>
                <w:numId w:val="27"/>
              </w:numPr>
              <w:tabs>
                <w:tab w:val="left" w:pos="5490"/>
              </w:tabs>
              <w:rPr>
                <w:rFonts w:ascii="Arial" w:hAnsi="Arial" w:cs="Arial"/>
                <w:sz w:val="20"/>
                <w:szCs w:val="20"/>
                <w:lang w:eastAsia="en-CA"/>
              </w:rPr>
            </w:pPr>
            <w:r>
              <w:rPr>
                <w:rFonts w:ascii="Arial" w:hAnsi="Arial" w:cs="Arial"/>
                <w:sz w:val="20"/>
                <w:szCs w:val="20"/>
                <w:lang w:eastAsia="en-CA"/>
              </w:rPr>
              <w:t>DFO explained that the</w:t>
            </w:r>
            <w:r w:rsidR="00D364F7">
              <w:rPr>
                <w:rFonts w:ascii="Arial" w:hAnsi="Arial" w:cs="Arial"/>
                <w:sz w:val="20"/>
                <w:szCs w:val="20"/>
                <w:lang w:eastAsia="en-CA"/>
              </w:rPr>
              <w:t xml:space="preserve"> current</w:t>
            </w:r>
            <w:r>
              <w:rPr>
                <w:rFonts w:ascii="Arial" w:hAnsi="Arial" w:cs="Arial"/>
                <w:sz w:val="20"/>
                <w:szCs w:val="20"/>
                <w:lang w:eastAsia="en-CA"/>
              </w:rPr>
              <w:t xml:space="preserve"> Advisory Committee would continue </w:t>
            </w:r>
            <w:r w:rsidR="009A02AA">
              <w:rPr>
                <w:rFonts w:ascii="Arial" w:hAnsi="Arial" w:cs="Arial"/>
                <w:sz w:val="20"/>
                <w:szCs w:val="20"/>
                <w:lang w:eastAsia="en-CA"/>
              </w:rPr>
              <w:t xml:space="preserve">after </w:t>
            </w:r>
            <w:r>
              <w:rPr>
                <w:rFonts w:ascii="Arial" w:hAnsi="Arial" w:cs="Arial"/>
                <w:sz w:val="20"/>
                <w:szCs w:val="20"/>
                <w:lang w:eastAsia="en-CA"/>
              </w:rPr>
              <w:t xml:space="preserve">an </w:t>
            </w:r>
            <w:r w:rsidRPr="00D364F7">
              <w:rPr>
                <w:rFonts w:ascii="Arial" w:hAnsi="Arial" w:cs="Arial"/>
                <w:i/>
                <w:sz w:val="20"/>
                <w:szCs w:val="20"/>
                <w:lang w:eastAsia="en-CA"/>
              </w:rPr>
              <w:t>Oceans Act</w:t>
            </w:r>
            <w:r>
              <w:rPr>
                <w:rFonts w:ascii="Arial" w:hAnsi="Arial" w:cs="Arial"/>
                <w:sz w:val="20"/>
                <w:szCs w:val="20"/>
                <w:lang w:eastAsia="en-CA"/>
              </w:rPr>
              <w:t xml:space="preserve"> MPA designation so there would be continuity</w:t>
            </w:r>
            <w:r w:rsidR="00D364F7">
              <w:rPr>
                <w:rFonts w:ascii="Arial" w:hAnsi="Arial" w:cs="Arial"/>
                <w:sz w:val="20"/>
                <w:szCs w:val="20"/>
                <w:lang w:eastAsia="en-CA"/>
              </w:rPr>
              <w:t xml:space="preserve"> in the composition</w:t>
            </w:r>
            <w:r>
              <w:rPr>
                <w:rFonts w:ascii="Arial" w:hAnsi="Arial" w:cs="Arial"/>
                <w:sz w:val="20"/>
                <w:szCs w:val="20"/>
                <w:lang w:eastAsia="en-CA"/>
              </w:rPr>
              <w:t xml:space="preserve">. Additionally, </w:t>
            </w:r>
            <w:r w:rsidR="006A1A01">
              <w:rPr>
                <w:rFonts w:ascii="Arial" w:hAnsi="Arial" w:cs="Arial"/>
                <w:sz w:val="20"/>
                <w:szCs w:val="20"/>
                <w:lang w:eastAsia="en-CA"/>
              </w:rPr>
              <w:t xml:space="preserve">once the goals and the vision are decided upon, </w:t>
            </w:r>
            <w:r w:rsidR="00854456">
              <w:rPr>
                <w:rFonts w:ascii="Arial" w:hAnsi="Arial" w:cs="Arial"/>
                <w:sz w:val="20"/>
                <w:szCs w:val="20"/>
                <w:lang w:eastAsia="en-CA"/>
              </w:rPr>
              <w:t xml:space="preserve">they would be used to guide the </w:t>
            </w:r>
            <w:r w:rsidR="006A1A01">
              <w:rPr>
                <w:rFonts w:ascii="Arial" w:hAnsi="Arial" w:cs="Arial"/>
                <w:sz w:val="20"/>
                <w:szCs w:val="20"/>
                <w:lang w:eastAsia="en-CA"/>
              </w:rPr>
              <w:t xml:space="preserve">decisions regarding the management of the area </w:t>
            </w:r>
            <w:r w:rsidR="00891711">
              <w:rPr>
                <w:rFonts w:ascii="Arial" w:hAnsi="Arial" w:cs="Arial"/>
                <w:sz w:val="20"/>
                <w:szCs w:val="20"/>
                <w:lang w:eastAsia="en-CA"/>
              </w:rPr>
              <w:t>(e.g.</w:t>
            </w:r>
            <w:r w:rsidR="00D12675">
              <w:t xml:space="preserve"> </w:t>
            </w:r>
            <w:r w:rsidR="00D12675" w:rsidRPr="00D12675">
              <w:rPr>
                <w:rFonts w:ascii="Arial" w:hAnsi="Arial" w:cs="Arial"/>
                <w:sz w:val="20"/>
                <w:szCs w:val="20"/>
                <w:lang w:eastAsia="en-CA"/>
              </w:rPr>
              <w:t xml:space="preserve">If </w:t>
            </w:r>
            <w:r w:rsidR="00854456" w:rsidRPr="00D12675">
              <w:rPr>
                <w:rFonts w:ascii="Arial" w:hAnsi="Arial" w:cs="Arial"/>
                <w:sz w:val="20"/>
                <w:szCs w:val="20"/>
                <w:lang w:eastAsia="en-CA"/>
              </w:rPr>
              <w:t>there</w:t>
            </w:r>
            <w:r w:rsidR="00854456">
              <w:rPr>
                <w:rFonts w:ascii="Arial" w:hAnsi="Arial" w:cs="Arial"/>
                <w:sz w:val="20"/>
                <w:szCs w:val="20"/>
                <w:lang w:eastAsia="en-CA"/>
              </w:rPr>
              <w:t xml:space="preserve"> is </w:t>
            </w:r>
            <w:r w:rsidR="00D12675" w:rsidRPr="00D12675">
              <w:rPr>
                <w:rFonts w:ascii="Arial" w:hAnsi="Arial" w:cs="Arial"/>
                <w:sz w:val="20"/>
                <w:szCs w:val="20"/>
                <w:lang w:eastAsia="en-CA"/>
              </w:rPr>
              <w:t>a goal regarding sustainable use, then any decisions regarding new activities would have to be consistent with that goal</w:t>
            </w:r>
            <w:r w:rsidR="00891711">
              <w:rPr>
                <w:rFonts w:ascii="Arial" w:hAnsi="Arial" w:cs="Arial"/>
                <w:sz w:val="20"/>
                <w:szCs w:val="20"/>
                <w:lang w:eastAsia="en-CA"/>
              </w:rPr>
              <w:t>).</w:t>
            </w:r>
          </w:p>
          <w:p w14:paraId="03DD3EBA" w14:textId="23FE189C" w:rsidR="00BF059B" w:rsidRDefault="00BF059B" w:rsidP="00985DF0">
            <w:pPr>
              <w:pStyle w:val="ListParagraph"/>
              <w:numPr>
                <w:ilvl w:val="1"/>
                <w:numId w:val="27"/>
              </w:numPr>
              <w:tabs>
                <w:tab w:val="left" w:pos="5490"/>
              </w:tabs>
              <w:rPr>
                <w:rFonts w:ascii="Arial" w:hAnsi="Arial" w:cs="Arial"/>
                <w:sz w:val="20"/>
                <w:szCs w:val="20"/>
                <w:lang w:eastAsia="en-CA"/>
              </w:rPr>
            </w:pPr>
            <w:r>
              <w:rPr>
                <w:rFonts w:ascii="Arial" w:hAnsi="Arial" w:cs="Arial"/>
                <w:sz w:val="20"/>
                <w:szCs w:val="20"/>
                <w:lang w:eastAsia="en-CA"/>
              </w:rPr>
              <w:t>Another representative expressed concerns that over</w:t>
            </w:r>
            <w:r w:rsidR="002177D9">
              <w:rPr>
                <w:rFonts w:ascii="Arial" w:hAnsi="Arial" w:cs="Arial"/>
                <w:sz w:val="20"/>
                <w:szCs w:val="20"/>
                <w:lang w:eastAsia="en-CA"/>
              </w:rPr>
              <w:t xml:space="preserve"> </w:t>
            </w:r>
            <w:r>
              <w:rPr>
                <w:rFonts w:ascii="Arial" w:hAnsi="Arial" w:cs="Arial"/>
                <w:sz w:val="20"/>
                <w:szCs w:val="20"/>
                <w:lang w:eastAsia="en-CA"/>
              </w:rPr>
              <w:t xml:space="preserve">time people will stop being involved and at a certain point, it will become just a few interested representatives making decisions. DFO offered to talk more about how the Advisory Committee of </w:t>
            </w:r>
            <w:r w:rsidRPr="00BF059B">
              <w:rPr>
                <w:rFonts w:ascii="Arial" w:hAnsi="Arial" w:cs="Arial"/>
                <w:i/>
                <w:sz w:val="20"/>
                <w:szCs w:val="20"/>
                <w:lang w:eastAsia="en-CA"/>
              </w:rPr>
              <w:t>Oceans Act</w:t>
            </w:r>
            <w:r>
              <w:rPr>
                <w:rFonts w:ascii="Arial" w:hAnsi="Arial" w:cs="Arial"/>
                <w:sz w:val="20"/>
                <w:szCs w:val="20"/>
                <w:lang w:eastAsia="en-CA"/>
              </w:rPr>
              <w:t xml:space="preserve"> MPAs function post-designation, </w:t>
            </w:r>
            <w:r w:rsidR="00F928B6">
              <w:rPr>
                <w:rFonts w:ascii="Arial" w:hAnsi="Arial" w:cs="Arial"/>
                <w:sz w:val="20"/>
                <w:szCs w:val="20"/>
                <w:lang w:eastAsia="en-CA"/>
              </w:rPr>
              <w:t>how they can be broad-based, sustained for the long-term and designed to meet the unique needs of each area</w:t>
            </w:r>
            <w:r>
              <w:rPr>
                <w:rFonts w:ascii="Arial" w:hAnsi="Arial" w:cs="Arial"/>
                <w:sz w:val="20"/>
                <w:szCs w:val="20"/>
                <w:lang w:eastAsia="en-CA"/>
              </w:rPr>
              <w:t>.</w:t>
            </w:r>
          </w:p>
          <w:p w14:paraId="59BC27CE" w14:textId="77777777" w:rsidR="00026A79" w:rsidRPr="00A86C47" w:rsidRDefault="00026A79" w:rsidP="00A86C47">
            <w:pPr>
              <w:tabs>
                <w:tab w:val="left" w:pos="5490"/>
              </w:tabs>
              <w:rPr>
                <w:rFonts w:ascii="Arial" w:hAnsi="Arial" w:cs="Arial"/>
                <w:sz w:val="20"/>
                <w:szCs w:val="20"/>
                <w:lang w:eastAsia="en-CA"/>
              </w:rPr>
            </w:pPr>
          </w:p>
          <w:p w14:paraId="224FF98E" w14:textId="77777777" w:rsidR="00EE1D35" w:rsidRDefault="00363F53" w:rsidP="00D6557D">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14:paraId="71258FC1" w14:textId="77777777" w:rsidR="00891711" w:rsidRDefault="00891711"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lastRenderedPageBreak/>
              <w:t>At the next Advisory Committee meeting, DFO to provide a presentation on how the MPA would be managed and what that would look like from the perspective of the Advisory Committee and the community.</w:t>
            </w:r>
          </w:p>
          <w:p w14:paraId="4908D0C7" w14:textId="2D3D1DF3" w:rsidR="00891711" w:rsidRPr="00985DF0" w:rsidRDefault="00985DF0"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t xml:space="preserve">DFO will share latest version of the draft goals with the Advisory Committee electronically. </w:t>
            </w:r>
            <w:r w:rsidR="00891711" w:rsidRPr="00985DF0">
              <w:rPr>
                <w:rFonts w:ascii="Arial" w:hAnsi="Arial" w:cs="Arial"/>
                <w:sz w:val="20"/>
                <w:szCs w:val="20"/>
                <w:lang w:eastAsia="en-CA"/>
              </w:rPr>
              <w:t>Advisory Committee to provide additional comments on the draft goals and vision/mission for the MPA.</w:t>
            </w:r>
          </w:p>
          <w:p w14:paraId="723E5142" w14:textId="77777777" w:rsidR="00891711" w:rsidRPr="00891711" w:rsidRDefault="00891711" w:rsidP="00985DF0">
            <w:pPr>
              <w:pStyle w:val="ListParagraph"/>
              <w:numPr>
                <w:ilvl w:val="0"/>
                <w:numId w:val="27"/>
              </w:numPr>
              <w:tabs>
                <w:tab w:val="left" w:pos="5490"/>
              </w:tabs>
              <w:rPr>
                <w:rFonts w:ascii="Arial" w:hAnsi="Arial" w:cs="Arial"/>
                <w:sz w:val="20"/>
                <w:szCs w:val="20"/>
                <w:lang w:eastAsia="en-CA"/>
              </w:rPr>
            </w:pPr>
            <w:r>
              <w:rPr>
                <w:rFonts w:ascii="Arial" w:hAnsi="Arial" w:cs="Arial"/>
                <w:sz w:val="20"/>
                <w:szCs w:val="20"/>
                <w:lang w:eastAsia="en-CA"/>
              </w:rPr>
              <w:t>DFO to share KMKNO’s input into the draft goals at the next Advisory Committee meeting.</w:t>
            </w:r>
          </w:p>
        </w:tc>
      </w:tr>
      <w:tr w:rsidR="00EE1D35" w:rsidRPr="00A86C47" w14:paraId="16EA0BEB" w14:textId="7777777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14:paraId="7C0582BC" w14:textId="77777777"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680F91C" w14:textId="77777777" w:rsidR="00104B99" w:rsidRDefault="00D6557D" w:rsidP="00A86C47">
            <w:pPr>
              <w:tabs>
                <w:tab w:val="left" w:pos="5490"/>
              </w:tabs>
              <w:rPr>
                <w:rFonts w:ascii="Arial" w:hAnsi="Arial" w:cs="Arial"/>
                <w:b/>
                <w:sz w:val="20"/>
                <w:szCs w:val="20"/>
                <w:lang w:eastAsia="en-CA"/>
              </w:rPr>
            </w:pPr>
            <w:r>
              <w:rPr>
                <w:rFonts w:ascii="Arial" w:hAnsi="Arial" w:cs="Arial"/>
                <w:b/>
                <w:sz w:val="20"/>
                <w:szCs w:val="20"/>
                <w:lang w:eastAsia="en-CA"/>
              </w:rPr>
              <w:t>Risk assessment</w:t>
            </w:r>
          </w:p>
          <w:p w14:paraId="7A755171" w14:textId="57BE4A00" w:rsidR="009527B5" w:rsidRPr="00A86C47" w:rsidRDefault="00AB0BB1" w:rsidP="00A86C47">
            <w:pPr>
              <w:tabs>
                <w:tab w:val="left" w:pos="5490"/>
              </w:tabs>
              <w:rPr>
                <w:rFonts w:ascii="Arial" w:hAnsi="Arial" w:cs="Arial"/>
                <w:b/>
                <w:sz w:val="20"/>
                <w:szCs w:val="20"/>
                <w:lang w:eastAsia="en-CA"/>
              </w:rPr>
            </w:pPr>
            <w:r>
              <w:rPr>
                <w:rFonts w:ascii="Arial" w:hAnsi="Arial" w:cs="Arial"/>
                <w:b/>
                <w:sz w:val="20"/>
                <w:szCs w:val="20"/>
                <w:lang w:eastAsia="en-CA"/>
              </w:rPr>
              <w:object w:dxaOrig="1513" w:dyaOrig="984" w14:anchorId="3A29B5D8">
                <v:shape id="_x0000_i1030" type="#_x0000_t75" style="width:75.65pt;height:49.2pt" o:ole="">
                  <v:imagedata r:id="rId19" o:title=""/>
                </v:shape>
                <o:OLEObject Type="Embed" ProgID="AcroExch.Document.DC" ShapeID="_x0000_i1030" DrawAspect="Icon" ObjectID="_1630910625" r:id="rId20"/>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01C252AB" w14:textId="77777777" w:rsidR="00EE1D35" w:rsidRPr="00A86C47" w:rsidRDefault="00D6557D" w:rsidP="00A86C47">
            <w:pPr>
              <w:tabs>
                <w:tab w:val="left" w:pos="5490"/>
              </w:tabs>
              <w:rPr>
                <w:rFonts w:ascii="Arial" w:hAnsi="Arial" w:cs="Arial"/>
                <w:sz w:val="20"/>
                <w:szCs w:val="20"/>
                <w:lang w:val="en-CA" w:eastAsia="en-CA"/>
              </w:rPr>
            </w:pPr>
            <w:r>
              <w:rPr>
                <w:rFonts w:ascii="Arial" w:hAnsi="Arial" w:cs="Arial"/>
                <w:sz w:val="20"/>
                <w:szCs w:val="20"/>
                <w:lang w:val="en-CA" w:eastAsia="en-CA"/>
              </w:rPr>
              <w:t>Leah McConney</w:t>
            </w:r>
          </w:p>
        </w:tc>
      </w:tr>
      <w:tr w:rsidR="00EE1D35" w:rsidRPr="00A86C47" w14:paraId="26AAD7FE" w14:textId="77777777" w:rsidTr="0022549F">
        <w:trPr>
          <w:trHeight w:val="475"/>
          <w:jc w:val="center"/>
        </w:trPr>
        <w:tc>
          <w:tcPr>
            <w:tcW w:w="692" w:type="dxa"/>
            <w:vMerge/>
            <w:tcBorders>
              <w:left w:val="single" w:sz="4" w:space="0" w:color="auto"/>
              <w:bottom w:val="single" w:sz="4" w:space="0" w:color="auto"/>
              <w:right w:val="single" w:sz="4" w:space="0" w:color="auto"/>
            </w:tcBorders>
            <w:vAlign w:val="center"/>
          </w:tcPr>
          <w:p w14:paraId="2BD7E6C7" w14:textId="77777777"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D37D0" w14:textId="77777777"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r w:rsidR="00BF059B">
              <w:rPr>
                <w:rFonts w:ascii="Arial" w:hAnsi="Arial" w:cs="Arial"/>
                <w:sz w:val="20"/>
                <w:szCs w:val="20"/>
                <w:lang w:eastAsia="en-CA"/>
              </w:rPr>
              <w:t xml:space="preserve"> Leah provided an update on the status of the report, the current plan for the peer-review of each chapter, and the anticipated timelines for completion of the various chapters of the ecological risk assessment.</w:t>
            </w:r>
          </w:p>
          <w:p w14:paraId="3A12E008" w14:textId="77777777" w:rsidR="003E5027" w:rsidRPr="00A86C47" w:rsidRDefault="003E5027" w:rsidP="00A86C47">
            <w:pPr>
              <w:tabs>
                <w:tab w:val="left" w:pos="5490"/>
              </w:tabs>
              <w:rPr>
                <w:rFonts w:ascii="Arial" w:hAnsi="Arial" w:cs="Arial"/>
                <w:sz w:val="20"/>
                <w:szCs w:val="20"/>
                <w:lang w:eastAsia="en-CA"/>
              </w:rPr>
            </w:pPr>
          </w:p>
          <w:p w14:paraId="012978F6" w14:textId="77777777"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14:paraId="2F1237FB" w14:textId="7198CA2F" w:rsidR="00EE1D35" w:rsidRDefault="00BF059B" w:rsidP="00BF059B">
            <w:pPr>
              <w:pStyle w:val="ListParagraph"/>
              <w:numPr>
                <w:ilvl w:val="0"/>
                <w:numId w:val="28"/>
              </w:numPr>
              <w:tabs>
                <w:tab w:val="left" w:pos="5490"/>
              </w:tabs>
              <w:rPr>
                <w:rFonts w:ascii="Arial" w:hAnsi="Arial" w:cs="Arial"/>
                <w:sz w:val="20"/>
                <w:szCs w:val="20"/>
                <w:lang w:eastAsia="en-CA"/>
              </w:rPr>
            </w:pPr>
            <w:r>
              <w:rPr>
                <w:rFonts w:ascii="Arial" w:hAnsi="Arial" w:cs="Arial"/>
                <w:sz w:val="20"/>
                <w:szCs w:val="20"/>
                <w:lang w:eastAsia="en-CA"/>
              </w:rPr>
              <w:t>One representative pointed out that the</w:t>
            </w:r>
            <w:r w:rsidR="00D12675">
              <w:rPr>
                <w:rFonts w:ascii="Arial" w:hAnsi="Arial" w:cs="Arial"/>
                <w:sz w:val="20"/>
                <w:szCs w:val="20"/>
                <w:lang w:eastAsia="en-CA"/>
              </w:rPr>
              <w:t xml:space="preserve"> </w:t>
            </w:r>
            <w:r w:rsidR="00F928B6">
              <w:rPr>
                <w:rFonts w:ascii="Arial" w:hAnsi="Arial" w:cs="Arial"/>
                <w:sz w:val="20"/>
                <w:szCs w:val="20"/>
                <w:lang w:eastAsia="en-CA"/>
              </w:rPr>
              <w:t xml:space="preserve">national </w:t>
            </w:r>
            <w:r w:rsidR="00D12675">
              <w:rPr>
                <w:rFonts w:ascii="Arial" w:hAnsi="Arial" w:cs="Arial"/>
                <w:sz w:val="20"/>
                <w:szCs w:val="20"/>
                <w:lang w:eastAsia="en-CA"/>
              </w:rPr>
              <w:t>DFO</w:t>
            </w:r>
            <w:r>
              <w:rPr>
                <w:rFonts w:ascii="Arial" w:hAnsi="Arial" w:cs="Arial"/>
                <w:sz w:val="20"/>
                <w:szCs w:val="20"/>
                <w:lang w:eastAsia="en-CA"/>
              </w:rPr>
              <w:t xml:space="preserve"> risk assessment framework for aquaculture is currently being worked on and questioned how our risk assessment fit within that. DFO explained that we are aligning with the broader framework but some differences, primarily tolerance for risk, will be </w:t>
            </w:r>
            <w:r w:rsidR="00F928B6">
              <w:rPr>
                <w:rFonts w:ascii="Arial" w:hAnsi="Arial" w:cs="Arial"/>
                <w:sz w:val="20"/>
                <w:szCs w:val="20"/>
                <w:lang w:eastAsia="en-CA"/>
              </w:rPr>
              <w:t xml:space="preserve">factored in </w:t>
            </w:r>
            <w:r>
              <w:rPr>
                <w:rFonts w:ascii="Arial" w:hAnsi="Arial" w:cs="Arial"/>
                <w:sz w:val="20"/>
                <w:szCs w:val="20"/>
                <w:lang w:eastAsia="en-CA"/>
              </w:rPr>
              <w:t>because we are working within the context of an MPA.</w:t>
            </w:r>
          </w:p>
          <w:p w14:paraId="68FA5E04" w14:textId="22A8D852" w:rsidR="00BF059B" w:rsidRDefault="00BF059B" w:rsidP="00BF059B">
            <w:pPr>
              <w:pStyle w:val="ListParagraph"/>
              <w:numPr>
                <w:ilvl w:val="0"/>
                <w:numId w:val="28"/>
              </w:numPr>
              <w:tabs>
                <w:tab w:val="left" w:pos="5490"/>
              </w:tabs>
              <w:rPr>
                <w:rFonts w:ascii="Arial" w:hAnsi="Arial" w:cs="Arial"/>
                <w:sz w:val="20"/>
                <w:szCs w:val="20"/>
                <w:lang w:eastAsia="en-CA"/>
              </w:rPr>
            </w:pPr>
            <w:r>
              <w:rPr>
                <w:rFonts w:ascii="Arial" w:hAnsi="Arial" w:cs="Arial"/>
                <w:sz w:val="20"/>
                <w:szCs w:val="20"/>
                <w:lang w:eastAsia="en-CA"/>
              </w:rPr>
              <w:t>It was suggested that the aquaculture chapter incorporate the previously completed environmental assessments for finfish aquaculture within the AOI and the respon</w:t>
            </w:r>
            <w:r w:rsidR="0037057D">
              <w:rPr>
                <w:rFonts w:ascii="Arial" w:hAnsi="Arial" w:cs="Arial"/>
                <w:sz w:val="20"/>
                <w:szCs w:val="20"/>
                <w:lang w:eastAsia="en-CA"/>
              </w:rPr>
              <w:t xml:space="preserve">ses written by community groups, as well as the </w:t>
            </w:r>
            <w:r w:rsidR="003F6160" w:rsidRPr="003F6160">
              <w:rPr>
                <w:rFonts w:ascii="Arial" w:hAnsi="Arial" w:cs="Arial"/>
                <w:sz w:val="20"/>
                <w:szCs w:val="20"/>
                <w:lang w:eastAsia="en-CA"/>
              </w:rPr>
              <w:t>Report of the Independent Expert Panel on Aquaculture Science</w:t>
            </w:r>
            <w:r w:rsidR="0037057D">
              <w:rPr>
                <w:rFonts w:ascii="Arial" w:hAnsi="Arial" w:cs="Arial"/>
                <w:sz w:val="20"/>
                <w:szCs w:val="20"/>
                <w:lang w:eastAsia="en-CA"/>
              </w:rPr>
              <w:t>.</w:t>
            </w:r>
          </w:p>
          <w:p w14:paraId="67F5AFE2" w14:textId="72753B12" w:rsidR="00BF059B" w:rsidRDefault="00BF059B" w:rsidP="00BF059B">
            <w:pPr>
              <w:pStyle w:val="ListParagraph"/>
              <w:numPr>
                <w:ilvl w:val="0"/>
                <w:numId w:val="28"/>
              </w:numPr>
              <w:tabs>
                <w:tab w:val="left" w:pos="5490"/>
              </w:tabs>
              <w:rPr>
                <w:rFonts w:ascii="Arial" w:hAnsi="Arial" w:cs="Arial"/>
                <w:sz w:val="20"/>
                <w:szCs w:val="20"/>
                <w:lang w:eastAsia="en-CA"/>
              </w:rPr>
            </w:pPr>
            <w:r>
              <w:rPr>
                <w:rFonts w:ascii="Arial" w:hAnsi="Arial" w:cs="Arial"/>
                <w:sz w:val="20"/>
                <w:szCs w:val="20"/>
                <w:lang w:eastAsia="en-CA"/>
              </w:rPr>
              <w:t xml:space="preserve">One representative recommended scoping </w:t>
            </w:r>
            <w:r w:rsidR="00D24489">
              <w:rPr>
                <w:rFonts w:ascii="Arial" w:hAnsi="Arial" w:cs="Arial"/>
                <w:sz w:val="20"/>
                <w:szCs w:val="20"/>
                <w:lang w:eastAsia="en-CA"/>
              </w:rPr>
              <w:t xml:space="preserve">the </w:t>
            </w:r>
            <w:r w:rsidR="008D7885">
              <w:rPr>
                <w:rFonts w:ascii="Arial" w:hAnsi="Arial" w:cs="Arial"/>
                <w:sz w:val="20"/>
                <w:szCs w:val="20"/>
                <w:lang w:eastAsia="en-CA"/>
              </w:rPr>
              <w:t xml:space="preserve">DFO </w:t>
            </w:r>
            <w:r>
              <w:rPr>
                <w:rFonts w:ascii="Arial" w:hAnsi="Arial" w:cs="Arial"/>
                <w:sz w:val="20"/>
                <w:szCs w:val="20"/>
                <w:lang w:eastAsia="en-CA"/>
              </w:rPr>
              <w:t xml:space="preserve">Fisheries Protection Program into the review of additional chapters of the risk assessment, not just Marine Transportation. </w:t>
            </w:r>
            <w:r w:rsidR="00214169">
              <w:rPr>
                <w:rFonts w:ascii="Arial" w:hAnsi="Arial" w:cs="Arial"/>
                <w:sz w:val="20"/>
                <w:szCs w:val="20"/>
                <w:lang w:eastAsia="en-CA"/>
              </w:rPr>
              <w:t xml:space="preserve">Additionally, they raised concerns about the lack of an </w:t>
            </w:r>
            <w:r w:rsidR="008D7885">
              <w:rPr>
                <w:rFonts w:ascii="Arial" w:hAnsi="Arial" w:cs="Arial"/>
                <w:sz w:val="20"/>
                <w:szCs w:val="20"/>
                <w:lang w:eastAsia="en-CA"/>
              </w:rPr>
              <w:t>“</w:t>
            </w:r>
            <w:r w:rsidR="00214169">
              <w:rPr>
                <w:rFonts w:ascii="Arial" w:hAnsi="Arial" w:cs="Arial"/>
                <w:sz w:val="20"/>
                <w:szCs w:val="20"/>
                <w:lang w:eastAsia="en-CA"/>
              </w:rPr>
              <w:t>ecosystem approach</w:t>
            </w:r>
            <w:r w:rsidR="008D7885">
              <w:rPr>
                <w:rFonts w:ascii="Arial" w:hAnsi="Arial" w:cs="Arial"/>
                <w:sz w:val="20"/>
                <w:szCs w:val="20"/>
                <w:lang w:eastAsia="en-CA"/>
              </w:rPr>
              <w:t>”</w:t>
            </w:r>
            <w:r w:rsidR="00214169">
              <w:rPr>
                <w:rFonts w:ascii="Arial" w:hAnsi="Arial" w:cs="Arial"/>
                <w:sz w:val="20"/>
                <w:szCs w:val="20"/>
                <w:lang w:eastAsia="en-CA"/>
              </w:rPr>
              <w:t xml:space="preserve"> to the risk assessment, especially for Atlantic Salmon where we should be looking at habitat, food supply, and water quality needs</w:t>
            </w:r>
            <w:r w:rsidR="00E73D2C">
              <w:rPr>
                <w:rFonts w:ascii="Arial" w:hAnsi="Arial" w:cs="Arial"/>
                <w:sz w:val="20"/>
                <w:szCs w:val="20"/>
                <w:lang w:eastAsia="en-CA"/>
              </w:rPr>
              <w:t xml:space="preserve"> of the species in the marine environment</w:t>
            </w:r>
            <w:r w:rsidR="00214169">
              <w:rPr>
                <w:rFonts w:ascii="Arial" w:hAnsi="Arial" w:cs="Arial"/>
                <w:sz w:val="20"/>
                <w:szCs w:val="20"/>
                <w:lang w:eastAsia="en-CA"/>
              </w:rPr>
              <w:t>. DFO explained that the risk assessment was scoped to focus on the conservation priorities</w:t>
            </w:r>
            <w:r w:rsidR="00C86A36">
              <w:rPr>
                <w:rFonts w:ascii="Arial" w:hAnsi="Arial" w:cs="Arial"/>
                <w:sz w:val="20"/>
                <w:szCs w:val="20"/>
                <w:lang w:eastAsia="en-CA"/>
              </w:rPr>
              <w:t>, which includes Atlantic Salmon,</w:t>
            </w:r>
            <w:r w:rsidR="00214169">
              <w:rPr>
                <w:rFonts w:ascii="Arial" w:hAnsi="Arial" w:cs="Arial"/>
                <w:sz w:val="20"/>
                <w:szCs w:val="20"/>
                <w:lang w:eastAsia="en-CA"/>
              </w:rPr>
              <w:t xml:space="preserve"> to make it a </w:t>
            </w:r>
            <w:r w:rsidR="005543FE">
              <w:rPr>
                <w:rFonts w:ascii="Arial" w:hAnsi="Arial" w:cs="Arial"/>
                <w:sz w:val="20"/>
                <w:szCs w:val="20"/>
                <w:lang w:eastAsia="en-CA"/>
              </w:rPr>
              <w:t xml:space="preserve">manageable </w:t>
            </w:r>
            <w:r w:rsidR="00214169">
              <w:rPr>
                <w:rFonts w:ascii="Arial" w:hAnsi="Arial" w:cs="Arial"/>
                <w:sz w:val="20"/>
                <w:szCs w:val="20"/>
                <w:lang w:eastAsia="en-CA"/>
              </w:rPr>
              <w:t xml:space="preserve">project that could be completed in a timely fashion. </w:t>
            </w:r>
            <w:r w:rsidR="005543FE">
              <w:rPr>
                <w:rFonts w:ascii="Arial" w:hAnsi="Arial" w:cs="Arial"/>
                <w:sz w:val="20"/>
                <w:szCs w:val="20"/>
                <w:lang w:eastAsia="en-CA"/>
              </w:rPr>
              <w:t>All m</w:t>
            </w:r>
            <w:r w:rsidR="00861CD3">
              <w:rPr>
                <w:rFonts w:ascii="Arial" w:hAnsi="Arial" w:cs="Arial"/>
                <w:sz w:val="20"/>
                <w:szCs w:val="20"/>
                <w:lang w:eastAsia="en-CA"/>
              </w:rPr>
              <w:t>ember</w:t>
            </w:r>
            <w:r w:rsidR="00214169">
              <w:rPr>
                <w:rFonts w:ascii="Arial" w:hAnsi="Arial" w:cs="Arial"/>
                <w:sz w:val="20"/>
                <w:szCs w:val="20"/>
                <w:lang w:eastAsia="en-CA"/>
              </w:rPr>
              <w:t xml:space="preserve">s are welcome to provide additional resources/information to be incorporated into the risk assessment before it is shared with the Advisory Committee for their review. DFO will also state who has contributed to the drafting of the risk assessment, </w:t>
            </w:r>
            <w:r w:rsidR="005543FE">
              <w:rPr>
                <w:rFonts w:ascii="Arial" w:hAnsi="Arial" w:cs="Arial"/>
                <w:sz w:val="20"/>
                <w:szCs w:val="20"/>
                <w:lang w:eastAsia="en-CA"/>
              </w:rPr>
              <w:t xml:space="preserve">however </w:t>
            </w:r>
            <w:r w:rsidR="00214169">
              <w:rPr>
                <w:rFonts w:ascii="Arial" w:hAnsi="Arial" w:cs="Arial"/>
                <w:sz w:val="20"/>
                <w:szCs w:val="20"/>
                <w:lang w:eastAsia="en-CA"/>
              </w:rPr>
              <w:t xml:space="preserve">the slides </w:t>
            </w:r>
            <w:r w:rsidR="005543FE">
              <w:rPr>
                <w:rFonts w:ascii="Arial" w:hAnsi="Arial" w:cs="Arial"/>
                <w:sz w:val="20"/>
                <w:szCs w:val="20"/>
                <w:lang w:eastAsia="en-CA"/>
              </w:rPr>
              <w:t xml:space="preserve">shown today </w:t>
            </w:r>
            <w:r w:rsidR="00214169">
              <w:rPr>
                <w:rFonts w:ascii="Arial" w:hAnsi="Arial" w:cs="Arial"/>
                <w:sz w:val="20"/>
                <w:szCs w:val="20"/>
                <w:lang w:eastAsia="en-CA"/>
              </w:rPr>
              <w:t xml:space="preserve">focused on groups identified for reviewing the document, not those who have contributed in the development of </w:t>
            </w:r>
            <w:r w:rsidR="005543FE">
              <w:rPr>
                <w:rFonts w:ascii="Arial" w:hAnsi="Arial" w:cs="Arial"/>
                <w:sz w:val="20"/>
                <w:szCs w:val="20"/>
                <w:lang w:eastAsia="en-CA"/>
              </w:rPr>
              <w:t xml:space="preserve">the </w:t>
            </w:r>
            <w:r w:rsidR="00214169">
              <w:rPr>
                <w:rFonts w:ascii="Arial" w:hAnsi="Arial" w:cs="Arial"/>
                <w:sz w:val="20"/>
                <w:szCs w:val="20"/>
                <w:lang w:eastAsia="en-CA"/>
              </w:rPr>
              <w:t>document</w:t>
            </w:r>
            <w:r w:rsidR="002D59AD">
              <w:rPr>
                <w:rFonts w:ascii="Arial" w:hAnsi="Arial" w:cs="Arial"/>
                <w:sz w:val="20"/>
                <w:szCs w:val="20"/>
                <w:lang w:eastAsia="en-CA"/>
              </w:rPr>
              <w:t>, which has included input and advice from the Fisheries Protection Program</w:t>
            </w:r>
            <w:r w:rsidR="00214169">
              <w:rPr>
                <w:rFonts w:ascii="Arial" w:hAnsi="Arial" w:cs="Arial"/>
                <w:sz w:val="20"/>
                <w:szCs w:val="20"/>
                <w:lang w:eastAsia="en-CA"/>
              </w:rPr>
              <w:t>.</w:t>
            </w:r>
          </w:p>
          <w:p w14:paraId="57694CF6" w14:textId="276D6C6C" w:rsidR="00214169" w:rsidRDefault="00214169" w:rsidP="00BF059B">
            <w:pPr>
              <w:pStyle w:val="ListParagraph"/>
              <w:numPr>
                <w:ilvl w:val="0"/>
                <w:numId w:val="28"/>
              </w:numPr>
              <w:tabs>
                <w:tab w:val="left" w:pos="5490"/>
              </w:tabs>
              <w:rPr>
                <w:rFonts w:ascii="Arial" w:hAnsi="Arial" w:cs="Arial"/>
                <w:sz w:val="20"/>
                <w:szCs w:val="20"/>
                <w:lang w:eastAsia="en-CA"/>
              </w:rPr>
            </w:pPr>
            <w:r>
              <w:rPr>
                <w:rFonts w:ascii="Arial" w:hAnsi="Arial" w:cs="Arial"/>
                <w:sz w:val="20"/>
                <w:szCs w:val="20"/>
                <w:lang w:eastAsia="en-CA"/>
              </w:rPr>
              <w:t xml:space="preserve">One representative asked about the conflicting position of DFO promoting/supporting aquaculture while also regulating it. The Chair clarified that </w:t>
            </w:r>
            <w:r w:rsidR="002D59AD">
              <w:rPr>
                <w:rFonts w:ascii="Arial" w:hAnsi="Arial" w:cs="Arial"/>
                <w:sz w:val="20"/>
                <w:szCs w:val="20"/>
                <w:lang w:eastAsia="en-CA"/>
              </w:rPr>
              <w:t xml:space="preserve">as a regulator </w:t>
            </w:r>
            <w:r>
              <w:rPr>
                <w:rFonts w:ascii="Arial" w:hAnsi="Arial" w:cs="Arial"/>
                <w:sz w:val="20"/>
                <w:szCs w:val="20"/>
                <w:lang w:eastAsia="en-CA"/>
              </w:rPr>
              <w:t xml:space="preserve">DFO </w:t>
            </w:r>
            <w:r w:rsidR="005543FE">
              <w:rPr>
                <w:rFonts w:ascii="Arial" w:hAnsi="Arial" w:cs="Arial"/>
                <w:sz w:val="20"/>
                <w:szCs w:val="20"/>
                <w:lang w:eastAsia="en-CA"/>
              </w:rPr>
              <w:t xml:space="preserve">plays multiple roles but </w:t>
            </w:r>
            <w:r>
              <w:rPr>
                <w:rFonts w:ascii="Arial" w:hAnsi="Arial" w:cs="Arial"/>
                <w:sz w:val="20"/>
                <w:szCs w:val="20"/>
                <w:lang w:eastAsia="en-CA"/>
              </w:rPr>
              <w:t>is not pro</w:t>
            </w:r>
            <w:r w:rsidR="00861CD3">
              <w:rPr>
                <w:rFonts w:ascii="Arial" w:hAnsi="Arial" w:cs="Arial"/>
                <w:sz w:val="20"/>
                <w:szCs w:val="20"/>
                <w:lang w:eastAsia="en-CA"/>
              </w:rPr>
              <w:t>-</w:t>
            </w:r>
            <w:r>
              <w:rPr>
                <w:rFonts w:ascii="Arial" w:hAnsi="Arial" w:cs="Arial"/>
                <w:sz w:val="20"/>
                <w:szCs w:val="20"/>
                <w:lang w:eastAsia="en-CA"/>
              </w:rPr>
              <w:t xml:space="preserve"> or anti-aquaculture.</w:t>
            </w:r>
            <w:r w:rsidR="005543FE">
              <w:rPr>
                <w:rFonts w:ascii="Arial" w:hAnsi="Arial" w:cs="Arial"/>
                <w:sz w:val="20"/>
                <w:szCs w:val="20"/>
                <w:lang w:eastAsia="en-CA"/>
              </w:rPr>
              <w:t xml:space="preserve">  </w:t>
            </w:r>
          </w:p>
          <w:p w14:paraId="7DBA6DBA" w14:textId="13E084E1" w:rsidR="00214169" w:rsidRDefault="00214169" w:rsidP="00BF059B">
            <w:pPr>
              <w:pStyle w:val="ListParagraph"/>
              <w:numPr>
                <w:ilvl w:val="0"/>
                <w:numId w:val="28"/>
              </w:numPr>
              <w:tabs>
                <w:tab w:val="left" w:pos="5490"/>
              </w:tabs>
              <w:rPr>
                <w:rFonts w:ascii="Arial" w:hAnsi="Arial" w:cs="Arial"/>
                <w:sz w:val="20"/>
                <w:szCs w:val="20"/>
                <w:lang w:eastAsia="en-CA"/>
              </w:rPr>
            </w:pPr>
            <w:r>
              <w:rPr>
                <w:rFonts w:ascii="Arial" w:hAnsi="Arial" w:cs="Arial"/>
                <w:sz w:val="20"/>
                <w:szCs w:val="20"/>
                <w:lang w:eastAsia="en-CA"/>
              </w:rPr>
              <w:t xml:space="preserve">One representative asked if seals were scoped into the risk assessment. DFO </w:t>
            </w:r>
            <w:r w:rsidR="00861CD3">
              <w:rPr>
                <w:rFonts w:ascii="Arial" w:hAnsi="Arial" w:cs="Arial"/>
                <w:sz w:val="20"/>
                <w:szCs w:val="20"/>
                <w:lang w:eastAsia="en-CA"/>
              </w:rPr>
              <w:t xml:space="preserve">indicated </w:t>
            </w:r>
            <w:r>
              <w:rPr>
                <w:rFonts w:ascii="Arial" w:hAnsi="Arial" w:cs="Arial"/>
                <w:sz w:val="20"/>
                <w:szCs w:val="20"/>
                <w:lang w:eastAsia="en-CA"/>
              </w:rPr>
              <w:t>that they were not.</w:t>
            </w:r>
          </w:p>
          <w:p w14:paraId="74107C24" w14:textId="08D8BAEE" w:rsidR="00214169" w:rsidRPr="00BF059B" w:rsidRDefault="00214169" w:rsidP="00BF059B">
            <w:pPr>
              <w:pStyle w:val="ListParagraph"/>
              <w:numPr>
                <w:ilvl w:val="0"/>
                <w:numId w:val="28"/>
              </w:numPr>
              <w:tabs>
                <w:tab w:val="left" w:pos="5490"/>
              </w:tabs>
              <w:rPr>
                <w:rFonts w:ascii="Arial" w:hAnsi="Arial" w:cs="Arial"/>
                <w:sz w:val="20"/>
                <w:szCs w:val="20"/>
                <w:lang w:eastAsia="en-CA"/>
              </w:rPr>
            </w:pPr>
            <w:r>
              <w:rPr>
                <w:rFonts w:ascii="Arial" w:hAnsi="Arial" w:cs="Arial"/>
                <w:sz w:val="20"/>
                <w:szCs w:val="20"/>
                <w:lang w:eastAsia="en-CA"/>
              </w:rPr>
              <w:t xml:space="preserve">One representative expressed their disappointment that the aquaculture risk assessment was not completed for this meeting and </w:t>
            </w:r>
            <w:r w:rsidR="002D59AD">
              <w:rPr>
                <w:rFonts w:ascii="Arial" w:hAnsi="Arial" w:cs="Arial"/>
                <w:sz w:val="20"/>
                <w:szCs w:val="20"/>
                <w:lang w:eastAsia="en-CA"/>
              </w:rPr>
              <w:t xml:space="preserve">may not be </w:t>
            </w:r>
            <w:r>
              <w:rPr>
                <w:rFonts w:ascii="Arial" w:hAnsi="Arial" w:cs="Arial"/>
                <w:sz w:val="20"/>
                <w:szCs w:val="20"/>
                <w:lang w:eastAsia="en-CA"/>
              </w:rPr>
              <w:t>completed until the fall. They stressed the importance of completing this assessment as soon as possible</w:t>
            </w:r>
            <w:r w:rsidR="005543FE">
              <w:rPr>
                <w:rFonts w:ascii="Arial" w:hAnsi="Arial" w:cs="Arial"/>
                <w:sz w:val="20"/>
                <w:szCs w:val="20"/>
                <w:lang w:eastAsia="en-CA"/>
              </w:rPr>
              <w:t xml:space="preserve"> as this was a priority issue for many people</w:t>
            </w:r>
            <w:r>
              <w:rPr>
                <w:rFonts w:ascii="Arial" w:hAnsi="Arial" w:cs="Arial"/>
                <w:sz w:val="20"/>
                <w:szCs w:val="20"/>
                <w:lang w:eastAsia="en-CA"/>
              </w:rPr>
              <w:t>.</w:t>
            </w:r>
          </w:p>
          <w:p w14:paraId="37776FC8" w14:textId="77777777" w:rsidR="00214169" w:rsidRDefault="00214169" w:rsidP="00A86C47">
            <w:pPr>
              <w:tabs>
                <w:tab w:val="left" w:pos="5490"/>
              </w:tabs>
              <w:rPr>
                <w:rFonts w:ascii="Arial" w:hAnsi="Arial" w:cs="Arial"/>
                <w:b/>
                <w:sz w:val="20"/>
                <w:szCs w:val="20"/>
                <w:lang w:eastAsia="en-CA"/>
              </w:rPr>
            </w:pPr>
          </w:p>
          <w:p w14:paraId="7C082B7C" w14:textId="77777777"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14:paraId="3088C72F" w14:textId="4DA021B8" w:rsidR="00265D20" w:rsidRDefault="00060B7B" w:rsidP="00D6557D">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 xml:space="preserve">DFO to </w:t>
            </w:r>
            <w:r w:rsidR="002D59AD">
              <w:rPr>
                <w:rFonts w:ascii="Arial" w:hAnsi="Arial" w:cs="Arial"/>
                <w:sz w:val="20"/>
                <w:szCs w:val="20"/>
                <w:lang w:eastAsia="en-CA"/>
              </w:rPr>
              <w:t>ensure</w:t>
            </w:r>
            <w:r w:rsidR="00E73D2C">
              <w:rPr>
                <w:rFonts w:ascii="Arial" w:hAnsi="Arial" w:cs="Arial"/>
                <w:sz w:val="20"/>
                <w:szCs w:val="20"/>
                <w:lang w:eastAsia="en-CA"/>
              </w:rPr>
              <w:t xml:space="preserve"> </w:t>
            </w:r>
            <w:r w:rsidR="002D59AD">
              <w:rPr>
                <w:rFonts w:ascii="Arial" w:hAnsi="Arial" w:cs="Arial"/>
                <w:sz w:val="20"/>
                <w:szCs w:val="20"/>
                <w:lang w:eastAsia="en-CA"/>
              </w:rPr>
              <w:t>identified</w:t>
            </w:r>
            <w:r w:rsidR="00E73D2C">
              <w:rPr>
                <w:rFonts w:ascii="Arial" w:hAnsi="Arial" w:cs="Arial"/>
                <w:sz w:val="20"/>
                <w:szCs w:val="20"/>
                <w:lang w:eastAsia="en-CA"/>
              </w:rPr>
              <w:t xml:space="preserve"> resources </w:t>
            </w:r>
            <w:r w:rsidR="002D59AD">
              <w:rPr>
                <w:rFonts w:ascii="Arial" w:hAnsi="Arial" w:cs="Arial"/>
                <w:sz w:val="20"/>
                <w:szCs w:val="20"/>
                <w:lang w:eastAsia="en-CA"/>
              </w:rPr>
              <w:t xml:space="preserve">are considered as part of the </w:t>
            </w:r>
            <w:r w:rsidR="00D058CF">
              <w:rPr>
                <w:rFonts w:ascii="Arial" w:hAnsi="Arial" w:cs="Arial"/>
                <w:sz w:val="20"/>
                <w:szCs w:val="20"/>
                <w:lang w:eastAsia="en-CA"/>
              </w:rPr>
              <w:t xml:space="preserve"> aquaculture</w:t>
            </w:r>
            <w:r w:rsidR="00E73D2C">
              <w:rPr>
                <w:rFonts w:ascii="Arial" w:hAnsi="Arial" w:cs="Arial"/>
                <w:sz w:val="20"/>
                <w:szCs w:val="20"/>
                <w:lang w:eastAsia="en-CA"/>
              </w:rPr>
              <w:t xml:space="preserve"> </w:t>
            </w:r>
            <w:r w:rsidR="002D59AD">
              <w:rPr>
                <w:rFonts w:ascii="Arial" w:hAnsi="Arial" w:cs="Arial"/>
                <w:sz w:val="20"/>
                <w:szCs w:val="20"/>
                <w:lang w:eastAsia="en-CA"/>
              </w:rPr>
              <w:t xml:space="preserve">risk assessment. </w:t>
            </w:r>
          </w:p>
          <w:p w14:paraId="491BBC5C" w14:textId="6DD59E1B" w:rsidR="00457CC9" w:rsidRDefault="002D59AD" w:rsidP="00D6557D">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DFO to explore options to</w:t>
            </w:r>
            <w:r w:rsidR="00457CC9">
              <w:rPr>
                <w:rFonts w:ascii="Arial" w:hAnsi="Arial" w:cs="Arial"/>
                <w:sz w:val="20"/>
                <w:szCs w:val="20"/>
                <w:lang w:eastAsia="en-CA"/>
              </w:rPr>
              <w:t xml:space="preserve"> shorten the timeline for the aquaculture chapter of the risk assessment.</w:t>
            </w:r>
          </w:p>
          <w:p w14:paraId="60794076" w14:textId="35BBE238" w:rsidR="00E73D2C" w:rsidRPr="00265D20" w:rsidRDefault="002D59AD" w:rsidP="005C2138">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DFO to f</w:t>
            </w:r>
            <w:r w:rsidR="00E73D2C">
              <w:rPr>
                <w:rFonts w:ascii="Arial" w:hAnsi="Arial" w:cs="Arial"/>
                <w:sz w:val="20"/>
                <w:szCs w:val="20"/>
                <w:lang w:eastAsia="en-CA"/>
              </w:rPr>
              <w:t>ollow-up with Advisory Committee representatives regarding specific</w:t>
            </w:r>
            <w:r w:rsidR="00457CC9">
              <w:rPr>
                <w:rFonts w:ascii="Arial" w:hAnsi="Arial" w:cs="Arial"/>
                <w:sz w:val="20"/>
                <w:szCs w:val="20"/>
                <w:lang w:eastAsia="en-CA"/>
              </w:rPr>
              <w:t xml:space="preserve"> feedback </w:t>
            </w:r>
            <w:r w:rsidR="005C2138">
              <w:rPr>
                <w:rFonts w:ascii="Arial" w:hAnsi="Arial" w:cs="Arial"/>
                <w:sz w:val="20"/>
                <w:szCs w:val="20"/>
                <w:lang w:eastAsia="en-CA"/>
              </w:rPr>
              <w:t xml:space="preserve">on </w:t>
            </w:r>
            <w:r w:rsidR="00457CC9">
              <w:rPr>
                <w:rFonts w:ascii="Arial" w:hAnsi="Arial" w:cs="Arial"/>
                <w:sz w:val="20"/>
                <w:szCs w:val="20"/>
                <w:lang w:eastAsia="en-CA"/>
              </w:rPr>
              <w:t>the ecological risk assessment.</w:t>
            </w:r>
          </w:p>
        </w:tc>
      </w:tr>
      <w:tr w:rsidR="00EE1D35" w:rsidRPr="00A86C47" w14:paraId="59B0CA04" w14:textId="7777777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14:paraId="032CFF0C" w14:textId="77777777"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BDC3BA3" w14:textId="77777777" w:rsidR="00EE1D35" w:rsidRDefault="003E5027" w:rsidP="00D6557D">
            <w:pPr>
              <w:tabs>
                <w:tab w:val="left" w:pos="5490"/>
              </w:tabs>
              <w:rPr>
                <w:rFonts w:ascii="Arial" w:hAnsi="Arial" w:cs="Arial"/>
                <w:b/>
                <w:sz w:val="20"/>
                <w:szCs w:val="20"/>
                <w:lang w:eastAsia="en-CA"/>
              </w:rPr>
            </w:pPr>
            <w:r>
              <w:rPr>
                <w:rFonts w:ascii="Arial" w:hAnsi="Arial" w:cs="Arial"/>
                <w:b/>
                <w:sz w:val="20"/>
                <w:szCs w:val="20"/>
                <w:lang w:eastAsia="en-CA"/>
              </w:rPr>
              <w:t xml:space="preserve">Membership </w:t>
            </w:r>
            <w:r w:rsidR="00D6557D">
              <w:rPr>
                <w:rFonts w:ascii="Arial" w:hAnsi="Arial" w:cs="Arial"/>
                <w:b/>
                <w:sz w:val="20"/>
                <w:szCs w:val="20"/>
                <w:lang w:eastAsia="en-CA"/>
              </w:rPr>
              <w:t>Presentations</w:t>
            </w:r>
          </w:p>
          <w:p w14:paraId="704125AE" w14:textId="224D19BC" w:rsidR="009527B5" w:rsidRPr="00A86C47" w:rsidRDefault="009527B5" w:rsidP="005E67A0">
            <w:pPr>
              <w:tabs>
                <w:tab w:val="left" w:pos="5490"/>
              </w:tabs>
              <w:rPr>
                <w:rFonts w:ascii="Arial" w:hAnsi="Arial" w:cs="Arial"/>
                <w:b/>
                <w:sz w:val="20"/>
                <w:szCs w:val="20"/>
                <w:lang w:eastAsia="en-CA"/>
              </w:rPr>
            </w:pPr>
            <w:r>
              <w:rPr>
                <w:rFonts w:ascii="Arial" w:hAnsi="Arial" w:cs="Arial"/>
                <w:b/>
                <w:sz w:val="20"/>
                <w:szCs w:val="20"/>
                <w:lang w:eastAsia="en-CA"/>
              </w:rPr>
              <w:object w:dxaOrig="1513" w:dyaOrig="984" w14:anchorId="4D44DBA0">
                <v:shape id="_x0000_i1031" type="#_x0000_t75" style="width:75.65pt;height:49.2pt" o:ole="">
                  <v:imagedata r:id="rId21" o:title=""/>
                </v:shape>
                <o:OLEObject Type="Embed" ProgID="AcroExch.Document.DC" ShapeID="_x0000_i1031" DrawAspect="Icon" ObjectID="_1630910626" r:id="rId22"/>
              </w:object>
            </w:r>
            <w:r w:rsidR="005E67A0">
              <w:rPr>
                <w:rFonts w:ascii="Arial" w:hAnsi="Arial" w:cs="Arial"/>
                <w:b/>
                <w:sz w:val="20"/>
                <w:szCs w:val="20"/>
                <w:lang w:eastAsia="en-CA"/>
              </w:rPr>
              <w:object w:dxaOrig="1525" w:dyaOrig="993" w14:anchorId="02E10DA7">
                <v:shape id="_x0000_i1038" type="#_x0000_t75" style="width:76.25pt;height:49.65pt" o:ole="">
                  <v:imagedata r:id="rId23" o:title=""/>
                </v:shape>
                <o:OLEObject Type="Embed" ProgID="Package" ShapeID="_x0000_i1038" DrawAspect="Icon" ObjectID="_1630910627" r:id="rId24"/>
              </w:object>
            </w:r>
            <w:r w:rsidR="00AB0BB1">
              <w:rPr>
                <w:rFonts w:ascii="Arial" w:hAnsi="Arial" w:cs="Arial"/>
                <w:b/>
                <w:sz w:val="20"/>
                <w:szCs w:val="20"/>
                <w:lang w:eastAsia="en-CA"/>
              </w:rPr>
              <w:object w:dxaOrig="1513" w:dyaOrig="984" w14:anchorId="188EF0A1">
                <v:shape id="_x0000_i1033" type="#_x0000_t75" style="width:75.65pt;height:49.2pt" o:ole="">
                  <v:imagedata r:id="rId25" o:title=""/>
                </v:shape>
                <o:OLEObject Type="Embed" ProgID="AcroExch.Document.DC" ShapeID="_x0000_i1033" DrawAspect="Icon" ObjectID="_1630910628" r:id="rId26"/>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0E4F7881" w14:textId="5D26C27E" w:rsidR="00EE1D35" w:rsidRPr="00D058CF" w:rsidRDefault="005E67A0" w:rsidP="00A86C47">
            <w:pPr>
              <w:tabs>
                <w:tab w:val="left" w:pos="5490"/>
              </w:tabs>
              <w:rPr>
                <w:rFonts w:ascii="Arial" w:hAnsi="Arial" w:cs="Arial"/>
                <w:sz w:val="20"/>
                <w:szCs w:val="20"/>
                <w:lang w:val="en-CA" w:eastAsia="en-CA"/>
              </w:rPr>
            </w:pPr>
            <w:r>
              <w:rPr>
                <w:rFonts w:ascii="Arial" w:hAnsi="Arial" w:cs="Arial"/>
                <w:sz w:val="20"/>
                <w:szCs w:val="20"/>
                <w:lang w:val="en-CA" w:eastAsia="en-CA"/>
              </w:rPr>
              <w:lastRenderedPageBreak/>
              <w:t>Oceans North</w:t>
            </w:r>
          </w:p>
          <w:p w14:paraId="19CEB3D3" w14:textId="2E2F8B56" w:rsidR="00214169" w:rsidRPr="00D058CF" w:rsidRDefault="005E67A0" w:rsidP="00A86C47">
            <w:pPr>
              <w:tabs>
                <w:tab w:val="left" w:pos="5490"/>
              </w:tabs>
              <w:rPr>
                <w:rFonts w:ascii="Arial" w:hAnsi="Arial" w:cs="Arial"/>
                <w:sz w:val="20"/>
                <w:szCs w:val="20"/>
                <w:lang w:val="en-CA" w:eastAsia="en-CA"/>
              </w:rPr>
            </w:pPr>
            <w:r>
              <w:rPr>
                <w:rFonts w:ascii="Arial" w:hAnsi="Arial" w:cs="Arial"/>
                <w:sz w:val="20"/>
                <w:szCs w:val="20"/>
                <w:lang w:val="en-CA" w:eastAsia="en-CA"/>
              </w:rPr>
              <w:t>WITAP</w:t>
            </w:r>
          </w:p>
          <w:p w14:paraId="29D559A7" w14:textId="4E1F99F8" w:rsidR="00214169" w:rsidRPr="00D058CF" w:rsidRDefault="005E67A0" w:rsidP="00A86C47">
            <w:pPr>
              <w:tabs>
                <w:tab w:val="left" w:pos="5490"/>
              </w:tabs>
              <w:rPr>
                <w:rFonts w:ascii="Arial" w:hAnsi="Arial" w:cs="Arial"/>
                <w:sz w:val="20"/>
                <w:szCs w:val="20"/>
                <w:lang w:val="en-CA" w:eastAsia="en-CA"/>
              </w:rPr>
            </w:pPr>
            <w:r>
              <w:rPr>
                <w:rFonts w:ascii="Arial" w:hAnsi="Arial" w:cs="Arial"/>
                <w:sz w:val="20"/>
                <w:szCs w:val="20"/>
                <w:lang w:val="en-CA" w:eastAsia="en-CA"/>
              </w:rPr>
              <w:t>Researcher from Dalhousie University</w:t>
            </w:r>
          </w:p>
          <w:p w14:paraId="42C860C7" w14:textId="217AE1DB" w:rsidR="00214169" w:rsidRDefault="005E67A0" w:rsidP="00A86C47">
            <w:pPr>
              <w:tabs>
                <w:tab w:val="left" w:pos="5490"/>
              </w:tabs>
              <w:rPr>
                <w:rFonts w:ascii="Arial" w:hAnsi="Arial" w:cs="Arial"/>
                <w:sz w:val="20"/>
                <w:szCs w:val="20"/>
                <w:lang w:val="en-CA" w:eastAsia="en-CA"/>
              </w:rPr>
            </w:pPr>
            <w:r>
              <w:rPr>
                <w:rFonts w:ascii="Arial" w:hAnsi="Arial" w:cs="Arial"/>
                <w:sz w:val="20"/>
                <w:szCs w:val="20"/>
                <w:lang w:val="en-CA" w:eastAsia="en-CA"/>
              </w:rPr>
              <w:lastRenderedPageBreak/>
              <w:t>Nova Scotia Salmon Association</w:t>
            </w:r>
          </w:p>
          <w:p w14:paraId="78DD37C0" w14:textId="7947402F" w:rsidR="005543FE" w:rsidRPr="00A86C47" w:rsidRDefault="005E67A0" w:rsidP="00A86C47">
            <w:pPr>
              <w:tabs>
                <w:tab w:val="left" w:pos="5490"/>
              </w:tabs>
              <w:rPr>
                <w:rFonts w:ascii="Arial" w:hAnsi="Arial" w:cs="Arial"/>
                <w:sz w:val="20"/>
                <w:szCs w:val="20"/>
                <w:lang w:val="en-CA" w:eastAsia="en-CA"/>
              </w:rPr>
            </w:pPr>
            <w:r>
              <w:rPr>
                <w:rFonts w:ascii="Arial" w:hAnsi="Arial" w:cs="Arial"/>
                <w:sz w:val="20"/>
                <w:szCs w:val="20"/>
                <w:lang w:val="en-CA" w:eastAsia="en-CA"/>
              </w:rPr>
              <w:t>ESFPA</w:t>
            </w:r>
          </w:p>
        </w:tc>
      </w:tr>
      <w:tr w:rsidR="00EE1D35" w:rsidRPr="00A86C47" w14:paraId="1DE08267" w14:textId="77777777" w:rsidTr="0022549F">
        <w:trPr>
          <w:trHeight w:val="475"/>
          <w:jc w:val="center"/>
        </w:trPr>
        <w:tc>
          <w:tcPr>
            <w:tcW w:w="692" w:type="dxa"/>
            <w:vMerge/>
            <w:tcBorders>
              <w:left w:val="single" w:sz="4" w:space="0" w:color="auto"/>
              <w:bottom w:val="single" w:sz="4" w:space="0" w:color="auto"/>
              <w:right w:val="single" w:sz="4" w:space="0" w:color="auto"/>
            </w:tcBorders>
            <w:vAlign w:val="center"/>
          </w:tcPr>
          <w:p w14:paraId="6E42F2A9" w14:textId="77777777"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43D3A" w14:textId="292978AB" w:rsidR="00A4611E"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r w:rsidR="00A4611E">
              <w:rPr>
                <w:rFonts w:ascii="Arial" w:hAnsi="Arial" w:cs="Arial"/>
                <w:sz w:val="20"/>
                <w:szCs w:val="20"/>
                <w:lang w:eastAsia="en-CA"/>
              </w:rPr>
              <w:t xml:space="preserve"> </w:t>
            </w:r>
            <w:r w:rsidR="006E6E97">
              <w:rPr>
                <w:rFonts w:ascii="Arial" w:hAnsi="Arial" w:cs="Arial"/>
                <w:sz w:val="20"/>
                <w:szCs w:val="20"/>
                <w:lang w:eastAsia="en-CA"/>
              </w:rPr>
              <w:t xml:space="preserve">Representatives from Oceans North, Wild Islands Tourism Advancement Partnership, the Nova Scotia Salmon Association, </w:t>
            </w:r>
            <w:r w:rsidR="00193037">
              <w:rPr>
                <w:rFonts w:ascii="Arial" w:hAnsi="Arial" w:cs="Arial"/>
                <w:sz w:val="20"/>
                <w:szCs w:val="20"/>
                <w:lang w:eastAsia="en-CA"/>
              </w:rPr>
              <w:t xml:space="preserve">ESFPA, </w:t>
            </w:r>
            <w:r w:rsidR="006E6E97">
              <w:rPr>
                <w:rFonts w:ascii="Arial" w:hAnsi="Arial" w:cs="Arial"/>
                <w:sz w:val="20"/>
                <w:szCs w:val="20"/>
                <w:lang w:eastAsia="en-CA"/>
              </w:rPr>
              <w:t xml:space="preserve">and </w:t>
            </w:r>
            <w:r w:rsidR="00193037">
              <w:rPr>
                <w:rFonts w:ascii="Arial" w:hAnsi="Arial" w:cs="Arial"/>
                <w:sz w:val="20"/>
                <w:szCs w:val="20"/>
                <w:lang w:eastAsia="en-CA"/>
              </w:rPr>
              <w:t>a researcher</w:t>
            </w:r>
            <w:r w:rsidR="006E6E97">
              <w:rPr>
                <w:rFonts w:ascii="Arial" w:hAnsi="Arial" w:cs="Arial"/>
                <w:sz w:val="20"/>
                <w:szCs w:val="20"/>
                <w:lang w:eastAsia="en-CA"/>
              </w:rPr>
              <w:t xml:space="preserve"> from Dalhousie University</w:t>
            </w:r>
            <w:r w:rsidR="00193037">
              <w:rPr>
                <w:rFonts w:ascii="Arial" w:hAnsi="Arial" w:cs="Arial"/>
                <w:sz w:val="20"/>
                <w:szCs w:val="20"/>
                <w:lang w:eastAsia="en-CA"/>
              </w:rPr>
              <w:t xml:space="preserve"> </w:t>
            </w:r>
            <w:r w:rsidR="006E6E97">
              <w:rPr>
                <w:rFonts w:ascii="Arial" w:hAnsi="Arial" w:cs="Arial"/>
                <w:sz w:val="20"/>
                <w:szCs w:val="20"/>
                <w:lang w:eastAsia="en-CA"/>
              </w:rPr>
              <w:t>provided presentations to the Advisory Committee.</w:t>
            </w:r>
            <w:r w:rsidR="00F83250">
              <w:rPr>
                <w:rFonts w:ascii="Arial" w:hAnsi="Arial" w:cs="Arial"/>
                <w:sz w:val="20"/>
                <w:szCs w:val="20"/>
                <w:lang w:eastAsia="en-CA"/>
              </w:rPr>
              <w:t xml:space="preserve"> Presentations are attached if the presenter provided permission to share.  </w:t>
            </w:r>
          </w:p>
          <w:p w14:paraId="358D890D" w14:textId="77777777" w:rsidR="00EE1D35" w:rsidRPr="00A86C47" w:rsidRDefault="00EE1D35" w:rsidP="00A86C47">
            <w:pPr>
              <w:tabs>
                <w:tab w:val="left" w:pos="5490"/>
              </w:tabs>
              <w:rPr>
                <w:rFonts w:ascii="Arial" w:hAnsi="Arial" w:cs="Arial"/>
                <w:sz w:val="20"/>
                <w:szCs w:val="20"/>
                <w:lang w:eastAsia="en-CA"/>
              </w:rPr>
            </w:pPr>
          </w:p>
          <w:p w14:paraId="11CF8D4B" w14:textId="77777777"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 xml:space="preserve">: </w:t>
            </w:r>
          </w:p>
          <w:p w14:paraId="626C3A5B" w14:textId="77777777" w:rsidR="006E6E97" w:rsidRDefault="006E6E97" w:rsidP="00A86C47">
            <w:pPr>
              <w:tabs>
                <w:tab w:val="left" w:pos="5490"/>
              </w:tabs>
              <w:rPr>
                <w:rFonts w:ascii="Arial" w:hAnsi="Arial" w:cs="Arial"/>
                <w:sz w:val="20"/>
                <w:szCs w:val="20"/>
                <w:lang w:eastAsia="en-CA"/>
              </w:rPr>
            </w:pPr>
            <w:r>
              <w:rPr>
                <w:rFonts w:ascii="Arial" w:hAnsi="Arial" w:cs="Arial"/>
                <w:sz w:val="20"/>
                <w:szCs w:val="20"/>
                <w:lang w:eastAsia="en-CA"/>
              </w:rPr>
              <w:t>Wild Islands Tourism Advancement Partnership:</w:t>
            </w:r>
          </w:p>
          <w:p w14:paraId="6D07932B" w14:textId="016B5101" w:rsidR="006E6E97" w:rsidRDefault="006E6E97" w:rsidP="006E6E97">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One representative asked about the role that the potential for an MPA played into the organization’s funding applications and plans for the future. It was explained that the proposed MPA has not and does not play a role; the organization will continue its plans with or without an MPA</w:t>
            </w:r>
            <w:r w:rsidR="00D60F4E">
              <w:rPr>
                <w:rFonts w:ascii="Arial" w:hAnsi="Arial" w:cs="Arial"/>
                <w:sz w:val="20"/>
                <w:szCs w:val="20"/>
                <w:lang w:eastAsia="en-CA"/>
              </w:rPr>
              <w:t>.</w:t>
            </w:r>
            <w:bookmarkStart w:id="0" w:name="_GoBack"/>
            <w:bookmarkEnd w:id="0"/>
          </w:p>
          <w:p w14:paraId="56A5B7DB" w14:textId="2912EF3A" w:rsidR="006E6E97" w:rsidRPr="006E6E97" w:rsidRDefault="00A96256" w:rsidP="006E6E97">
            <w:pPr>
              <w:tabs>
                <w:tab w:val="left" w:pos="5490"/>
              </w:tabs>
              <w:rPr>
                <w:rFonts w:ascii="Arial" w:hAnsi="Arial" w:cs="Arial"/>
                <w:sz w:val="20"/>
                <w:szCs w:val="20"/>
                <w:lang w:eastAsia="en-CA"/>
              </w:rPr>
            </w:pPr>
            <w:r>
              <w:rPr>
                <w:rFonts w:ascii="Arial" w:hAnsi="Arial" w:cs="Arial"/>
                <w:sz w:val="20"/>
                <w:szCs w:val="20"/>
                <w:lang w:eastAsia="en-CA"/>
              </w:rPr>
              <w:t xml:space="preserve">Researcher </w:t>
            </w:r>
            <w:r w:rsidR="006E6E97">
              <w:rPr>
                <w:rFonts w:ascii="Arial" w:hAnsi="Arial" w:cs="Arial"/>
                <w:sz w:val="20"/>
                <w:szCs w:val="20"/>
                <w:lang w:eastAsia="en-CA"/>
              </w:rPr>
              <w:t>from Dalhousie University:</w:t>
            </w:r>
          </w:p>
          <w:p w14:paraId="2E8B214E" w14:textId="3DBA72D3" w:rsidR="006E6E97" w:rsidRDefault="006E6E97" w:rsidP="006E6E97">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One representative asked about the role that sea urchins play in the presence and health</w:t>
            </w:r>
            <w:r w:rsidR="00457CC9">
              <w:rPr>
                <w:rFonts w:ascii="Arial" w:hAnsi="Arial" w:cs="Arial"/>
                <w:sz w:val="20"/>
                <w:szCs w:val="20"/>
                <w:lang w:eastAsia="en-CA"/>
              </w:rPr>
              <w:t xml:space="preserve"> of</w:t>
            </w:r>
            <w:r>
              <w:rPr>
                <w:rFonts w:ascii="Arial" w:hAnsi="Arial" w:cs="Arial"/>
                <w:sz w:val="20"/>
                <w:szCs w:val="20"/>
                <w:lang w:eastAsia="en-CA"/>
              </w:rPr>
              <w:t xml:space="preserve"> kelp beds. The presenter explained that sea urchins are a natural disturbance to kelp forests, but kelp can return from urchin barrens</w:t>
            </w:r>
            <w:r w:rsidR="00286B07">
              <w:rPr>
                <w:rFonts w:ascii="Arial" w:hAnsi="Arial" w:cs="Arial"/>
                <w:sz w:val="20"/>
                <w:szCs w:val="20"/>
                <w:lang w:eastAsia="en-CA"/>
              </w:rPr>
              <w:t>. A discussion ensued about how an MPA could protect kelp beds and DFO explained that the sea urchin</w:t>
            </w:r>
            <w:r w:rsidR="00A96256">
              <w:rPr>
                <w:rFonts w:ascii="Arial" w:hAnsi="Arial" w:cs="Arial"/>
                <w:sz w:val="20"/>
                <w:szCs w:val="20"/>
                <w:lang w:eastAsia="en-CA"/>
              </w:rPr>
              <w:t>/</w:t>
            </w:r>
            <w:r w:rsidR="00286B07">
              <w:rPr>
                <w:rFonts w:ascii="Arial" w:hAnsi="Arial" w:cs="Arial"/>
                <w:sz w:val="20"/>
                <w:szCs w:val="20"/>
                <w:lang w:eastAsia="en-CA"/>
              </w:rPr>
              <w:t>kelp cycle</w:t>
            </w:r>
            <w:r w:rsidR="00A96256">
              <w:rPr>
                <w:rFonts w:ascii="Arial" w:hAnsi="Arial" w:cs="Arial"/>
                <w:sz w:val="20"/>
                <w:szCs w:val="20"/>
                <w:lang w:eastAsia="en-CA"/>
              </w:rPr>
              <w:t xml:space="preserve"> is a natural phenomenon – urchin barrens will eventually be repopulated by kelp as part of the natural cycle, and an MPA can help to protect those areas where kelp forests grow so that the kelp can recover and thrive.  MPAs can help manage environmental pressure from human activities, which can in turn support ecosystem resilience against broader pressures such as climate change. </w:t>
            </w:r>
          </w:p>
          <w:p w14:paraId="43E39C2C" w14:textId="3471D3BC" w:rsidR="00D33D9C" w:rsidRDefault="00E136B8" w:rsidP="006E6E97">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 xml:space="preserve">It was observed that local users, such as fishermen, know the area well and can be resources for informing studies such as this one. </w:t>
            </w:r>
          </w:p>
          <w:p w14:paraId="2A897186" w14:textId="77777777" w:rsidR="003E44B2" w:rsidRPr="003E44B2" w:rsidRDefault="003E44B2" w:rsidP="003E44B2">
            <w:pPr>
              <w:tabs>
                <w:tab w:val="left" w:pos="5490"/>
              </w:tabs>
              <w:rPr>
                <w:rFonts w:ascii="Arial" w:hAnsi="Arial" w:cs="Arial"/>
                <w:sz w:val="20"/>
                <w:szCs w:val="20"/>
                <w:lang w:eastAsia="en-CA"/>
              </w:rPr>
            </w:pPr>
            <w:r>
              <w:rPr>
                <w:rFonts w:ascii="Arial" w:hAnsi="Arial" w:cs="Arial"/>
                <w:sz w:val="20"/>
                <w:szCs w:val="20"/>
                <w:lang w:eastAsia="en-CA"/>
              </w:rPr>
              <w:t>Eastern Shore Fishermen’s Protective Association:</w:t>
            </w:r>
          </w:p>
          <w:p w14:paraId="152DECC2" w14:textId="7D2DF7D2" w:rsidR="00565EED" w:rsidRPr="00D068DC" w:rsidRDefault="00900402" w:rsidP="003E5E6A">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A discussion ensu</w:t>
            </w:r>
            <w:r w:rsidR="003E44B2">
              <w:rPr>
                <w:rFonts w:ascii="Arial" w:hAnsi="Arial" w:cs="Arial"/>
                <w:sz w:val="20"/>
                <w:szCs w:val="20"/>
                <w:lang w:eastAsia="en-CA"/>
              </w:rPr>
              <w:t xml:space="preserve">ed </w:t>
            </w:r>
            <w:r>
              <w:rPr>
                <w:rFonts w:ascii="Arial" w:hAnsi="Arial" w:cs="Arial"/>
                <w:sz w:val="20"/>
                <w:szCs w:val="20"/>
                <w:lang w:eastAsia="en-CA"/>
              </w:rPr>
              <w:t>regarding</w:t>
            </w:r>
            <w:r w:rsidR="003E44B2">
              <w:rPr>
                <w:rFonts w:ascii="Arial" w:hAnsi="Arial" w:cs="Arial"/>
                <w:sz w:val="20"/>
                <w:szCs w:val="20"/>
                <w:lang w:eastAsia="en-CA"/>
              </w:rPr>
              <w:t xml:space="preserve"> the relationship </w:t>
            </w:r>
            <w:r>
              <w:rPr>
                <w:rFonts w:ascii="Arial" w:hAnsi="Arial" w:cs="Arial"/>
                <w:sz w:val="20"/>
                <w:szCs w:val="20"/>
                <w:lang w:eastAsia="en-CA"/>
              </w:rPr>
              <w:t>between the fishing association</w:t>
            </w:r>
            <w:r w:rsidR="003E44B2">
              <w:rPr>
                <w:rFonts w:ascii="Arial" w:hAnsi="Arial" w:cs="Arial"/>
                <w:sz w:val="20"/>
                <w:szCs w:val="20"/>
                <w:lang w:eastAsia="en-CA"/>
              </w:rPr>
              <w:t xml:space="preserve"> </w:t>
            </w:r>
            <w:r w:rsidR="005C2138">
              <w:rPr>
                <w:rFonts w:ascii="Arial" w:hAnsi="Arial" w:cs="Arial"/>
                <w:sz w:val="20"/>
                <w:szCs w:val="20"/>
                <w:lang w:eastAsia="en-CA"/>
              </w:rPr>
              <w:t xml:space="preserve">and </w:t>
            </w:r>
            <w:r w:rsidR="003E44B2">
              <w:rPr>
                <w:rFonts w:ascii="Arial" w:hAnsi="Arial" w:cs="Arial"/>
                <w:sz w:val="20"/>
                <w:szCs w:val="20"/>
                <w:lang w:eastAsia="en-CA"/>
              </w:rPr>
              <w:t>DFO</w:t>
            </w:r>
            <w:r w:rsidR="00D33D9C">
              <w:rPr>
                <w:rFonts w:ascii="Arial" w:hAnsi="Arial" w:cs="Arial"/>
                <w:sz w:val="20"/>
                <w:szCs w:val="20"/>
                <w:lang w:eastAsia="en-CA"/>
              </w:rPr>
              <w:t xml:space="preserve"> in general</w:t>
            </w:r>
            <w:r w:rsidR="003E44B2">
              <w:rPr>
                <w:rFonts w:ascii="Arial" w:hAnsi="Arial" w:cs="Arial"/>
                <w:sz w:val="20"/>
                <w:szCs w:val="20"/>
                <w:lang w:eastAsia="en-CA"/>
              </w:rPr>
              <w:t>. It was explained that all the science conducted by the ESFPA has been done voluntarily by the fishermen and in some cases, their scientific contributions are not recognized by DFO</w:t>
            </w:r>
            <w:r w:rsidR="00D33D9C">
              <w:rPr>
                <w:rFonts w:ascii="Arial" w:hAnsi="Arial" w:cs="Arial"/>
                <w:sz w:val="20"/>
                <w:szCs w:val="20"/>
                <w:lang w:eastAsia="en-CA"/>
              </w:rPr>
              <w:t xml:space="preserve">, e.g. </w:t>
            </w:r>
            <w:r w:rsidR="00985DF0">
              <w:rPr>
                <w:rFonts w:ascii="Arial" w:hAnsi="Arial" w:cs="Arial"/>
                <w:sz w:val="20"/>
                <w:szCs w:val="20"/>
                <w:lang w:eastAsia="en-CA"/>
              </w:rPr>
              <w:t xml:space="preserve">in </w:t>
            </w:r>
            <w:r w:rsidR="00D33D9C">
              <w:rPr>
                <w:rFonts w:ascii="Arial" w:hAnsi="Arial" w:cs="Arial"/>
                <w:sz w:val="20"/>
                <w:szCs w:val="20"/>
                <w:lang w:eastAsia="en-CA"/>
              </w:rPr>
              <w:t>fishery stock assessments</w:t>
            </w:r>
            <w:r w:rsidR="003E44B2">
              <w:rPr>
                <w:rFonts w:ascii="Arial" w:hAnsi="Arial" w:cs="Arial"/>
                <w:sz w:val="20"/>
                <w:szCs w:val="20"/>
                <w:lang w:eastAsia="en-CA"/>
              </w:rPr>
              <w:t>. Concern was raised about the distrust of DFO exhi</w:t>
            </w:r>
            <w:r w:rsidR="003E5E6A">
              <w:rPr>
                <w:rFonts w:ascii="Arial" w:hAnsi="Arial" w:cs="Arial"/>
                <w:sz w:val="20"/>
                <w:szCs w:val="20"/>
                <w:lang w:eastAsia="en-CA"/>
              </w:rPr>
              <w:t xml:space="preserve">bited by the fishing association; their active participation in the process (e.g., contributing knowledge and data for the risk assessment) is important for achieving the best possible is design. </w:t>
            </w:r>
            <w:r>
              <w:rPr>
                <w:rFonts w:ascii="Arial" w:hAnsi="Arial" w:cs="Arial"/>
                <w:sz w:val="20"/>
                <w:szCs w:val="20"/>
                <w:lang w:eastAsia="en-CA"/>
              </w:rPr>
              <w:t xml:space="preserve">The fishing association explained that DFO has access to much of their scientific data but they have had negative experiences with sharing </w:t>
            </w:r>
            <w:r w:rsidR="0062144C">
              <w:rPr>
                <w:rFonts w:ascii="Arial" w:hAnsi="Arial" w:cs="Arial"/>
                <w:sz w:val="20"/>
                <w:szCs w:val="20"/>
                <w:lang w:eastAsia="en-CA"/>
              </w:rPr>
              <w:t xml:space="preserve">detailed information </w:t>
            </w:r>
            <w:r w:rsidR="00CE37EF">
              <w:rPr>
                <w:rFonts w:ascii="Arial" w:hAnsi="Arial" w:cs="Arial"/>
                <w:sz w:val="20"/>
                <w:szCs w:val="20"/>
                <w:lang w:eastAsia="en-CA"/>
              </w:rPr>
              <w:t>with DFO in the pas</w:t>
            </w:r>
            <w:r w:rsidR="00985DF0">
              <w:rPr>
                <w:rFonts w:ascii="Arial" w:hAnsi="Arial" w:cs="Arial"/>
                <w:sz w:val="20"/>
                <w:szCs w:val="20"/>
                <w:lang w:eastAsia="en-CA"/>
              </w:rPr>
              <w:t xml:space="preserve">t, as </w:t>
            </w:r>
            <w:r w:rsidR="0062144C">
              <w:rPr>
                <w:rFonts w:ascii="Arial" w:hAnsi="Arial" w:cs="Arial"/>
                <w:sz w:val="20"/>
                <w:szCs w:val="20"/>
                <w:lang w:eastAsia="en-CA"/>
              </w:rPr>
              <w:t>it was felt</w:t>
            </w:r>
            <w:r>
              <w:rPr>
                <w:rFonts w:ascii="Arial" w:hAnsi="Arial" w:cs="Arial"/>
                <w:sz w:val="20"/>
                <w:szCs w:val="20"/>
                <w:lang w:eastAsia="en-CA"/>
              </w:rPr>
              <w:t xml:space="preserve"> </w:t>
            </w:r>
            <w:r w:rsidR="00985DF0">
              <w:rPr>
                <w:rFonts w:ascii="Arial" w:hAnsi="Arial" w:cs="Arial"/>
                <w:sz w:val="20"/>
                <w:szCs w:val="20"/>
                <w:lang w:eastAsia="en-CA"/>
              </w:rPr>
              <w:t>that industry-</w:t>
            </w:r>
            <w:r>
              <w:rPr>
                <w:rFonts w:ascii="Arial" w:hAnsi="Arial" w:cs="Arial"/>
                <w:sz w:val="20"/>
                <w:szCs w:val="20"/>
                <w:lang w:eastAsia="en-CA"/>
              </w:rPr>
              <w:t xml:space="preserve">information </w:t>
            </w:r>
            <w:r w:rsidR="00985DF0">
              <w:rPr>
                <w:rFonts w:ascii="Arial" w:hAnsi="Arial" w:cs="Arial"/>
                <w:sz w:val="20"/>
                <w:szCs w:val="20"/>
                <w:lang w:eastAsia="en-CA"/>
              </w:rPr>
              <w:t>has been used</w:t>
            </w:r>
            <w:r>
              <w:rPr>
                <w:rFonts w:ascii="Arial" w:hAnsi="Arial" w:cs="Arial"/>
                <w:sz w:val="20"/>
                <w:szCs w:val="20"/>
                <w:lang w:eastAsia="en-CA"/>
              </w:rPr>
              <w:t xml:space="preserve"> to the detriment of the fishermen.</w:t>
            </w:r>
          </w:p>
        </w:tc>
      </w:tr>
      <w:tr w:rsidR="004750FF" w:rsidRPr="00A86C47" w14:paraId="2B009BD1" w14:textId="77777777" w:rsidTr="007E7BC7">
        <w:trPr>
          <w:trHeight w:val="475"/>
          <w:jc w:val="center"/>
        </w:trPr>
        <w:tc>
          <w:tcPr>
            <w:tcW w:w="692" w:type="dxa"/>
            <w:vMerge w:val="restart"/>
            <w:tcBorders>
              <w:top w:val="single" w:sz="4" w:space="0" w:color="auto"/>
              <w:left w:val="single" w:sz="4" w:space="0" w:color="auto"/>
              <w:right w:val="single" w:sz="4" w:space="0" w:color="auto"/>
            </w:tcBorders>
            <w:vAlign w:val="center"/>
          </w:tcPr>
          <w:p w14:paraId="7CD89B55" w14:textId="4642E141" w:rsidR="004750FF" w:rsidRPr="00A86C47" w:rsidRDefault="004750FF" w:rsidP="007E7BC7">
            <w:pPr>
              <w:tabs>
                <w:tab w:val="left" w:pos="5490"/>
              </w:tabs>
              <w:spacing w:before="40" w:after="40"/>
              <w:jc w:val="center"/>
              <w:rPr>
                <w:rFonts w:ascii="Arial" w:hAnsi="Arial" w:cs="Arial"/>
                <w:sz w:val="20"/>
                <w:szCs w:val="20"/>
                <w:lang w:eastAsia="en-CA"/>
              </w:rPr>
            </w:pPr>
            <w:r>
              <w:rPr>
                <w:rFonts w:ascii="Arial" w:hAnsi="Arial" w:cs="Arial"/>
                <w:sz w:val="20"/>
                <w:szCs w:val="20"/>
                <w:lang w:eastAsia="en-CA"/>
              </w:rPr>
              <w:t>7</w:t>
            </w:r>
            <w:r w:rsidRPr="00A86C47">
              <w:rPr>
                <w:rFonts w:ascii="Arial" w:hAnsi="Arial" w:cs="Arial"/>
                <w:sz w:val="20"/>
                <w:szCs w:val="20"/>
                <w:lang w:eastAsia="en-CA"/>
              </w:rPr>
              <w:t>.</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CCC0C75" w14:textId="77777777" w:rsidR="004750FF" w:rsidRPr="00A86C47" w:rsidRDefault="004750FF" w:rsidP="007E7BC7">
            <w:pPr>
              <w:tabs>
                <w:tab w:val="left" w:pos="5490"/>
              </w:tabs>
              <w:rPr>
                <w:rFonts w:ascii="Arial" w:hAnsi="Arial" w:cs="Arial"/>
                <w:b/>
                <w:sz w:val="20"/>
                <w:szCs w:val="20"/>
                <w:lang w:eastAsia="en-CA"/>
              </w:rPr>
            </w:pPr>
            <w:r>
              <w:rPr>
                <w:rFonts w:ascii="Arial" w:hAnsi="Arial" w:cs="Arial"/>
                <w:b/>
                <w:sz w:val="20"/>
                <w:szCs w:val="20"/>
                <w:lang w:eastAsia="en-CA"/>
              </w:rPr>
              <w:t>Membership perspectives roundtable to help inform next steps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5B06B2A7" w14:textId="2F5AAD53" w:rsidR="004750FF" w:rsidRPr="00A86C47" w:rsidRDefault="00CE37EF" w:rsidP="007E7BC7">
            <w:pPr>
              <w:tabs>
                <w:tab w:val="left" w:pos="5490"/>
              </w:tabs>
              <w:rPr>
                <w:rFonts w:ascii="Arial" w:hAnsi="Arial" w:cs="Arial"/>
                <w:sz w:val="20"/>
                <w:szCs w:val="20"/>
                <w:lang w:val="en-CA" w:eastAsia="en-CA"/>
              </w:rPr>
            </w:pPr>
            <w:r>
              <w:rPr>
                <w:rFonts w:ascii="Arial" w:hAnsi="Arial" w:cs="Arial"/>
                <w:sz w:val="20"/>
                <w:szCs w:val="20"/>
                <w:lang w:val="en-CA" w:eastAsia="en-CA"/>
              </w:rPr>
              <w:t>Wendy Williams</w:t>
            </w:r>
          </w:p>
        </w:tc>
      </w:tr>
      <w:tr w:rsidR="004750FF" w:rsidRPr="00565EED" w14:paraId="3DD28DA5" w14:textId="77777777" w:rsidTr="007E7BC7">
        <w:trPr>
          <w:trHeight w:val="475"/>
          <w:jc w:val="center"/>
        </w:trPr>
        <w:tc>
          <w:tcPr>
            <w:tcW w:w="692" w:type="dxa"/>
            <w:vMerge/>
            <w:tcBorders>
              <w:left w:val="single" w:sz="4" w:space="0" w:color="auto"/>
              <w:bottom w:val="single" w:sz="4" w:space="0" w:color="auto"/>
              <w:right w:val="single" w:sz="4" w:space="0" w:color="auto"/>
            </w:tcBorders>
            <w:vAlign w:val="center"/>
          </w:tcPr>
          <w:p w14:paraId="51667106" w14:textId="77777777" w:rsidR="004750FF" w:rsidRPr="00A86C47" w:rsidRDefault="004750FF" w:rsidP="007E7BC7">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AA765C" w14:textId="77777777" w:rsidR="00CE37EF" w:rsidRDefault="004750FF" w:rsidP="007E7BC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r>
              <w:rPr>
                <w:rFonts w:ascii="Arial" w:hAnsi="Arial" w:cs="Arial"/>
                <w:sz w:val="20"/>
                <w:szCs w:val="20"/>
                <w:lang w:eastAsia="en-CA"/>
              </w:rPr>
              <w:t xml:space="preserve"> Time did not permit for membership perspectives nor was there time for observers to ask questions or provide comments on the day’s proceedings. </w:t>
            </w:r>
          </w:p>
          <w:p w14:paraId="6A6D1120" w14:textId="77777777" w:rsidR="00CE37EF" w:rsidRDefault="00CE37EF" w:rsidP="007E7BC7">
            <w:pPr>
              <w:tabs>
                <w:tab w:val="left" w:pos="5490"/>
              </w:tabs>
              <w:rPr>
                <w:rFonts w:ascii="Arial" w:hAnsi="Arial" w:cs="Arial"/>
                <w:sz w:val="20"/>
                <w:szCs w:val="20"/>
                <w:lang w:eastAsia="en-CA"/>
              </w:rPr>
            </w:pPr>
          </w:p>
          <w:p w14:paraId="620AD3B0" w14:textId="66A93D68" w:rsidR="004750FF" w:rsidRDefault="004750FF" w:rsidP="007E7BC7">
            <w:pPr>
              <w:tabs>
                <w:tab w:val="left" w:pos="5490"/>
              </w:tabs>
              <w:rPr>
                <w:rFonts w:ascii="Arial" w:hAnsi="Arial" w:cs="Arial"/>
                <w:sz w:val="20"/>
                <w:szCs w:val="20"/>
                <w:lang w:eastAsia="en-CA"/>
              </w:rPr>
            </w:pPr>
            <w:r>
              <w:rPr>
                <w:rFonts w:ascii="Arial" w:hAnsi="Arial" w:cs="Arial"/>
                <w:sz w:val="20"/>
                <w:szCs w:val="20"/>
                <w:lang w:eastAsia="en-CA"/>
              </w:rPr>
              <w:t xml:space="preserve">Due to the time limitations, Wendy quickly ran through the list of action items </w:t>
            </w:r>
            <w:r w:rsidR="00985DF0">
              <w:rPr>
                <w:rFonts w:ascii="Arial" w:hAnsi="Arial" w:cs="Arial"/>
                <w:sz w:val="20"/>
                <w:szCs w:val="20"/>
                <w:lang w:eastAsia="en-CA"/>
              </w:rPr>
              <w:t xml:space="preserve">(as identified in relevant sections above) </w:t>
            </w:r>
            <w:r>
              <w:rPr>
                <w:rFonts w:ascii="Arial" w:hAnsi="Arial" w:cs="Arial"/>
                <w:sz w:val="20"/>
                <w:szCs w:val="20"/>
                <w:lang w:eastAsia="en-CA"/>
              </w:rPr>
              <w:t>prior to dismissing the meeting.</w:t>
            </w:r>
          </w:p>
          <w:p w14:paraId="2FE20712" w14:textId="77777777" w:rsidR="004750FF" w:rsidRPr="00A86C47" w:rsidRDefault="004750FF" w:rsidP="007E7BC7">
            <w:pPr>
              <w:tabs>
                <w:tab w:val="left" w:pos="5490"/>
              </w:tabs>
              <w:rPr>
                <w:rFonts w:ascii="Arial" w:hAnsi="Arial" w:cs="Arial"/>
                <w:sz w:val="20"/>
                <w:szCs w:val="20"/>
                <w:lang w:eastAsia="en-CA"/>
              </w:rPr>
            </w:pPr>
          </w:p>
          <w:p w14:paraId="70F0E3AD" w14:textId="0341DADC" w:rsidR="004750FF" w:rsidRDefault="004750FF" w:rsidP="007E7BC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14:paraId="4831E95E" w14:textId="5610076E" w:rsidR="004750FF" w:rsidRPr="00060B7B" w:rsidRDefault="004750FF" w:rsidP="00060B7B">
            <w:pPr>
              <w:pStyle w:val="ListParagraph"/>
              <w:numPr>
                <w:ilvl w:val="0"/>
                <w:numId w:val="25"/>
              </w:numPr>
              <w:tabs>
                <w:tab w:val="left" w:pos="5490"/>
              </w:tabs>
              <w:rPr>
                <w:rFonts w:ascii="Arial" w:hAnsi="Arial" w:cs="Arial"/>
                <w:sz w:val="20"/>
                <w:szCs w:val="20"/>
                <w:lang w:val="en-CA" w:eastAsia="en-CA"/>
              </w:rPr>
            </w:pPr>
            <w:r w:rsidRPr="00585D13">
              <w:rPr>
                <w:rFonts w:ascii="Arial" w:hAnsi="Arial" w:cs="Arial"/>
                <w:sz w:val="20"/>
                <w:szCs w:val="20"/>
                <w:lang w:val="en-CA" w:eastAsia="en-CA"/>
              </w:rPr>
              <w:t xml:space="preserve">DFO will circulate the draft summary report </w:t>
            </w:r>
            <w:r>
              <w:rPr>
                <w:rFonts w:ascii="Arial" w:hAnsi="Arial" w:cs="Arial"/>
                <w:sz w:val="20"/>
                <w:szCs w:val="20"/>
                <w:lang w:val="en-CA" w:eastAsia="en-CA"/>
              </w:rPr>
              <w:t xml:space="preserve">from </w:t>
            </w:r>
            <w:r w:rsidRPr="00585D13">
              <w:rPr>
                <w:rFonts w:ascii="Arial" w:hAnsi="Arial" w:cs="Arial"/>
                <w:sz w:val="20"/>
                <w:szCs w:val="20"/>
                <w:lang w:val="en-CA" w:eastAsia="en-CA"/>
              </w:rPr>
              <w:t>the meeting, as well as priority next steps</w:t>
            </w:r>
            <w:r>
              <w:rPr>
                <w:rFonts w:ascii="Arial" w:hAnsi="Arial" w:cs="Arial"/>
                <w:sz w:val="20"/>
                <w:szCs w:val="20"/>
                <w:lang w:val="en-CA" w:eastAsia="en-CA"/>
              </w:rPr>
              <w:t xml:space="preserve"> </w:t>
            </w:r>
            <w:r w:rsidRPr="00585D13">
              <w:rPr>
                <w:rFonts w:ascii="Arial" w:hAnsi="Arial" w:cs="Arial"/>
                <w:sz w:val="20"/>
                <w:szCs w:val="20"/>
                <w:lang w:val="en-CA" w:eastAsia="en-CA"/>
              </w:rPr>
              <w:t xml:space="preserve">shortly. </w:t>
            </w:r>
          </w:p>
        </w:tc>
      </w:tr>
    </w:tbl>
    <w:p w14:paraId="59BE34CB" w14:textId="3219A650" w:rsidR="00B70BD0" w:rsidRPr="0059560F" w:rsidRDefault="00B70BD0" w:rsidP="00351590"/>
    <w:sectPr w:rsidR="00B70BD0" w:rsidRPr="0059560F" w:rsidSect="008D2D67">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ABABA" w14:textId="77777777" w:rsidR="000439FC" w:rsidRDefault="000439FC">
      <w:r>
        <w:separator/>
      </w:r>
    </w:p>
  </w:endnote>
  <w:endnote w:type="continuationSeparator" w:id="0">
    <w:p w14:paraId="67D33DC2" w14:textId="77777777" w:rsidR="000439FC" w:rsidRDefault="0004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F1E8" w14:textId="77777777" w:rsidR="00D06DF6" w:rsidRDefault="00D06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938A2" w14:textId="77777777" w:rsidR="001432B6" w:rsidRDefault="001432B6" w:rsidP="0013294A">
    <w:pPr>
      <w:pStyle w:val="Footer"/>
      <w:tabs>
        <w:tab w:val="clear" w:pos="8640"/>
        <w:tab w:val="right" w:pos="9900"/>
      </w:tabs>
      <w:ind w:left="-1260" w:right="-1260"/>
    </w:pPr>
    <w:r>
      <w:t>Eastern Shore Islands AOI Advisory Committee</w:t>
    </w:r>
    <w:r>
      <w:tab/>
    </w:r>
    <w:r>
      <w:tab/>
      <w:t xml:space="preserve">DFO – OCMD       </w:t>
    </w:r>
    <w:r>
      <w:rPr>
        <w:noProof/>
        <w:lang w:val="en-CA" w:eastAsia="en-CA"/>
      </w:rPr>
      <w:drawing>
        <wp:inline distT="0" distB="0" distL="0" distR="0" wp14:anchorId="0759F5E8" wp14:editId="213B76BC">
          <wp:extent cx="1257300" cy="295275"/>
          <wp:effectExtent l="0" t="0" r="0" b="9525"/>
          <wp:docPr id="1" name="Picture 1" descr="wordm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B3B5" w14:textId="77777777" w:rsidR="00D06DF6" w:rsidRDefault="00D06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93DE6" w14:textId="77777777" w:rsidR="000439FC" w:rsidRDefault="000439FC">
      <w:r>
        <w:separator/>
      </w:r>
    </w:p>
  </w:footnote>
  <w:footnote w:type="continuationSeparator" w:id="0">
    <w:p w14:paraId="4189E720" w14:textId="77777777" w:rsidR="000439FC" w:rsidRDefault="00043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A5548" w14:textId="4896FC2F" w:rsidR="00D06DF6" w:rsidRDefault="00D06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B91F6" w14:textId="373C9A82" w:rsidR="001432B6" w:rsidRDefault="001432B6">
    <w:pPr>
      <w:pStyle w:val="Header"/>
      <w:jc w:val="right"/>
    </w:pPr>
    <w:r>
      <w:rPr>
        <w:noProof/>
        <w:lang w:val="en-CA" w:eastAsia="en-CA"/>
      </w:rPr>
      <w:drawing>
        <wp:anchor distT="0" distB="0" distL="114300" distR="114300" simplePos="0" relativeHeight="251657216" behindDoc="1" locked="0" layoutInCell="1" allowOverlap="1" wp14:anchorId="325DD36D" wp14:editId="5484D7DC">
          <wp:simplePos x="0" y="0"/>
          <wp:positionH relativeFrom="column">
            <wp:posOffset>-800100</wp:posOffset>
          </wp:positionH>
          <wp:positionV relativeFrom="paragraph">
            <wp:posOffset>-431800</wp:posOffset>
          </wp:positionV>
          <wp:extent cx="3459480" cy="701040"/>
          <wp:effectExtent l="0" t="0" r="7620" b="3810"/>
          <wp:wrapTight wrapText="bothSides">
            <wp:wrapPolygon edited="0">
              <wp:start x="0" y="0"/>
              <wp:lineTo x="0" y="21130"/>
              <wp:lineTo x="21529" y="21130"/>
              <wp:lineTo x="21529" y="0"/>
              <wp:lineTo x="0" y="0"/>
            </wp:wrapPolygon>
          </wp:wrapTight>
          <wp:docPr id="5" name="Picture 5"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header_c"/>
                  <pic:cNvPicPr>
                    <a:picLocks noChangeAspect="1" noChangeArrowheads="1"/>
                  </pic:cNvPicPr>
                </pic:nvPicPr>
                <pic:blipFill>
                  <a:blip r:embed="rId1">
                    <a:extLst>
                      <a:ext uri="{28A0092B-C50C-407E-A947-70E740481C1C}">
                        <a14:useLocalDpi xmlns:a14="http://schemas.microsoft.com/office/drawing/2010/main" val="0"/>
                      </a:ext>
                    </a:extLst>
                  </a:blip>
                  <a:srcRect r="51183" b="52982"/>
                  <a:stretch>
                    <a:fillRect/>
                  </a:stretch>
                </pic:blipFill>
                <pic:spPr bwMode="auto">
                  <a:xfrm>
                    <a:off x="0" y="0"/>
                    <a:ext cx="34594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E67A0">
      <w:rPr>
        <w:noProof/>
      </w:rPr>
      <w:t>6</w:t>
    </w:r>
    <w:r>
      <w:rPr>
        <w:noProof/>
      </w:rPr>
      <w:fldChar w:fldCharType="end"/>
    </w:r>
  </w:p>
  <w:p w14:paraId="213B52FA" w14:textId="77777777" w:rsidR="001432B6" w:rsidRDefault="001432B6" w:rsidP="00316084">
    <w:pPr>
      <w:pStyle w:val="Header"/>
      <w:tabs>
        <w:tab w:val="clear" w:pos="8640"/>
        <w:tab w:val="right" w:pos="9900"/>
      </w:tabs>
      <w:ind w:left="-12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9BAB7" w14:textId="229BA85F" w:rsidR="00D06DF6" w:rsidRDefault="00D06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DA1"/>
    <w:multiLevelType w:val="hybridMultilevel"/>
    <w:tmpl w:val="A33A8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C08E2"/>
    <w:multiLevelType w:val="hybridMultilevel"/>
    <w:tmpl w:val="AD94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E5792B"/>
    <w:multiLevelType w:val="hybridMultilevel"/>
    <w:tmpl w:val="ED6A87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916E87"/>
    <w:multiLevelType w:val="hybridMultilevel"/>
    <w:tmpl w:val="EAEA8F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781151"/>
    <w:multiLevelType w:val="hybridMultilevel"/>
    <w:tmpl w:val="2B441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561260"/>
    <w:multiLevelType w:val="hybridMultilevel"/>
    <w:tmpl w:val="27F0831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A5F5CB9"/>
    <w:multiLevelType w:val="hybridMultilevel"/>
    <w:tmpl w:val="C82A9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DA1DC1"/>
    <w:multiLevelType w:val="hybridMultilevel"/>
    <w:tmpl w:val="4FA282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EC486B"/>
    <w:multiLevelType w:val="hybridMultilevel"/>
    <w:tmpl w:val="C9C07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CA15E9"/>
    <w:multiLevelType w:val="hybridMultilevel"/>
    <w:tmpl w:val="E1505E8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180864"/>
    <w:multiLevelType w:val="hybridMultilevel"/>
    <w:tmpl w:val="06E0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E42DAA"/>
    <w:multiLevelType w:val="hybridMultilevel"/>
    <w:tmpl w:val="06DA4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D53C91"/>
    <w:multiLevelType w:val="hybridMultilevel"/>
    <w:tmpl w:val="0E507A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7C4BF1"/>
    <w:multiLevelType w:val="hybridMultilevel"/>
    <w:tmpl w:val="C9569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AB213D"/>
    <w:multiLevelType w:val="hybridMultilevel"/>
    <w:tmpl w:val="B81A3D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9E6669A"/>
    <w:multiLevelType w:val="hybridMultilevel"/>
    <w:tmpl w:val="02084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BE74795"/>
    <w:multiLevelType w:val="hybridMultilevel"/>
    <w:tmpl w:val="D5DCE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1FD40B1"/>
    <w:multiLevelType w:val="hybridMultilevel"/>
    <w:tmpl w:val="BD4C8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7717B5"/>
    <w:multiLevelType w:val="hybridMultilevel"/>
    <w:tmpl w:val="5FD27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D767F1"/>
    <w:multiLevelType w:val="hybridMultilevel"/>
    <w:tmpl w:val="FF7004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4D07C8"/>
    <w:multiLevelType w:val="hybridMultilevel"/>
    <w:tmpl w:val="869A65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7424A7"/>
    <w:multiLevelType w:val="hybridMultilevel"/>
    <w:tmpl w:val="8A8A6A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A1E1C16"/>
    <w:multiLevelType w:val="hybridMultilevel"/>
    <w:tmpl w:val="4C06F1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E94401C"/>
    <w:multiLevelType w:val="hybridMultilevel"/>
    <w:tmpl w:val="4BEE73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CF61CBD"/>
    <w:multiLevelType w:val="hybridMultilevel"/>
    <w:tmpl w:val="53A69674"/>
    <w:lvl w:ilvl="0" w:tplc="5712CC5A">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9FD642F"/>
    <w:multiLevelType w:val="hybridMultilevel"/>
    <w:tmpl w:val="7B167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3D637E3"/>
    <w:multiLevelType w:val="hybridMultilevel"/>
    <w:tmpl w:val="9AE6E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D0B73BF"/>
    <w:multiLevelType w:val="hybridMultilevel"/>
    <w:tmpl w:val="84205D70"/>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8" w15:restartNumberingAfterBreak="0">
    <w:nsid w:val="7F605A7C"/>
    <w:multiLevelType w:val="hybridMultilevel"/>
    <w:tmpl w:val="3A5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
  </w:num>
  <w:num w:numId="4">
    <w:abstractNumId w:val="26"/>
  </w:num>
  <w:num w:numId="5">
    <w:abstractNumId w:val="4"/>
  </w:num>
  <w:num w:numId="6">
    <w:abstractNumId w:val="13"/>
  </w:num>
  <w:num w:numId="7">
    <w:abstractNumId w:val="0"/>
  </w:num>
  <w:num w:numId="8">
    <w:abstractNumId w:val="2"/>
  </w:num>
  <w:num w:numId="9">
    <w:abstractNumId w:val="28"/>
  </w:num>
  <w:num w:numId="10">
    <w:abstractNumId w:val="3"/>
  </w:num>
  <w:num w:numId="11">
    <w:abstractNumId w:val="11"/>
  </w:num>
  <w:num w:numId="12">
    <w:abstractNumId w:val="27"/>
  </w:num>
  <w:num w:numId="13">
    <w:abstractNumId w:val="20"/>
  </w:num>
  <w:num w:numId="14">
    <w:abstractNumId w:val="21"/>
  </w:num>
  <w:num w:numId="15">
    <w:abstractNumId w:val="22"/>
  </w:num>
  <w:num w:numId="16">
    <w:abstractNumId w:val="19"/>
  </w:num>
  <w:num w:numId="17">
    <w:abstractNumId w:val="9"/>
  </w:num>
  <w:num w:numId="18">
    <w:abstractNumId w:val="6"/>
  </w:num>
  <w:num w:numId="19">
    <w:abstractNumId w:val="8"/>
  </w:num>
  <w:num w:numId="20">
    <w:abstractNumId w:val="23"/>
  </w:num>
  <w:num w:numId="21">
    <w:abstractNumId w:val="17"/>
  </w:num>
  <w:num w:numId="22">
    <w:abstractNumId w:val="16"/>
  </w:num>
  <w:num w:numId="23">
    <w:abstractNumId w:val="12"/>
  </w:num>
  <w:num w:numId="24">
    <w:abstractNumId w:val="18"/>
  </w:num>
  <w:num w:numId="25">
    <w:abstractNumId w:val="15"/>
  </w:num>
  <w:num w:numId="26">
    <w:abstractNumId w:val="14"/>
  </w:num>
  <w:num w:numId="27">
    <w:abstractNumId w:val="7"/>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8DD"/>
    <w:rsid w:val="00001960"/>
    <w:rsid w:val="00026A79"/>
    <w:rsid w:val="00036E89"/>
    <w:rsid w:val="000439FC"/>
    <w:rsid w:val="00046300"/>
    <w:rsid w:val="00057B10"/>
    <w:rsid w:val="00060B7B"/>
    <w:rsid w:val="000711B4"/>
    <w:rsid w:val="000729CE"/>
    <w:rsid w:val="00074B52"/>
    <w:rsid w:val="00082D23"/>
    <w:rsid w:val="0008427B"/>
    <w:rsid w:val="000A2E9E"/>
    <w:rsid w:val="000A5B33"/>
    <w:rsid w:val="000A6D4D"/>
    <w:rsid w:val="000B7230"/>
    <w:rsid w:val="000C14AC"/>
    <w:rsid w:val="000C5563"/>
    <w:rsid w:val="000C73F8"/>
    <w:rsid w:val="000F7927"/>
    <w:rsid w:val="000F7E4A"/>
    <w:rsid w:val="0010080A"/>
    <w:rsid w:val="001035A8"/>
    <w:rsid w:val="00104B99"/>
    <w:rsid w:val="0012170C"/>
    <w:rsid w:val="001272EF"/>
    <w:rsid w:val="0013189B"/>
    <w:rsid w:val="0013294A"/>
    <w:rsid w:val="001340D1"/>
    <w:rsid w:val="001432B6"/>
    <w:rsid w:val="00153006"/>
    <w:rsid w:val="00160BC9"/>
    <w:rsid w:val="00163A9D"/>
    <w:rsid w:val="00166B17"/>
    <w:rsid w:val="00175791"/>
    <w:rsid w:val="0018490D"/>
    <w:rsid w:val="00193037"/>
    <w:rsid w:val="001B10D7"/>
    <w:rsid w:val="001C3676"/>
    <w:rsid w:val="001C52C8"/>
    <w:rsid w:val="001D4017"/>
    <w:rsid w:val="001D5542"/>
    <w:rsid w:val="001E3073"/>
    <w:rsid w:val="001E3719"/>
    <w:rsid w:val="001E46D0"/>
    <w:rsid w:val="001E4FCD"/>
    <w:rsid w:val="00214169"/>
    <w:rsid w:val="002152D4"/>
    <w:rsid w:val="002177D9"/>
    <w:rsid w:val="00220769"/>
    <w:rsid w:val="0022549F"/>
    <w:rsid w:val="00231645"/>
    <w:rsid w:val="00232B8B"/>
    <w:rsid w:val="00236E5C"/>
    <w:rsid w:val="002526A6"/>
    <w:rsid w:val="002577B0"/>
    <w:rsid w:val="0026401E"/>
    <w:rsid w:val="00265B6C"/>
    <w:rsid w:val="00265D20"/>
    <w:rsid w:val="00280509"/>
    <w:rsid w:val="002852A8"/>
    <w:rsid w:val="00286B07"/>
    <w:rsid w:val="00287479"/>
    <w:rsid w:val="00290533"/>
    <w:rsid w:val="00294FD7"/>
    <w:rsid w:val="002964D4"/>
    <w:rsid w:val="002B5218"/>
    <w:rsid w:val="002B7617"/>
    <w:rsid w:val="002C46DD"/>
    <w:rsid w:val="002C7690"/>
    <w:rsid w:val="002D59AD"/>
    <w:rsid w:val="002E187C"/>
    <w:rsid w:val="002E1BDD"/>
    <w:rsid w:val="002E3DBF"/>
    <w:rsid w:val="002F6A67"/>
    <w:rsid w:val="00300468"/>
    <w:rsid w:val="00307211"/>
    <w:rsid w:val="00307E62"/>
    <w:rsid w:val="00313DD3"/>
    <w:rsid w:val="00316084"/>
    <w:rsid w:val="00323F2E"/>
    <w:rsid w:val="00333773"/>
    <w:rsid w:val="00340987"/>
    <w:rsid w:val="00350AF5"/>
    <w:rsid w:val="003512AD"/>
    <w:rsid w:val="00351590"/>
    <w:rsid w:val="003546A9"/>
    <w:rsid w:val="00355A95"/>
    <w:rsid w:val="00360EB2"/>
    <w:rsid w:val="00363F53"/>
    <w:rsid w:val="003651E4"/>
    <w:rsid w:val="00365AC8"/>
    <w:rsid w:val="00365BB2"/>
    <w:rsid w:val="0037057D"/>
    <w:rsid w:val="0037155B"/>
    <w:rsid w:val="0038028E"/>
    <w:rsid w:val="003961CE"/>
    <w:rsid w:val="003A18B1"/>
    <w:rsid w:val="003B33A4"/>
    <w:rsid w:val="003B4B65"/>
    <w:rsid w:val="003C0DC1"/>
    <w:rsid w:val="003E0667"/>
    <w:rsid w:val="003E15AC"/>
    <w:rsid w:val="003E44B2"/>
    <w:rsid w:val="003E5027"/>
    <w:rsid w:val="003E5E6A"/>
    <w:rsid w:val="003F6160"/>
    <w:rsid w:val="003F730D"/>
    <w:rsid w:val="00407656"/>
    <w:rsid w:val="004116DD"/>
    <w:rsid w:val="00412D86"/>
    <w:rsid w:val="00415348"/>
    <w:rsid w:val="00416B13"/>
    <w:rsid w:val="00454D19"/>
    <w:rsid w:val="00457CC9"/>
    <w:rsid w:val="0046055B"/>
    <w:rsid w:val="00474157"/>
    <w:rsid w:val="004750FF"/>
    <w:rsid w:val="00483191"/>
    <w:rsid w:val="004833FE"/>
    <w:rsid w:val="00487D01"/>
    <w:rsid w:val="0049198E"/>
    <w:rsid w:val="004969C4"/>
    <w:rsid w:val="004A1062"/>
    <w:rsid w:val="004B6D18"/>
    <w:rsid w:val="004B709C"/>
    <w:rsid w:val="004B7AD9"/>
    <w:rsid w:val="004C69F9"/>
    <w:rsid w:val="004D721A"/>
    <w:rsid w:val="004D74C2"/>
    <w:rsid w:val="004D7D88"/>
    <w:rsid w:val="004E1B7A"/>
    <w:rsid w:val="004E2F3C"/>
    <w:rsid w:val="004E34D8"/>
    <w:rsid w:val="004E666A"/>
    <w:rsid w:val="00517560"/>
    <w:rsid w:val="00526175"/>
    <w:rsid w:val="00527659"/>
    <w:rsid w:val="00534AC2"/>
    <w:rsid w:val="005446F2"/>
    <w:rsid w:val="0055024D"/>
    <w:rsid w:val="005543FE"/>
    <w:rsid w:val="005614A5"/>
    <w:rsid w:val="005627AE"/>
    <w:rsid w:val="00565EED"/>
    <w:rsid w:val="005771F2"/>
    <w:rsid w:val="00585D13"/>
    <w:rsid w:val="0058606B"/>
    <w:rsid w:val="005910B3"/>
    <w:rsid w:val="0059560F"/>
    <w:rsid w:val="0059795F"/>
    <w:rsid w:val="005A5FDC"/>
    <w:rsid w:val="005A6F6E"/>
    <w:rsid w:val="005B3A7B"/>
    <w:rsid w:val="005B4A7F"/>
    <w:rsid w:val="005B68E6"/>
    <w:rsid w:val="005C2138"/>
    <w:rsid w:val="005C2B10"/>
    <w:rsid w:val="005C31B1"/>
    <w:rsid w:val="005C5367"/>
    <w:rsid w:val="005D1ED2"/>
    <w:rsid w:val="005E67A0"/>
    <w:rsid w:val="005F6629"/>
    <w:rsid w:val="00602FD9"/>
    <w:rsid w:val="00611D89"/>
    <w:rsid w:val="00613579"/>
    <w:rsid w:val="0062144C"/>
    <w:rsid w:val="00635989"/>
    <w:rsid w:val="00635BED"/>
    <w:rsid w:val="00637331"/>
    <w:rsid w:val="00637519"/>
    <w:rsid w:val="006415EC"/>
    <w:rsid w:val="00681E82"/>
    <w:rsid w:val="00682BA2"/>
    <w:rsid w:val="00686C73"/>
    <w:rsid w:val="006932C9"/>
    <w:rsid w:val="006A1A01"/>
    <w:rsid w:val="006A3387"/>
    <w:rsid w:val="006A5D72"/>
    <w:rsid w:val="006B0F7D"/>
    <w:rsid w:val="006B10F8"/>
    <w:rsid w:val="006C7F84"/>
    <w:rsid w:val="006E6E97"/>
    <w:rsid w:val="006F2E32"/>
    <w:rsid w:val="00702A16"/>
    <w:rsid w:val="00704ACD"/>
    <w:rsid w:val="00706FD1"/>
    <w:rsid w:val="007111F6"/>
    <w:rsid w:val="007144C4"/>
    <w:rsid w:val="00716278"/>
    <w:rsid w:val="00724B7E"/>
    <w:rsid w:val="007271C4"/>
    <w:rsid w:val="0073587D"/>
    <w:rsid w:val="007528EA"/>
    <w:rsid w:val="007620AE"/>
    <w:rsid w:val="00776595"/>
    <w:rsid w:val="007807D3"/>
    <w:rsid w:val="0078181C"/>
    <w:rsid w:val="00786E86"/>
    <w:rsid w:val="00797710"/>
    <w:rsid w:val="007C578C"/>
    <w:rsid w:val="007C6A4F"/>
    <w:rsid w:val="007C6BF9"/>
    <w:rsid w:val="007C7A11"/>
    <w:rsid w:val="007D30C7"/>
    <w:rsid w:val="007E6D75"/>
    <w:rsid w:val="007F4A45"/>
    <w:rsid w:val="00801242"/>
    <w:rsid w:val="00811D04"/>
    <w:rsid w:val="00817337"/>
    <w:rsid w:val="00827100"/>
    <w:rsid w:val="00842CCB"/>
    <w:rsid w:val="0085135C"/>
    <w:rsid w:val="008515FE"/>
    <w:rsid w:val="00852454"/>
    <w:rsid w:val="00852605"/>
    <w:rsid w:val="00854456"/>
    <w:rsid w:val="00861CD3"/>
    <w:rsid w:val="008702DB"/>
    <w:rsid w:val="00874675"/>
    <w:rsid w:val="00883D53"/>
    <w:rsid w:val="008863D1"/>
    <w:rsid w:val="00887E46"/>
    <w:rsid w:val="00891711"/>
    <w:rsid w:val="008A1194"/>
    <w:rsid w:val="008B62BD"/>
    <w:rsid w:val="008B7E4F"/>
    <w:rsid w:val="008C12D9"/>
    <w:rsid w:val="008D05A9"/>
    <w:rsid w:val="008D1457"/>
    <w:rsid w:val="008D2D67"/>
    <w:rsid w:val="008D502E"/>
    <w:rsid w:val="008D7885"/>
    <w:rsid w:val="008F191E"/>
    <w:rsid w:val="00900402"/>
    <w:rsid w:val="0091011F"/>
    <w:rsid w:val="00912D4E"/>
    <w:rsid w:val="00915766"/>
    <w:rsid w:val="00921C81"/>
    <w:rsid w:val="00922531"/>
    <w:rsid w:val="009402FA"/>
    <w:rsid w:val="00946C05"/>
    <w:rsid w:val="009517A5"/>
    <w:rsid w:val="00951C61"/>
    <w:rsid w:val="009527B5"/>
    <w:rsid w:val="009602D0"/>
    <w:rsid w:val="00967341"/>
    <w:rsid w:val="00985DF0"/>
    <w:rsid w:val="009A02AA"/>
    <w:rsid w:val="009A7EF1"/>
    <w:rsid w:val="009B17B4"/>
    <w:rsid w:val="009B6CC8"/>
    <w:rsid w:val="009B7287"/>
    <w:rsid w:val="009D4559"/>
    <w:rsid w:val="009E0166"/>
    <w:rsid w:val="009E0778"/>
    <w:rsid w:val="009E554C"/>
    <w:rsid w:val="009F4DE2"/>
    <w:rsid w:val="00A0305D"/>
    <w:rsid w:val="00A1116B"/>
    <w:rsid w:val="00A11CA7"/>
    <w:rsid w:val="00A26D5B"/>
    <w:rsid w:val="00A3059F"/>
    <w:rsid w:val="00A41B2B"/>
    <w:rsid w:val="00A4611E"/>
    <w:rsid w:val="00A76EB0"/>
    <w:rsid w:val="00A8081D"/>
    <w:rsid w:val="00A86C47"/>
    <w:rsid w:val="00A912FE"/>
    <w:rsid w:val="00A94609"/>
    <w:rsid w:val="00A95775"/>
    <w:rsid w:val="00A96256"/>
    <w:rsid w:val="00AA5F6A"/>
    <w:rsid w:val="00AA7055"/>
    <w:rsid w:val="00AB0BB1"/>
    <w:rsid w:val="00AC41C9"/>
    <w:rsid w:val="00AD26B5"/>
    <w:rsid w:val="00AD5A05"/>
    <w:rsid w:val="00AD6C79"/>
    <w:rsid w:val="00AE6823"/>
    <w:rsid w:val="00AF2EA7"/>
    <w:rsid w:val="00AF4268"/>
    <w:rsid w:val="00B000FA"/>
    <w:rsid w:val="00B1452C"/>
    <w:rsid w:val="00B23B3B"/>
    <w:rsid w:val="00B3576B"/>
    <w:rsid w:val="00B35E04"/>
    <w:rsid w:val="00B36DD4"/>
    <w:rsid w:val="00B421C8"/>
    <w:rsid w:val="00B45306"/>
    <w:rsid w:val="00B507CF"/>
    <w:rsid w:val="00B550B9"/>
    <w:rsid w:val="00B6044E"/>
    <w:rsid w:val="00B61511"/>
    <w:rsid w:val="00B6461B"/>
    <w:rsid w:val="00B70BD0"/>
    <w:rsid w:val="00B7171B"/>
    <w:rsid w:val="00B759FA"/>
    <w:rsid w:val="00B818F6"/>
    <w:rsid w:val="00B83A47"/>
    <w:rsid w:val="00B9151C"/>
    <w:rsid w:val="00B93CA0"/>
    <w:rsid w:val="00BA12DE"/>
    <w:rsid w:val="00BA5F01"/>
    <w:rsid w:val="00BB128A"/>
    <w:rsid w:val="00BB4687"/>
    <w:rsid w:val="00BB526C"/>
    <w:rsid w:val="00BC46EC"/>
    <w:rsid w:val="00BC759A"/>
    <w:rsid w:val="00BD229A"/>
    <w:rsid w:val="00BE2475"/>
    <w:rsid w:val="00BF044E"/>
    <w:rsid w:val="00BF059B"/>
    <w:rsid w:val="00BF7369"/>
    <w:rsid w:val="00C038E6"/>
    <w:rsid w:val="00C06166"/>
    <w:rsid w:val="00C16A34"/>
    <w:rsid w:val="00C25246"/>
    <w:rsid w:val="00C3172A"/>
    <w:rsid w:val="00C34102"/>
    <w:rsid w:val="00C509DC"/>
    <w:rsid w:val="00C52DB6"/>
    <w:rsid w:val="00C73E68"/>
    <w:rsid w:val="00C81252"/>
    <w:rsid w:val="00C86A36"/>
    <w:rsid w:val="00C872C7"/>
    <w:rsid w:val="00C923F6"/>
    <w:rsid w:val="00C932CD"/>
    <w:rsid w:val="00CB5F0D"/>
    <w:rsid w:val="00CD7B72"/>
    <w:rsid w:val="00CE33E4"/>
    <w:rsid w:val="00CE37EF"/>
    <w:rsid w:val="00D058CF"/>
    <w:rsid w:val="00D068DC"/>
    <w:rsid w:val="00D06DF6"/>
    <w:rsid w:val="00D12300"/>
    <w:rsid w:val="00D12675"/>
    <w:rsid w:val="00D137F0"/>
    <w:rsid w:val="00D22B09"/>
    <w:rsid w:val="00D24489"/>
    <w:rsid w:val="00D2713A"/>
    <w:rsid w:val="00D333AF"/>
    <w:rsid w:val="00D33D9C"/>
    <w:rsid w:val="00D364F7"/>
    <w:rsid w:val="00D40920"/>
    <w:rsid w:val="00D4152C"/>
    <w:rsid w:val="00D43039"/>
    <w:rsid w:val="00D44800"/>
    <w:rsid w:val="00D46405"/>
    <w:rsid w:val="00D60F4E"/>
    <w:rsid w:val="00D622BF"/>
    <w:rsid w:val="00D625FD"/>
    <w:rsid w:val="00D62C63"/>
    <w:rsid w:val="00D6557D"/>
    <w:rsid w:val="00D84BE9"/>
    <w:rsid w:val="00D94F7D"/>
    <w:rsid w:val="00DA1C67"/>
    <w:rsid w:val="00DC1EE0"/>
    <w:rsid w:val="00DD0345"/>
    <w:rsid w:val="00DD5192"/>
    <w:rsid w:val="00DE2C81"/>
    <w:rsid w:val="00DE778F"/>
    <w:rsid w:val="00E136B8"/>
    <w:rsid w:val="00E248DF"/>
    <w:rsid w:val="00E27B2F"/>
    <w:rsid w:val="00E31011"/>
    <w:rsid w:val="00E31C20"/>
    <w:rsid w:val="00E35B4E"/>
    <w:rsid w:val="00E3786C"/>
    <w:rsid w:val="00E37A24"/>
    <w:rsid w:val="00E42B3E"/>
    <w:rsid w:val="00E4372E"/>
    <w:rsid w:val="00E478DD"/>
    <w:rsid w:val="00E5433C"/>
    <w:rsid w:val="00E73D2C"/>
    <w:rsid w:val="00E977B3"/>
    <w:rsid w:val="00E97EE9"/>
    <w:rsid w:val="00EA149A"/>
    <w:rsid w:val="00EB22E9"/>
    <w:rsid w:val="00EC64DC"/>
    <w:rsid w:val="00ED6975"/>
    <w:rsid w:val="00EE1D35"/>
    <w:rsid w:val="00EE71FC"/>
    <w:rsid w:val="00EF188D"/>
    <w:rsid w:val="00F052C4"/>
    <w:rsid w:val="00F1741A"/>
    <w:rsid w:val="00F36A6C"/>
    <w:rsid w:val="00F371BB"/>
    <w:rsid w:val="00F4086E"/>
    <w:rsid w:val="00F43270"/>
    <w:rsid w:val="00F56353"/>
    <w:rsid w:val="00F667D1"/>
    <w:rsid w:val="00F66CF9"/>
    <w:rsid w:val="00F7177B"/>
    <w:rsid w:val="00F73101"/>
    <w:rsid w:val="00F83250"/>
    <w:rsid w:val="00F855D6"/>
    <w:rsid w:val="00F85732"/>
    <w:rsid w:val="00F928B6"/>
    <w:rsid w:val="00FB1A2A"/>
    <w:rsid w:val="00FB3899"/>
    <w:rsid w:val="00FC061D"/>
    <w:rsid w:val="00FD3789"/>
    <w:rsid w:val="00FE3F82"/>
    <w:rsid w:val="00FE45C9"/>
    <w:rsid w:val="00FE5C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798C9893"/>
  <w15:docId w15:val="{3498C66A-7A61-4BEB-8750-739F4B04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759A"/>
    <w:pPr>
      <w:tabs>
        <w:tab w:val="center" w:pos="4320"/>
        <w:tab w:val="right" w:pos="8640"/>
      </w:tabs>
    </w:pPr>
  </w:style>
  <w:style w:type="paragraph" w:styleId="Footer">
    <w:name w:val="footer"/>
    <w:basedOn w:val="Normal"/>
    <w:link w:val="FooterChar"/>
    <w:uiPriority w:val="99"/>
    <w:rsid w:val="00BC759A"/>
    <w:pPr>
      <w:tabs>
        <w:tab w:val="center" w:pos="4320"/>
        <w:tab w:val="right" w:pos="8640"/>
      </w:tabs>
    </w:pPr>
  </w:style>
  <w:style w:type="paragraph" w:styleId="BalloonText">
    <w:name w:val="Balloon Text"/>
    <w:basedOn w:val="Normal"/>
    <w:semiHidden/>
    <w:rsid w:val="00BC759A"/>
    <w:rPr>
      <w:rFonts w:ascii="Tahoma" w:hAnsi="Tahoma" w:cs="Tahoma"/>
      <w:sz w:val="16"/>
      <w:szCs w:val="16"/>
    </w:rPr>
  </w:style>
  <w:style w:type="character" w:customStyle="1" w:styleId="FooterChar">
    <w:name w:val="Footer Char"/>
    <w:link w:val="Footer"/>
    <w:uiPriority w:val="99"/>
    <w:rsid w:val="005B4A7F"/>
    <w:rPr>
      <w:sz w:val="24"/>
      <w:szCs w:val="24"/>
      <w:lang w:val="en-US" w:eastAsia="en-US"/>
    </w:rPr>
  </w:style>
  <w:style w:type="character" w:customStyle="1" w:styleId="HeaderChar">
    <w:name w:val="Header Char"/>
    <w:link w:val="Header"/>
    <w:uiPriority w:val="99"/>
    <w:rsid w:val="005B4A7F"/>
    <w:rPr>
      <w:sz w:val="24"/>
      <w:szCs w:val="24"/>
      <w:lang w:val="en-US" w:eastAsia="en-US"/>
    </w:rPr>
  </w:style>
  <w:style w:type="table" w:styleId="TableGrid">
    <w:name w:val="Table Grid"/>
    <w:basedOn w:val="TableNormal"/>
    <w:uiPriority w:val="59"/>
    <w:rsid w:val="0056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6A9"/>
    <w:pPr>
      <w:ind w:left="720"/>
      <w:contextualSpacing/>
    </w:pPr>
  </w:style>
  <w:style w:type="character" w:styleId="Hyperlink">
    <w:name w:val="Hyperlink"/>
    <w:basedOn w:val="DefaultParagraphFont"/>
    <w:uiPriority w:val="99"/>
    <w:unhideWhenUsed/>
    <w:rsid w:val="001D5542"/>
    <w:rPr>
      <w:color w:val="0000FF" w:themeColor="hyperlink"/>
      <w:u w:val="single"/>
    </w:rPr>
  </w:style>
  <w:style w:type="character" w:styleId="CommentReference">
    <w:name w:val="annotation reference"/>
    <w:basedOn w:val="DefaultParagraphFont"/>
    <w:uiPriority w:val="99"/>
    <w:semiHidden/>
    <w:unhideWhenUsed/>
    <w:rsid w:val="003512AD"/>
    <w:rPr>
      <w:sz w:val="16"/>
      <w:szCs w:val="16"/>
    </w:rPr>
  </w:style>
  <w:style w:type="paragraph" w:styleId="CommentText">
    <w:name w:val="annotation text"/>
    <w:basedOn w:val="Normal"/>
    <w:link w:val="CommentTextChar"/>
    <w:uiPriority w:val="99"/>
    <w:unhideWhenUsed/>
    <w:rsid w:val="003512AD"/>
    <w:rPr>
      <w:sz w:val="20"/>
      <w:szCs w:val="20"/>
    </w:rPr>
  </w:style>
  <w:style w:type="character" w:customStyle="1" w:styleId="CommentTextChar">
    <w:name w:val="Comment Text Char"/>
    <w:basedOn w:val="DefaultParagraphFont"/>
    <w:link w:val="CommentText"/>
    <w:uiPriority w:val="99"/>
    <w:rsid w:val="003512AD"/>
    <w:rPr>
      <w:lang w:val="en-US" w:eastAsia="en-US"/>
    </w:rPr>
  </w:style>
  <w:style w:type="paragraph" w:styleId="CommentSubject">
    <w:name w:val="annotation subject"/>
    <w:basedOn w:val="CommentText"/>
    <w:next w:val="CommentText"/>
    <w:link w:val="CommentSubjectChar"/>
    <w:uiPriority w:val="99"/>
    <w:semiHidden/>
    <w:unhideWhenUsed/>
    <w:rsid w:val="003512AD"/>
    <w:rPr>
      <w:b/>
      <w:bCs/>
    </w:rPr>
  </w:style>
  <w:style w:type="character" w:customStyle="1" w:styleId="CommentSubjectChar">
    <w:name w:val="Comment Subject Char"/>
    <w:basedOn w:val="CommentTextChar"/>
    <w:link w:val="CommentSubject"/>
    <w:uiPriority w:val="99"/>
    <w:semiHidden/>
    <w:rsid w:val="003512A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51614">
      <w:bodyDiv w:val="1"/>
      <w:marLeft w:val="0"/>
      <w:marRight w:val="0"/>
      <w:marTop w:val="0"/>
      <w:marBottom w:val="0"/>
      <w:divBdr>
        <w:top w:val="none" w:sz="0" w:space="0" w:color="auto"/>
        <w:left w:val="none" w:sz="0" w:space="0" w:color="auto"/>
        <w:bottom w:val="none" w:sz="0" w:space="0" w:color="auto"/>
        <w:right w:val="none" w:sz="0" w:space="0" w:color="auto"/>
      </w:divBdr>
    </w:div>
    <w:div w:id="107258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2.xml"/><Relationship Id="rId36" Type="http://schemas.openxmlformats.org/officeDocument/2006/relationships/customXml" Target="../customXml/item3.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C3C89EFB41414740A90D2BAACBA9F4FF" ma:contentTypeVersion="11" ma:contentTypeDescription="Create a new document." ma:contentTypeScope="" ma:versionID="ee6e21bd7c444363ee0d809c2c8e061e">
  <xsd:schema xmlns:xsd="http://www.w3.org/2001/XMLSchema" xmlns:xs="http://www.w3.org/2001/XMLSchema" xmlns:p="http://schemas.microsoft.com/office/2006/metadata/properties" xmlns:ns2="60d13f1b-fa20-4a98-a30f-232db294dd56" xmlns:ns3="7c76acbe-e084-4ce7-86cd-5dc6c662d7d2" targetNamespace="http://schemas.microsoft.com/office/2006/metadata/properties" ma:root="true" ma:fieldsID="029ff133123adc4e460b331841ddc6ee" ns2:_="" ns3:_="">
    <xsd:import namespace="60d13f1b-fa20-4a98-a30f-232db294dd56"/>
    <xsd:import namespace="7c76acbe-e084-4ce7-86cd-5dc6c662d7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13f1b-fa20-4a98-a30f-232db294d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6acbe-e084-4ce7-86cd-5dc6c662d7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6F0DEC-DFD9-4198-B757-D20B43BDA65A}">
  <ds:schemaRefs>
    <ds:schemaRef ds:uri="http://schemas.openxmlformats.org/officeDocument/2006/bibliography"/>
  </ds:schemaRefs>
</ds:datastoreItem>
</file>

<file path=customXml/itemProps2.xml><?xml version="1.0" encoding="utf-8"?>
<ds:datastoreItem xmlns:ds="http://schemas.openxmlformats.org/officeDocument/2006/customXml" ds:itemID="{D3664F40-576F-4F66-96D9-9AED4DB6EB29}"/>
</file>

<file path=customXml/itemProps3.xml><?xml version="1.0" encoding="utf-8"?>
<ds:datastoreItem xmlns:ds="http://schemas.openxmlformats.org/officeDocument/2006/customXml" ds:itemID="{A9DACA93-8C5B-42FB-8415-BDFB87E708E8}"/>
</file>

<file path=customXml/itemProps4.xml><?xml version="1.0" encoding="utf-8"?>
<ds:datastoreItem xmlns:ds="http://schemas.openxmlformats.org/officeDocument/2006/customXml" ds:itemID="{BE29885F-A05D-4C73-8350-D1273A1ECED9}"/>
</file>

<file path=docProps/app.xml><?xml version="1.0" encoding="utf-8"?>
<Properties xmlns="http://schemas.openxmlformats.org/officeDocument/2006/extended-properties" xmlns:vt="http://schemas.openxmlformats.org/officeDocument/2006/docPropsVTypes">
  <Template>Normal.dotm</Template>
  <TotalTime>10</TotalTime>
  <Pages>6</Pages>
  <Words>2940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19493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 of Author Here</dc:creator>
  <cp:lastModifiedBy>McConney, Leah</cp:lastModifiedBy>
  <cp:revision>4</cp:revision>
  <cp:lastPrinted>2019-03-15T18:47:00Z</cp:lastPrinted>
  <dcterms:created xsi:type="dcterms:W3CDTF">2019-06-19T11:26:00Z</dcterms:created>
  <dcterms:modified xsi:type="dcterms:W3CDTF">2019-09-25T12:57:00Z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0x010100C3C89EFB41414740A90D2BAACBA9F4FF</vt:lpwstr>
  </property>
</Properties>
</file>