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A2" w:rsidRDefault="00797710" w:rsidP="00682BA2">
      <w:pPr>
        <w:tabs>
          <w:tab w:val="left" w:pos="1284"/>
        </w:tabs>
        <w:jc w:val="center"/>
        <w:rPr>
          <w:rFonts w:ascii="Arial" w:hAnsi="Arial" w:cs="Arial"/>
          <w:b/>
          <w:sz w:val="22"/>
          <w:szCs w:val="28"/>
        </w:rPr>
      </w:pPr>
      <w:r w:rsidRPr="00797710">
        <w:rPr>
          <w:rFonts w:ascii="Arial" w:hAnsi="Arial" w:cs="Arial"/>
          <w:b/>
          <w:noProof/>
          <w:sz w:val="22"/>
          <w:szCs w:val="28"/>
          <w:lang w:val="en-CA" w:eastAsia="en-CA"/>
        </w:rPr>
        <mc:AlternateContent>
          <mc:Choice Requires="wps">
            <w:drawing>
              <wp:anchor distT="0" distB="0" distL="114300" distR="114300" simplePos="0" relativeHeight="251660288" behindDoc="0" locked="0" layoutInCell="1" allowOverlap="1" wp14:anchorId="482DC793" wp14:editId="1F4E3AC8">
                <wp:simplePos x="0" y="0"/>
                <wp:positionH relativeFrom="column">
                  <wp:posOffset>327660</wp:posOffset>
                </wp:positionH>
                <wp:positionV relativeFrom="paragraph">
                  <wp:posOffset>-144780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rsidR="00407656" w:rsidRDefault="0022549F"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rsidR="0022549F" w:rsidRPr="00797710" w:rsidRDefault="0022549F"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sidR="00407656">
                              <w:rPr>
                                <w:rFonts w:ascii="Arial" w:hAnsi="Arial" w:cs="Arial"/>
                                <w:b/>
                                <w:color w:val="FFFFFF" w:themeColor="background1"/>
                                <w:sz w:val="32"/>
                                <w:lang w:val="en-CA"/>
                              </w:rPr>
                              <w:t xml:space="preserve"> Summary</w:t>
                            </w:r>
                          </w:p>
                          <w:p w:rsidR="0022549F" w:rsidRPr="00797710" w:rsidRDefault="0022549F" w:rsidP="00797710">
                            <w:pPr>
                              <w:ind w:left="360"/>
                              <w:jc w:val="center"/>
                              <w:rPr>
                                <w:rFonts w:ascii="Arial" w:hAnsi="Arial" w:cs="Arial"/>
                                <w:color w:val="FFFFFF" w:themeColor="background1"/>
                                <w:sz w:val="28"/>
                                <w:lang w:val="en-CA"/>
                              </w:rPr>
                            </w:pPr>
                            <w:r w:rsidRPr="00797710">
                              <w:rPr>
                                <w:rFonts w:ascii="Arial" w:hAnsi="Arial" w:cs="Arial"/>
                                <w:color w:val="FFFFFF" w:themeColor="background1"/>
                                <w:sz w:val="28"/>
                                <w:lang w:val="en-CA"/>
                              </w:rPr>
                              <w:t>September 13, 2018</w:t>
                            </w:r>
                            <w:r w:rsidR="00407656">
                              <w:rPr>
                                <w:rFonts w:ascii="Arial" w:hAnsi="Arial" w:cs="Arial"/>
                                <w:color w:val="FFFFFF" w:themeColor="background1"/>
                                <w:sz w:val="28"/>
                                <w:lang w:val="en-CA"/>
                              </w:rPr>
                              <w:t xml:space="preserve"> – Ship Harbour, 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2DC793" id="_x0000_t202" coordsize="21600,21600" o:spt="202" path="m,l,21600r21600,l21600,xe">
                <v:stroke joinstyle="miter"/>
                <v:path gradientshapeok="t" o:connecttype="rect"/>
              </v:shapetype>
              <v:shape id="Text Box 2" o:spid="_x0000_s1026" type="#_x0000_t202" style="position:absolute;left:0;text-align:left;margin-left:25.8pt;margin-top:-11.4pt;width:388.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" filled="f" stroked="f">
                <v:textbox style="mso-fit-shape-to-text:t">
                  <w:txbxContent>
                    <w:p w:rsidR="00407656" w:rsidRDefault="0022549F"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rsidR="0022549F" w:rsidRPr="00797710" w:rsidRDefault="0022549F"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sidR="00407656">
                        <w:rPr>
                          <w:rFonts w:ascii="Arial" w:hAnsi="Arial" w:cs="Arial"/>
                          <w:b/>
                          <w:color w:val="FFFFFF" w:themeColor="background1"/>
                          <w:sz w:val="32"/>
                          <w:lang w:val="en-CA"/>
                        </w:rPr>
                        <w:t xml:space="preserve"> Summary</w:t>
                      </w:r>
                    </w:p>
                    <w:p w:rsidR="0022549F" w:rsidRPr="00797710" w:rsidRDefault="0022549F" w:rsidP="00797710">
                      <w:pPr>
                        <w:ind w:left="360"/>
                        <w:jc w:val="center"/>
                        <w:rPr>
                          <w:rFonts w:ascii="Arial" w:hAnsi="Arial" w:cs="Arial"/>
                          <w:color w:val="FFFFFF" w:themeColor="background1"/>
                          <w:sz w:val="28"/>
                          <w:lang w:val="en-CA"/>
                        </w:rPr>
                      </w:pPr>
                      <w:r w:rsidRPr="00797710">
                        <w:rPr>
                          <w:rFonts w:ascii="Arial" w:hAnsi="Arial" w:cs="Arial"/>
                          <w:color w:val="FFFFFF" w:themeColor="background1"/>
                          <w:sz w:val="28"/>
                          <w:lang w:val="en-CA"/>
                        </w:rPr>
                        <w:t>September 13, 2018</w:t>
                      </w:r>
                      <w:r w:rsidR="00407656">
                        <w:rPr>
                          <w:rFonts w:ascii="Arial" w:hAnsi="Arial" w:cs="Arial"/>
                          <w:color w:val="FFFFFF" w:themeColor="background1"/>
                          <w:sz w:val="28"/>
                          <w:lang w:val="en-CA"/>
                        </w:rPr>
                        <w:t xml:space="preserve"> – Ship Harbour, NS</w:t>
                      </w:r>
                    </w:p>
                  </w:txbxContent>
                </v:textbox>
              </v:shape>
            </w:pict>
          </mc:Fallback>
        </mc:AlternateContent>
      </w:r>
      <w:r w:rsidR="00F85732">
        <w:rPr>
          <w:noProof/>
          <w:sz w:val="20"/>
          <w:lang w:val="en-CA" w:eastAsia="en-CA"/>
        </w:rPr>
        <w:drawing>
          <wp:anchor distT="0" distB="0" distL="114300" distR="114300" simplePos="0" relativeHeight="251657216" behindDoc="1" locked="0" layoutInCell="1" allowOverlap="1" wp14:anchorId="1731BF1C" wp14:editId="6A7D4E57">
            <wp:simplePos x="0" y="0"/>
            <wp:positionH relativeFrom="column">
              <wp:posOffset>-819150</wp:posOffset>
            </wp:positionH>
            <wp:positionV relativeFrom="paragraph">
              <wp:posOffset>-192405</wp:posOffset>
            </wp:positionV>
            <wp:extent cx="7086600" cy="1007745"/>
            <wp:effectExtent l="0" t="0" r="0" b="1905"/>
            <wp:wrapTight wrapText="bothSides">
              <wp:wrapPolygon edited="0">
                <wp:start x="0" y="0"/>
                <wp:lineTo x="0" y="21233"/>
                <wp:lineTo x="21542" y="21233"/>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print">
                      <a:extLst>
                        <a:ext uri="{28A0092B-C50C-407E-A947-70E740481C1C}">
                          <a14:useLocalDpi xmlns:a14="http://schemas.microsoft.com/office/drawing/2010/main" val="0"/>
                        </a:ext>
                      </a:extLst>
                    </a:blip>
                    <a:srcRect t="48506"/>
                    <a:stretch>
                      <a:fillRect/>
                    </a:stretch>
                  </pic:blipFill>
                  <pic:spPr bwMode="auto">
                    <a:xfrm>
                      <a:off x="0" y="0"/>
                      <a:ext cx="70866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A2" w:rsidRDefault="00682BA2" w:rsidP="00682BA2">
      <w:pPr>
        <w:tabs>
          <w:tab w:val="left" w:pos="1284"/>
        </w:tabs>
        <w:jc w:val="center"/>
        <w:rPr>
          <w:rFonts w:ascii="Arial" w:hAnsi="Arial" w:cs="Arial"/>
          <w:b/>
          <w:sz w:val="22"/>
          <w:szCs w:val="28"/>
        </w:rPr>
      </w:pPr>
    </w:p>
    <w:tbl>
      <w:tblPr>
        <w:tblW w:w="8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1"/>
      </w:tblGrid>
      <w:tr w:rsidR="00842CCB" w:rsidRPr="00A86C47" w:rsidTr="00842CCB">
        <w:trPr>
          <w:jc w:val="center"/>
        </w:trPr>
        <w:tc>
          <w:tcPr>
            <w:tcW w:w="8621" w:type="dxa"/>
            <w:shd w:val="clear" w:color="auto" w:fill="000000" w:themeFill="text1"/>
          </w:tcPr>
          <w:p w:rsidR="00842CCB" w:rsidRDefault="00842CCB" w:rsidP="00842CCB">
            <w:pPr>
              <w:tabs>
                <w:tab w:val="left" w:pos="4111"/>
              </w:tabs>
              <w:jc w:val="center"/>
              <w:rPr>
                <w:rFonts w:ascii="Arial" w:hAnsi="Arial" w:cs="Arial"/>
                <w:b/>
                <w:sz w:val="20"/>
                <w:szCs w:val="20"/>
                <w:lang w:eastAsia="en-CA"/>
              </w:rPr>
            </w:pPr>
            <w:r w:rsidRPr="00842CCB">
              <w:rPr>
                <w:rFonts w:ascii="Arial" w:hAnsi="Arial" w:cs="Arial"/>
                <w:b/>
                <w:color w:val="FFFFFF" w:themeColor="background1"/>
                <w:sz w:val="20"/>
                <w:szCs w:val="20"/>
                <w:lang w:eastAsia="en-CA"/>
              </w:rPr>
              <w:t>Participants</w:t>
            </w:r>
          </w:p>
        </w:tc>
      </w:tr>
      <w:tr w:rsidR="00842CCB" w:rsidRPr="00A86C47" w:rsidTr="00842CCB">
        <w:trPr>
          <w:jc w:val="center"/>
        </w:trPr>
        <w:tc>
          <w:tcPr>
            <w:tcW w:w="8621" w:type="dxa"/>
            <w:shd w:val="clear" w:color="auto" w:fill="C6D9F1" w:themeFill="text2" w:themeFillTint="33"/>
          </w:tcPr>
          <w:p w:rsidR="00842CCB" w:rsidRPr="00842CCB" w:rsidRDefault="00842CCB" w:rsidP="009B6CC8">
            <w:pPr>
              <w:tabs>
                <w:tab w:val="left" w:pos="4111"/>
              </w:tabs>
              <w:rPr>
                <w:rFonts w:ascii="Arial" w:hAnsi="Arial" w:cs="Arial"/>
                <w:i/>
                <w:sz w:val="20"/>
                <w:szCs w:val="20"/>
                <w:lang w:eastAsia="en-CA"/>
              </w:rPr>
            </w:pPr>
            <w:r w:rsidRPr="00842CCB">
              <w:rPr>
                <w:rFonts w:ascii="Arial" w:hAnsi="Arial" w:cs="Arial"/>
                <w:i/>
                <w:sz w:val="20"/>
                <w:szCs w:val="20"/>
                <w:lang w:eastAsia="en-CA"/>
              </w:rPr>
              <w:t>In Attendance</w:t>
            </w:r>
          </w:p>
        </w:tc>
      </w:tr>
      <w:tr w:rsidR="00842CCB" w:rsidRPr="00A86C47" w:rsidTr="00842CCB">
        <w:trPr>
          <w:jc w:val="center"/>
        </w:trPr>
        <w:tc>
          <w:tcPr>
            <w:tcW w:w="8621" w:type="dxa"/>
            <w:shd w:val="clear" w:color="auto" w:fill="auto"/>
          </w:tcPr>
          <w:p w:rsidR="00842CCB" w:rsidRPr="00A86C47" w:rsidRDefault="00842CCB" w:rsidP="009B6CC8">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842CCB" w:rsidRPr="00A86C47" w:rsidTr="00842CCB">
        <w:trPr>
          <w:jc w:val="center"/>
        </w:trPr>
        <w:tc>
          <w:tcPr>
            <w:tcW w:w="8621" w:type="dxa"/>
            <w:shd w:val="clear" w:color="auto" w:fill="auto"/>
          </w:tcPr>
          <w:p w:rsidR="00842CCB" w:rsidRPr="00A86C47" w:rsidRDefault="00842CCB" w:rsidP="00797710">
            <w:pPr>
              <w:keepNext/>
              <w:outlineLvl w:val="3"/>
              <w:rPr>
                <w:rFonts w:ascii="Arial" w:hAnsi="Arial" w:cs="Arial"/>
                <w:sz w:val="20"/>
                <w:szCs w:val="20"/>
                <w:lang w:val="en-CA"/>
              </w:rPr>
            </w:pPr>
            <w:r w:rsidRPr="00A86C47">
              <w:rPr>
                <w:rFonts w:ascii="Arial" w:hAnsi="Arial" w:cs="Arial"/>
                <w:sz w:val="20"/>
                <w:szCs w:val="20"/>
                <w:lang w:val="en-CA"/>
              </w:rPr>
              <w:t>E</w:t>
            </w:r>
            <w:r>
              <w:rPr>
                <w:rFonts w:ascii="Arial" w:hAnsi="Arial" w:cs="Arial"/>
                <w:sz w:val="20"/>
                <w:szCs w:val="20"/>
                <w:lang w:val="en-CA"/>
              </w:rPr>
              <w:t xml:space="preserve">nvironment and </w:t>
            </w:r>
            <w:r w:rsidRPr="00A86C47">
              <w:rPr>
                <w:rFonts w:ascii="Arial" w:hAnsi="Arial" w:cs="Arial"/>
                <w:sz w:val="20"/>
                <w:szCs w:val="20"/>
                <w:lang w:val="en-CA"/>
              </w:rPr>
              <w:t>C</w:t>
            </w:r>
            <w:r>
              <w:rPr>
                <w:rFonts w:ascii="Arial" w:hAnsi="Arial" w:cs="Arial"/>
                <w:sz w:val="20"/>
                <w:szCs w:val="20"/>
                <w:lang w:val="en-CA"/>
              </w:rPr>
              <w:t xml:space="preserve">limate </w:t>
            </w:r>
            <w:r w:rsidRPr="00A86C47">
              <w:rPr>
                <w:rFonts w:ascii="Arial" w:hAnsi="Arial" w:cs="Arial"/>
                <w:sz w:val="20"/>
                <w:szCs w:val="20"/>
                <w:lang w:val="en-CA"/>
              </w:rPr>
              <w:t>C</w:t>
            </w:r>
            <w:r>
              <w:rPr>
                <w:rFonts w:ascii="Arial" w:hAnsi="Arial" w:cs="Arial"/>
                <w:sz w:val="20"/>
                <w:szCs w:val="20"/>
                <w:lang w:val="en-CA"/>
              </w:rPr>
              <w:t xml:space="preserve">hange </w:t>
            </w:r>
            <w:r w:rsidRPr="00A86C47">
              <w:rPr>
                <w:rFonts w:ascii="Arial" w:hAnsi="Arial" w:cs="Arial"/>
                <w:sz w:val="20"/>
                <w:szCs w:val="20"/>
                <w:lang w:val="en-CA"/>
              </w:rPr>
              <w:t>C</w:t>
            </w:r>
            <w:r>
              <w:rPr>
                <w:rFonts w:ascii="Arial" w:hAnsi="Arial" w:cs="Arial"/>
                <w:sz w:val="20"/>
                <w:szCs w:val="20"/>
                <w:lang w:val="en-CA"/>
              </w:rPr>
              <w:t>anada</w:t>
            </w:r>
            <w:r w:rsidRPr="00A86C47">
              <w:rPr>
                <w:rFonts w:ascii="Arial" w:hAnsi="Arial" w:cs="Arial"/>
                <w:sz w:val="20"/>
                <w:szCs w:val="20"/>
                <w:lang w:val="en-CA"/>
              </w:rPr>
              <w:t xml:space="preserve"> - Canadian Wildlife Service</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C</w:t>
            </w:r>
            <w:r>
              <w:rPr>
                <w:rFonts w:ascii="Arial" w:hAnsi="Arial" w:cs="Arial"/>
                <w:sz w:val="20"/>
                <w:szCs w:val="20"/>
                <w:lang w:val="en-CA"/>
              </w:rPr>
              <w:t xml:space="preserve">anadian </w:t>
            </w:r>
            <w:r w:rsidRPr="00A86C47">
              <w:rPr>
                <w:rFonts w:ascii="Arial" w:hAnsi="Arial" w:cs="Arial"/>
                <w:sz w:val="20"/>
                <w:szCs w:val="20"/>
                <w:lang w:val="en-CA"/>
              </w:rPr>
              <w:t>P</w:t>
            </w:r>
            <w:r>
              <w:rPr>
                <w:rFonts w:ascii="Arial" w:hAnsi="Arial" w:cs="Arial"/>
                <w:sz w:val="20"/>
                <w:szCs w:val="20"/>
                <w:lang w:val="en-CA"/>
              </w:rPr>
              <w:t xml:space="preserve">arks </w:t>
            </w:r>
            <w:r w:rsidRPr="00A86C47">
              <w:rPr>
                <w:rFonts w:ascii="Arial" w:hAnsi="Arial" w:cs="Arial"/>
                <w:sz w:val="20"/>
                <w:szCs w:val="20"/>
                <w:lang w:val="en-CA"/>
              </w:rPr>
              <w:t>A</w:t>
            </w:r>
            <w:r>
              <w:rPr>
                <w:rFonts w:ascii="Arial" w:hAnsi="Arial" w:cs="Arial"/>
                <w:sz w:val="20"/>
                <w:szCs w:val="20"/>
                <w:lang w:val="en-CA"/>
              </w:rPr>
              <w:t xml:space="preserve">nd </w:t>
            </w:r>
            <w:r w:rsidRPr="00A86C47">
              <w:rPr>
                <w:rFonts w:ascii="Arial" w:hAnsi="Arial" w:cs="Arial"/>
                <w:sz w:val="20"/>
                <w:szCs w:val="20"/>
                <w:lang w:val="en-CA"/>
              </w:rPr>
              <w:t>W</w:t>
            </w:r>
            <w:r>
              <w:rPr>
                <w:rFonts w:ascii="Arial" w:hAnsi="Arial" w:cs="Arial"/>
                <w:sz w:val="20"/>
                <w:szCs w:val="20"/>
                <w:lang w:val="en-CA"/>
              </w:rPr>
              <w:t xml:space="preserve">ilderness </w:t>
            </w:r>
            <w:r w:rsidRPr="00A86C47">
              <w:rPr>
                <w:rFonts w:ascii="Arial" w:hAnsi="Arial" w:cs="Arial"/>
                <w:sz w:val="20"/>
                <w:szCs w:val="20"/>
                <w:lang w:val="en-CA"/>
              </w:rPr>
              <w:t>S</w:t>
            </w:r>
            <w:r>
              <w:rPr>
                <w:rFonts w:ascii="Arial" w:hAnsi="Arial" w:cs="Arial"/>
                <w:sz w:val="20"/>
                <w:szCs w:val="20"/>
                <w:lang w:val="en-CA"/>
              </w:rPr>
              <w:t>ociety</w:t>
            </w:r>
          </w:p>
        </w:tc>
      </w:tr>
      <w:tr w:rsidR="00842CCB" w:rsidRPr="00A86C47" w:rsidTr="00842CCB">
        <w:trPr>
          <w:jc w:val="center"/>
        </w:trPr>
        <w:tc>
          <w:tcPr>
            <w:tcW w:w="8621" w:type="dxa"/>
            <w:shd w:val="clear" w:color="auto" w:fill="auto"/>
          </w:tcPr>
          <w:p w:rsidR="00842CCB" w:rsidRPr="00A86C47" w:rsidRDefault="00842CCB" w:rsidP="00797710">
            <w:pPr>
              <w:keepNext/>
              <w:outlineLvl w:val="3"/>
              <w:rPr>
                <w:rFonts w:ascii="Arial" w:hAnsi="Arial" w:cs="Arial"/>
                <w:sz w:val="20"/>
                <w:szCs w:val="20"/>
                <w:lang w:val="en-CA"/>
              </w:rPr>
            </w:pPr>
            <w:r>
              <w:rPr>
                <w:rFonts w:ascii="Arial" w:hAnsi="Arial" w:cs="Arial"/>
                <w:sz w:val="20"/>
                <w:szCs w:val="20"/>
                <w:lang w:val="en-CA"/>
              </w:rPr>
              <w:t>Eastern Shore Fishermen’s Protective Association (</w:t>
            </w:r>
            <w:r w:rsidRPr="00A86C47">
              <w:rPr>
                <w:rFonts w:ascii="Arial" w:hAnsi="Arial" w:cs="Arial"/>
                <w:sz w:val="20"/>
                <w:szCs w:val="20"/>
                <w:lang w:val="en-CA"/>
              </w:rPr>
              <w:t>ESFPA</w:t>
            </w:r>
            <w:r>
              <w:rPr>
                <w:rFonts w:ascii="Arial" w:hAnsi="Arial" w:cs="Arial"/>
                <w:sz w:val="20"/>
                <w:szCs w:val="20"/>
                <w:lang w:val="en-CA"/>
              </w:rPr>
              <w:t>)</w:t>
            </w:r>
          </w:p>
        </w:tc>
      </w:tr>
      <w:tr w:rsidR="00842CCB" w:rsidRPr="00A86C47" w:rsidTr="00842CCB">
        <w:trPr>
          <w:jc w:val="center"/>
        </w:trPr>
        <w:tc>
          <w:tcPr>
            <w:tcW w:w="8621" w:type="dxa"/>
            <w:shd w:val="clear" w:color="auto" w:fill="auto"/>
          </w:tcPr>
          <w:p w:rsidR="00842CCB" w:rsidRPr="00A86C47" w:rsidRDefault="00842CCB" w:rsidP="00FE45C9">
            <w:pPr>
              <w:rPr>
                <w:rFonts w:ascii="Arial" w:hAnsi="Arial" w:cs="Arial"/>
                <w:sz w:val="20"/>
                <w:szCs w:val="20"/>
                <w:lang w:val="en-CA"/>
              </w:rPr>
            </w:pPr>
            <w:r w:rsidRPr="00A86C47">
              <w:rPr>
                <w:rFonts w:ascii="Arial" w:hAnsi="Arial" w:cs="Arial"/>
                <w:sz w:val="20"/>
                <w:szCs w:val="20"/>
                <w:lang w:val="en-CA"/>
              </w:rPr>
              <w:t>M</w:t>
            </w:r>
            <w:r>
              <w:rPr>
                <w:rFonts w:ascii="Arial" w:hAnsi="Arial" w:cs="Arial"/>
                <w:sz w:val="20"/>
                <w:szCs w:val="20"/>
                <w:lang w:val="en-CA"/>
              </w:rPr>
              <w:t xml:space="preserve">’ikmaw </w:t>
            </w:r>
            <w:r w:rsidRPr="00A86C47">
              <w:rPr>
                <w:rFonts w:ascii="Arial" w:hAnsi="Arial" w:cs="Arial"/>
                <w:sz w:val="20"/>
                <w:szCs w:val="20"/>
                <w:lang w:val="en-CA"/>
              </w:rPr>
              <w:t>C</w:t>
            </w:r>
            <w:r>
              <w:rPr>
                <w:rFonts w:ascii="Arial" w:hAnsi="Arial" w:cs="Arial"/>
                <w:sz w:val="20"/>
                <w:szCs w:val="20"/>
                <w:lang w:val="en-CA"/>
              </w:rPr>
              <w:t xml:space="preserve">onservation </w:t>
            </w:r>
            <w:r w:rsidRPr="00A86C47">
              <w:rPr>
                <w:rFonts w:ascii="Arial" w:hAnsi="Arial" w:cs="Arial"/>
                <w:sz w:val="20"/>
                <w:szCs w:val="20"/>
                <w:lang w:val="en-CA"/>
              </w:rPr>
              <w:t>G</w:t>
            </w:r>
            <w:r>
              <w:rPr>
                <w:rFonts w:ascii="Arial" w:hAnsi="Arial" w:cs="Arial"/>
                <w:sz w:val="20"/>
                <w:szCs w:val="20"/>
                <w:lang w:val="en-CA"/>
              </w:rPr>
              <w:t>roup</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A</w:t>
            </w:r>
            <w:r>
              <w:rPr>
                <w:rFonts w:ascii="Arial" w:hAnsi="Arial" w:cs="Arial"/>
                <w:sz w:val="20"/>
                <w:szCs w:val="20"/>
                <w:lang w:val="en-CA"/>
              </w:rPr>
              <w:t xml:space="preserve">ssociation of </w:t>
            </w:r>
            <w:r w:rsidRPr="00A86C47">
              <w:rPr>
                <w:rFonts w:ascii="Arial" w:hAnsi="Arial" w:cs="Arial"/>
                <w:sz w:val="20"/>
                <w:szCs w:val="20"/>
                <w:lang w:val="en-CA"/>
              </w:rPr>
              <w:t>E</w:t>
            </w:r>
            <w:r>
              <w:rPr>
                <w:rFonts w:ascii="Arial" w:hAnsi="Arial" w:cs="Arial"/>
                <w:sz w:val="20"/>
                <w:szCs w:val="20"/>
                <w:lang w:val="en-CA"/>
              </w:rPr>
              <w:t xml:space="preserve">astern </w:t>
            </w:r>
            <w:r w:rsidRPr="00A86C47">
              <w:rPr>
                <w:rFonts w:ascii="Arial" w:hAnsi="Arial" w:cs="Arial"/>
                <w:sz w:val="20"/>
                <w:szCs w:val="20"/>
                <w:lang w:val="en-CA"/>
              </w:rPr>
              <w:t>S</w:t>
            </w:r>
            <w:r>
              <w:rPr>
                <w:rFonts w:ascii="Arial" w:hAnsi="Arial" w:cs="Arial"/>
                <w:sz w:val="20"/>
                <w:szCs w:val="20"/>
                <w:lang w:val="en-CA"/>
              </w:rPr>
              <w:t xml:space="preserve">hore </w:t>
            </w:r>
            <w:r w:rsidRPr="00A86C47">
              <w:rPr>
                <w:rFonts w:ascii="Arial" w:hAnsi="Arial" w:cs="Arial"/>
                <w:sz w:val="20"/>
                <w:szCs w:val="20"/>
                <w:lang w:val="en-CA"/>
              </w:rPr>
              <w:t>C</w:t>
            </w:r>
            <w:r>
              <w:rPr>
                <w:rFonts w:ascii="Arial" w:hAnsi="Arial" w:cs="Arial"/>
                <w:sz w:val="20"/>
                <w:szCs w:val="20"/>
                <w:lang w:val="en-CA"/>
              </w:rPr>
              <w:t>ommunities</w:t>
            </w:r>
            <w:r w:rsidRPr="00A86C47">
              <w:rPr>
                <w:rFonts w:ascii="Arial" w:hAnsi="Arial" w:cs="Arial"/>
                <w:sz w:val="20"/>
                <w:szCs w:val="20"/>
                <w:lang w:val="en-CA"/>
              </w:rPr>
              <w:t>-P</w:t>
            </w:r>
            <w:r>
              <w:rPr>
                <w:rFonts w:ascii="Arial" w:hAnsi="Arial" w:cs="Arial"/>
                <w:sz w:val="20"/>
                <w:szCs w:val="20"/>
                <w:lang w:val="en-CA"/>
              </w:rPr>
              <w:t xml:space="preserve">rotecting </w:t>
            </w:r>
            <w:r w:rsidRPr="00A86C47">
              <w:rPr>
                <w:rFonts w:ascii="Arial" w:hAnsi="Arial" w:cs="Arial"/>
                <w:sz w:val="20"/>
                <w:szCs w:val="20"/>
                <w:lang w:val="en-CA"/>
              </w:rPr>
              <w:t>E</w:t>
            </w:r>
            <w:r>
              <w:rPr>
                <w:rFonts w:ascii="Arial" w:hAnsi="Arial" w:cs="Arial"/>
                <w:sz w:val="20"/>
                <w:szCs w:val="20"/>
                <w:lang w:val="en-CA"/>
              </w:rPr>
              <w:t xml:space="preserve">nvironment and </w:t>
            </w:r>
            <w:r w:rsidRPr="00A86C47">
              <w:rPr>
                <w:rFonts w:ascii="Arial" w:hAnsi="Arial" w:cs="Arial"/>
                <w:sz w:val="20"/>
                <w:szCs w:val="20"/>
                <w:lang w:val="en-CA"/>
              </w:rPr>
              <w:t>H</w:t>
            </w:r>
            <w:r>
              <w:rPr>
                <w:rFonts w:ascii="Arial" w:hAnsi="Arial" w:cs="Arial"/>
                <w:sz w:val="20"/>
                <w:szCs w:val="20"/>
                <w:lang w:val="en-CA"/>
              </w:rPr>
              <w:t xml:space="preserve">istorical </w:t>
            </w:r>
            <w:r w:rsidRPr="00A86C47">
              <w:rPr>
                <w:rFonts w:ascii="Arial" w:hAnsi="Arial" w:cs="Arial"/>
                <w:sz w:val="20"/>
                <w:szCs w:val="20"/>
                <w:lang w:val="en-CA"/>
              </w:rPr>
              <w:t>A</w:t>
            </w:r>
            <w:r>
              <w:rPr>
                <w:rFonts w:ascii="Arial" w:hAnsi="Arial" w:cs="Arial"/>
                <w:sz w:val="20"/>
                <w:szCs w:val="20"/>
                <w:lang w:val="en-CA"/>
              </w:rPr>
              <w:t>ccess</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 xml:space="preserve">DFO </w:t>
            </w:r>
            <w:r>
              <w:rPr>
                <w:rFonts w:ascii="Arial" w:hAnsi="Arial" w:cs="Arial"/>
                <w:sz w:val="20"/>
                <w:szCs w:val="20"/>
                <w:lang w:val="en-CA"/>
              </w:rPr>
              <w:t>-</w:t>
            </w:r>
            <w:r w:rsidRPr="00A86C47">
              <w:rPr>
                <w:rFonts w:ascii="Arial" w:hAnsi="Arial" w:cs="Arial"/>
                <w:sz w:val="20"/>
                <w:szCs w:val="20"/>
                <w:lang w:val="en-CA"/>
              </w:rPr>
              <w:t xml:space="preserve"> O</w:t>
            </w:r>
            <w:r>
              <w:rPr>
                <w:rFonts w:ascii="Arial" w:hAnsi="Arial" w:cs="Arial"/>
                <w:sz w:val="20"/>
                <w:szCs w:val="20"/>
                <w:lang w:val="en-CA"/>
              </w:rPr>
              <w:t xml:space="preserve">ceans and </w:t>
            </w:r>
            <w:r w:rsidRPr="00A86C47">
              <w:rPr>
                <w:rFonts w:ascii="Arial" w:hAnsi="Arial" w:cs="Arial"/>
                <w:sz w:val="20"/>
                <w:szCs w:val="20"/>
                <w:lang w:val="en-CA"/>
              </w:rPr>
              <w:t>C</w:t>
            </w:r>
            <w:r>
              <w:rPr>
                <w:rFonts w:ascii="Arial" w:hAnsi="Arial" w:cs="Arial"/>
                <w:sz w:val="20"/>
                <w:szCs w:val="20"/>
                <w:lang w:val="en-CA"/>
              </w:rPr>
              <w:t xml:space="preserve">oastal </w:t>
            </w:r>
            <w:r w:rsidRPr="00A86C47">
              <w:rPr>
                <w:rFonts w:ascii="Arial" w:hAnsi="Arial" w:cs="Arial"/>
                <w:sz w:val="20"/>
                <w:szCs w:val="20"/>
                <w:lang w:val="en-CA"/>
              </w:rPr>
              <w:t>M</w:t>
            </w:r>
            <w:r>
              <w:rPr>
                <w:rFonts w:ascii="Arial" w:hAnsi="Arial" w:cs="Arial"/>
                <w:sz w:val="20"/>
                <w:szCs w:val="20"/>
                <w:lang w:val="en-CA"/>
              </w:rPr>
              <w:t xml:space="preserve">anagement </w:t>
            </w:r>
            <w:r w:rsidRPr="00A86C47">
              <w:rPr>
                <w:rFonts w:ascii="Arial" w:hAnsi="Arial" w:cs="Arial"/>
                <w:sz w:val="20"/>
                <w:szCs w:val="20"/>
                <w:lang w:val="en-CA"/>
              </w:rPr>
              <w:t>D</w:t>
            </w:r>
            <w:r>
              <w:rPr>
                <w:rFonts w:ascii="Arial" w:hAnsi="Arial" w:cs="Arial"/>
                <w:sz w:val="20"/>
                <w:szCs w:val="20"/>
                <w:lang w:val="en-CA"/>
              </w:rPr>
              <w:t>ivision (OCMD)</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Oceans North</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NS</w:t>
            </w:r>
            <w:r>
              <w:rPr>
                <w:rFonts w:ascii="Arial" w:hAnsi="Arial" w:cs="Arial"/>
                <w:sz w:val="20"/>
                <w:szCs w:val="20"/>
                <w:lang w:val="en-CA"/>
              </w:rPr>
              <w:t xml:space="preserve"> </w:t>
            </w:r>
            <w:r w:rsidRPr="00A86C47">
              <w:rPr>
                <w:rFonts w:ascii="Arial" w:hAnsi="Arial" w:cs="Arial"/>
                <w:sz w:val="20"/>
                <w:szCs w:val="20"/>
                <w:lang w:val="en-CA"/>
              </w:rPr>
              <w:t>D</w:t>
            </w:r>
            <w:r>
              <w:rPr>
                <w:rFonts w:ascii="Arial" w:hAnsi="Arial" w:cs="Arial"/>
                <w:sz w:val="20"/>
                <w:szCs w:val="20"/>
                <w:lang w:val="en-CA"/>
              </w:rPr>
              <w:t xml:space="preserve">epartment of </w:t>
            </w:r>
            <w:r w:rsidRPr="00A86C47">
              <w:rPr>
                <w:rFonts w:ascii="Arial" w:hAnsi="Arial" w:cs="Arial"/>
                <w:sz w:val="20"/>
                <w:szCs w:val="20"/>
                <w:lang w:val="en-CA"/>
              </w:rPr>
              <w:t>F</w:t>
            </w:r>
            <w:r>
              <w:rPr>
                <w:rFonts w:ascii="Arial" w:hAnsi="Arial" w:cs="Arial"/>
                <w:sz w:val="20"/>
                <w:szCs w:val="20"/>
                <w:lang w:val="en-CA"/>
              </w:rPr>
              <w:t xml:space="preserve">isheries and </w:t>
            </w:r>
            <w:r w:rsidRPr="00A86C47">
              <w:rPr>
                <w:rFonts w:ascii="Arial" w:hAnsi="Arial" w:cs="Arial"/>
                <w:sz w:val="20"/>
                <w:szCs w:val="20"/>
                <w:lang w:val="en-CA"/>
              </w:rPr>
              <w:t>A</w:t>
            </w:r>
            <w:r>
              <w:rPr>
                <w:rFonts w:ascii="Arial" w:hAnsi="Arial" w:cs="Arial"/>
                <w:sz w:val="20"/>
                <w:szCs w:val="20"/>
                <w:lang w:val="en-CA"/>
              </w:rPr>
              <w:t>quaculture</w:t>
            </w:r>
            <w:r w:rsidRPr="00A86C47">
              <w:rPr>
                <w:rFonts w:ascii="Arial" w:hAnsi="Arial" w:cs="Arial"/>
                <w:sz w:val="20"/>
                <w:szCs w:val="20"/>
                <w:lang w:val="en-CA"/>
              </w:rPr>
              <w:t xml:space="preserve"> </w:t>
            </w:r>
            <w:r>
              <w:rPr>
                <w:rFonts w:ascii="Arial" w:hAnsi="Arial" w:cs="Arial"/>
                <w:sz w:val="20"/>
                <w:szCs w:val="20"/>
                <w:lang w:val="en-CA"/>
              </w:rPr>
              <w:t>(</w:t>
            </w:r>
            <w:r w:rsidRPr="00A86C47">
              <w:rPr>
                <w:rFonts w:ascii="Arial" w:hAnsi="Arial" w:cs="Arial"/>
                <w:sz w:val="20"/>
                <w:szCs w:val="20"/>
                <w:lang w:val="en-CA"/>
              </w:rPr>
              <w:t>NSDFA</w:t>
            </w:r>
            <w:r>
              <w:rPr>
                <w:rFonts w:ascii="Arial" w:hAnsi="Arial" w:cs="Arial"/>
                <w:sz w:val="20"/>
                <w:szCs w:val="20"/>
                <w:lang w:val="en-CA"/>
              </w:rPr>
              <w:t>)</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Wild Islands Tourism Advancement Partnership</w:t>
            </w:r>
            <w:r>
              <w:rPr>
                <w:rFonts w:ascii="Arial" w:hAnsi="Arial" w:cs="Arial"/>
                <w:sz w:val="20"/>
                <w:szCs w:val="20"/>
                <w:lang w:val="en-CA"/>
              </w:rPr>
              <w:t xml:space="preserve"> </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 xml:space="preserve">DFO </w:t>
            </w:r>
            <w:r>
              <w:rPr>
                <w:rFonts w:ascii="Arial" w:hAnsi="Arial" w:cs="Arial"/>
                <w:sz w:val="20"/>
                <w:szCs w:val="20"/>
                <w:lang w:val="en-CA"/>
              </w:rPr>
              <w:t xml:space="preserve">- </w:t>
            </w:r>
            <w:r w:rsidRPr="00A86C47">
              <w:rPr>
                <w:rFonts w:ascii="Arial" w:hAnsi="Arial" w:cs="Arial"/>
                <w:sz w:val="20"/>
                <w:szCs w:val="20"/>
                <w:lang w:val="en-CA"/>
              </w:rPr>
              <w:t>Science</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DFO - Aquaculture</w:t>
            </w:r>
          </w:p>
        </w:tc>
        <w:bookmarkStart w:id="0" w:name="_GoBack"/>
        <w:bookmarkEnd w:id="0"/>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DFO – Policy &amp; Economics</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Dalhousie University</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NS Federation of Anglers and Hunters</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Dalhousie University</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Pr>
                <w:rFonts w:ascii="Arial" w:hAnsi="Arial" w:cs="Arial"/>
                <w:sz w:val="20"/>
                <w:szCs w:val="20"/>
                <w:lang w:val="en-CA"/>
              </w:rPr>
              <w:t>DFO -</w:t>
            </w:r>
            <w:r w:rsidRPr="00A86C47">
              <w:rPr>
                <w:rFonts w:ascii="Arial" w:hAnsi="Arial" w:cs="Arial"/>
                <w:sz w:val="20"/>
                <w:szCs w:val="20"/>
                <w:lang w:val="en-CA"/>
              </w:rPr>
              <w:t xml:space="preserve"> Conservation &amp; Protection</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Acadian Seaplants Ltd.</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NS Seafood Alliance</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Musquodoboit Harbour &amp; Area Chamber of Commerce</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Sheet Harbour &amp; Area Chamber of Commerce</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NS Salmon Association</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Halifax Regional Municipality</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Eastern Shore Forest Watch Association</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Groundfish Enterprise Allocation Council</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Aquaculture Association of NS</w:t>
            </w:r>
          </w:p>
        </w:tc>
      </w:tr>
      <w:tr w:rsidR="00842CCB" w:rsidRPr="00A86C47" w:rsidTr="00842CCB">
        <w:trPr>
          <w:jc w:val="center"/>
        </w:trPr>
        <w:tc>
          <w:tcPr>
            <w:tcW w:w="8621" w:type="dxa"/>
            <w:shd w:val="clear" w:color="auto" w:fill="auto"/>
          </w:tcPr>
          <w:p w:rsidR="00842CCB" w:rsidRPr="00A86C47" w:rsidRDefault="00842CCB" w:rsidP="00797710">
            <w:pPr>
              <w:rPr>
                <w:rFonts w:ascii="Arial" w:hAnsi="Arial" w:cs="Arial"/>
                <w:sz w:val="20"/>
                <w:szCs w:val="20"/>
                <w:lang w:val="en-CA"/>
              </w:rPr>
            </w:pPr>
            <w:r w:rsidRPr="00A86C47">
              <w:rPr>
                <w:rFonts w:ascii="Arial" w:hAnsi="Arial" w:cs="Arial"/>
                <w:sz w:val="20"/>
                <w:szCs w:val="20"/>
                <w:lang w:val="en-CA"/>
              </w:rPr>
              <w:t>Association for the Preservation of the Eastern Shore</w:t>
            </w:r>
          </w:p>
        </w:tc>
      </w:tr>
      <w:tr w:rsidR="00842CCB" w:rsidRPr="00A86C47" w:rsidTr="00842CCB">
        <w:trPr>
          <w:jc w:val="center"/>
        </w:trPr>
        <w:tc>
          <w:tcPr>
            <w:tcW w:w="8621" w:type="dxa"/>
            <w:shd w:val="clear" w:color="auto" w:fill="C6D9F1" w:themeFill="text2" w:themeFillTint="33"/>
          </w:tcPr>
          <w:p w:rsidR="00842CCB" w:rsidRPr="00842CCB" w:rsidRDefault="00842CCB" w:rsidP="00797710">
            <w:pPr>
              <w:rPr>
                <w:rFonts w:ascii="Arial" w:hAnsi="Arial" w:cs="Arial"/>
                <w:i/>
                <w:sz w:val="20"/>
                <w:szCs w:val="20"/>
                <w:lang w:val="en-CA"/>
              </w:rPr>
            </w:pPr>
            <w:r w:rsidRPr="00842CCB">
              <w:rPr>
                <w:rFonts w:ascii="Arial" w:hAnsi="Arial" w:cs="Arial"/>
                <w:i/>
                <w:sz w:val="20"/>
                <w:szCs w:val="20"/>
                <w:lang w:val="en-CA"/>
              </w:rPr>
              <w:t>Regrets</w:t>
            </w:r>
          </w:p>
        </w:tc>
      </w:tr>
      <w:tr w:rsidR="00842CCB" w:rsidRPr="00A86C47" w:rsidTr="00842CCB">
        <w:trPr>
          <w:jc w:val="center"/>
        </w:trPr>
        <w:tc>
          <w:tcPr>
            <w:tcW w:w="8621" w:type="dxa"/>
            <w:shd w:val="clear" w:color="auto" w:fill="auto"/>
          </w:tcPr>
          <w:p w:rsidR="00842CCB" w:rsidRPr="00A86C47" w:rsidRDefault="00842CCB" w:rsidP="00797710">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842CCB" w:rsidRPr="00A86C47" w:rsidTr="00842CCB">
        <w:trPr>
          <w:jc w:val="center"/>
        </w:trPr>
        <w:tc>
          <w:tcPr>
            <w:tcW w:w="8621" w:type="dxa"/>
            <w:shd w:val="clear" w:color="auto" w:fill="auto"/>
          </w:tcPr>
          <w:p w:rsidR="00842CCB" w:rsidRPr="00A86C47" w:rsidRDefault="00842CCB" w:rsidP="00797710">
            <w:pPr>
              <w:tabs>
                <w:tab w:val="left" w:pos="4111"/>
              </w:tabs>
              <w:rPr>
                <w:rFonts w:ascii="Arial" w:hAnsi="Arial" w:cs="Arial"/>
                <w:sz w:val="20"/>
                <w:szCs w:val="20"/>
                <w:lang w:eastAsia="en-CA"/>
              </w:rPr>
            </w:pPr>
            <w:r w:rsidRPr="00A86C47">
              <w:rPr>
                <w:rFonts w:ascii="Arial" w:hAnsi="Arial" w:cs="Arial"/>
                <w:sz w:val="20"/>
                <w:szCs w:val="20"/>
                <w:lang w:eastAsia="en-CA"/>
              </w:rPr>
              <w:t>Transport Canada</w:t>
            </w:r>
          </w:p>
        </w:tc>
      </w:tr>
      <w:tr w:rsidR="00842CCB" w:rsidRPr="00A86C47" w:rsidTr="00842CCB">
        <w:trPr>
          <w:jc w:val="center"/>
        </w:trPr>
        <w:tc>
          <w:tcPr>
            <w:tcW w:w="8621" w:type="dxa"/>
            <w:shd w:val="clear" w:color="auto" w:fill="auto"/>
          </w:tcPr>
          <w:p w:rsidR="00842CCB" w:rsidRPr="00A86C47" w:rsidRDefault="00842CCB" w:rsidP="00797710">
            <w:pPr>
              <w:tabs>
                <w:tab w:val="left" w:pos="4111"/>
              </w:tabs>
              <w:rPr>
                <w:rFonts w:ascii="Arial" w:hAnsi="Arial" w:cs="Arial"/>
                <w:sz w:val="20"/>
                <w:szCs w:val="20"/>
                <w:lang w:eastAsia="en-CA"/>
              </w:rPr>
            </w:pPr>
            <w:r w:rsidRPr="00A86C47">
              <w:rPr>
                <w:rFonts w:ascii="Arial" w:hAnsi="Arial" w:cs="Arial"/>
                <w:sz w:val="20"/>
                <w:szCs w:val="20"/>
                <w:lang w:eastAsia="en-CA"/>
              </w:rPr>
              <w:t>Native Council of NS</w:t>
            </w:r>
          </w:p>
        </w:tc>
      </w:tr>
      <w:tr w:rsidR="00842CCB" w:rsidRPr="00A86C47" w:rsidTr="00842CCB">
        <w:trPr>
          <w:jc w:val="center"/>
        </w:trPr>
        <w:tc>
          <w:tcPr>
            <w:tcW w:w="8621" w:type="dxa"/>
            <w:shd w:val="clear" w:color="auto" w:fill="auto"/>
          </w:tcPr>
          <w:p w:rsidR="00842CCB" w:rsidRPr="00A86C47" w:rsidRDefault="00842CCB" w:rsidP="00797710">
            <w:pPr>
              <w:tabs>
                <w:tab w:val="left" w:pos="4111"/>
              </w:tabs>
              <w:rPr>
                <w:rFonts w:ascii="Arial" w:hAnsi="Arial" w:cs="Arial"/>
                <w:sz w:val="20"/>
                <w:szCs w:val="20"/>
                <w:lang w:eastAsia="en-CA"/>
              </w:rPr>
            </w:pPr>
            <w:r w:rsidRPr="00A86C47">
              <w:rPr>
                <w:rFonts w:ascii="Arial" w:hAnsi="Arial" w:cs="Arial"/>
                <w:sz w:val="20"/>
                <w:szCs w:val="20"/>
                <w:lang w:eastAsia="en-CA"/>
              </w:rPr>
              <w:t>Maritimes Aboriginal Peoples Council</w:t>
            </w:r>
          </w:p>
        </w:tc>
      </w:tr>
    </w:tbl>
    <w:p w:rsidR="004833FE" w:rsidRDefault="004833FE" w:rsidP="00517560">
      <w:pPr>
        <w:tabs>
          <w:tab w:val="left" w:pos="5490"/>
        </w:tabs>
        <w:jc w:val="center"/>
        <w:rPr>
          <w:rFonts w:ascii="Arial" w:hAnsi="Arial" w:cs="Arial"/>
          <w:b/>
          <w:sz w:val="22"/>
          <w:szCs w:val="28"/>
        </w:rPr>
      </w:pPr>
    </w:p>
    <w:p w:rsidR="004833FE" w:rsidRDefault="004833FE" w:rsidP="00517560">
      <w:pPr>
        <w:tabs>
          <w:tab w:val="left" w:pos="5490"/>
        </w:tabs>
        <w:jc w:val="center"/>
        <w:rPr>
          <w:rFonts w:ascii="Arial" w:hAnsi="Arial" w:cs="Arial"/>
          <w:b/>
          <w:sz w:val="22"/>
          <w:szCs w:val="28"/>
        </w:rPr>
      </w:pPr>
    </w:p>
    <w:p w:rsidR="00517560" w:rsidRDefault="00517560" w:rsidP="00517560">
      <w:pPr>
        <w:tabs>
          <w:tab w:val="left" w:pos="5490"/>
        </w:tabs>
        <w:rPr>
          <w:rFonts w:ascii="Arial" w:hAnsi="Arial" w:cs="Arial"/>
          <w:color w:val="0000FF"/>
          <w:sz w:val="8"/>
          <w:szCs w:val="8"/>
          <w:lang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A86C47" w:rsidTr="0022549F">
        <w:trPr>
          <w:trHeight w:val="397"/>
          <w:jc w:val="center"/>
        </w:trPr>
        <w:tc>
          <w:tcPr>
            <w:tcW w:w="8856" w:type="dxa"/>
            <w:shd w:val="clear" w:color="auto" w:fill="000000"/>
            <w:vAlign w:val="center"/>
          </w:tcPr>
          <w:p w:rsidR="00797710" w:rsidRPr="00A86C47" w:rsidRDefault="00797710" w:rsidP="007271C4">
            <w:pPr>
              <w:jc w:val="center"/>
              <w:rPr>
                <w:rFonts w:ascii="Arial" w:hAnsi="Arial"/>
                <w:b/>
                <w:i/>
                <w:sz w:val="20"/>
                <w:szCs w:val="20"/>
                <w:lang w:val="en-CA"/>
              </w:rPr>
            </w:pPr>
            <w:r w:rsidRPr="00A86C47">
              <w:rPr>
                <w:rFonts w:ascii="Arial" w:hAnsi="Arial"/>
                <w:b/>
                <w:i/>
                <w:sz w:val="20"/>
                <w:szCs w:val="20"/>
                <w:lang w:val="en-CA"/>
              </w:rPr>
              <w:t xml:space="preserve">Meeting Objectives </w:t>
            </w:r>
          </w:p>
        </w:tc>
      </w:tr>
      <w:tr w:rsidR="00797710" w:rsidRPr="00A86C47" w:rsidTr="0022549F">
        <w:trPr>
          <w:jc w:val="center"/>
        </w:trPr>
        <w:tc>
          <w:tcPr>
            <w:tcW w:w="8856" w:type="dxa"/>
            <w:shd w:val="clear" w:color="auto" w:fill="auto"/>
          </w:tcPr>
          <w:p w:rsidR="00797710" w:rsidRPr="00A86C47" w:rsidRDefault="00797710" w:rsidP="00797710">
            <w:pPr>
              <w:numPr>
                <w:ilvl w:val="0"/>
                <w:numId w:val="2"/>
              </w:numPr>
              <w:rPr>
                <w:rFonts w:ascii="Arial" w:hAnsi="Arial" w:cs="Arial"/>
                <w:sz w:val="20"/>
                <w:szCs w:val="20"/>
                <w:lang w:val="en-CA"/>
              </w:rPr>
            </w:pPr>
            <w:r w:rsidRPr="00A86C47">
              <w:rPr>
                <w:rFonts w:ascii="Arial" w:hAnsi="Arial" w:cs="Arial"/>
                <w:sz w:val="20"/>
                <w:szCs w:val="20"/>
                <w:lang w:val="en-CA"/>
              </w:rPr>
              <w:t xml:space="preserve">Establish Committee membership and develop a mutual understanding about how the Committee will function, including review of Terms of Reference. </w:t>
            </w:r>
          </w:p>
          <w:p w:rsidR="00797710" w:rsidRPr="00A86C47" w:rsidRDefault="00797710" w:rsidP="00797710">
            <w:pPr>
              <w:numPr>
                <w:ilvl w:val="0"/>
                <w:numId w:val="2"/>
              </w:numPr>
              <w:rPr>
                <w:rFonts w:ascii="Arial" w:hAnsi="Arial" w:cs="Arial"/>
                <w:sz w:val="20"/>
                <w:szCs w:val="20"/>
                <w:lang w:val="en-CA"/>
              </w:rPr>
            </w:pPr>
            <w:r w:rsidRPr="00A86C47">
              <w:rPr>
                <w:rFonts w:ascii="Arial" w:hAnsi="Arial" w:cs="Arial"/>
                <w:sz w:val="20"/>
                <w:szCs w:val="20"/>
                <w:lang w:val="en-CA"/>
              </w:rPr>
              <w:t xml:space="preserve">Provide an overview of the MPA establishment process. </w:t>
            </w:r>
          </w:p>
          <w:p w:rsidR="00797710" w:rsidRPr="00A86C47" w:rsidRDefault="00797710" w:rsidP="00797710">
            <w:pPr>
              <w:numPr>
                <w:ilvl w:val="0"/>
                <w:numId w:val="2"/>
              </w:numPr>
              <w:rPr>
                <w:rFonts w:ascii="Arial" w:hAnsi="Arial" w:cs="Arial"/>
                <w:sz w:val="20"/>
                <w:szCs w:val="20"/>
                <w:lang w:val="en-CA"/>
              </w:rPr>
            </w:pPr>
            <w:r w:rsidRPr="00A86C47">
              <w:rPr>
                <w:rFonts w:ascii="Arial" w:hAnsi="Arial" w:cs="Arial"/>
                <w:sz w:val="20"/>
                <w:szCs w:val="20"/>
                <w:lang w:val="en-CA"/>
              </w:rPr>
              <w:t>Review progress to date and discuss next steps for the coming months.</w:t>
            </w:r>
          </w:p>
          <w:p w:rsidR="00797710" w:rsidRPr="00A86C47" w:rsidRDefault="00797710" w:rsidP="00797710">
            <w:pPr>
              <w:numPr>
                <w:ilvl w:val="0"/>
                <w:numId w:val="2"/>
              </w:numPr>
              <w:rPr>
                <w:rFonts w:ascii="Arial" w:hAnsi="Arial" w:cs="Arial"/>
                <w:sz w:val="20"/>
                <w:szCs w:val="20"/>
                <w:lang w:val="en-CA"/>
              </w:rPr>
            </w:pPr>
            <w:r w:rsidRPr="00A86C47">
              <w:rPr>
                <w:rFonts w:ascii="Arial" w:hAnsi="Arial" w:cs="Arial"/>
                <w:sz w:val="20"/>
                <w:szCs w:val="20"/>
                <w:lang w:val="en-CA"/>
              </w:rPr>
              <w:t>Provide opportunity for membership to share perspectives.</w:t>
            </w:r>
          </w:p>
        </w:tc>
      </w:tr>
    </w:tbl>
    <w:p w:rsidR="005614A5" w:rsidRDefault="005614A5" w:rsidP="00517560">
      <w:pPr>
        <w:tabs>
          <w:tab w:val="left" w:pos="5490"/>
        </w:tabs>
        <w:rPr>
          <w:rFonts w:ascii="Arial" w:hAnsi="Arial" w:cs="Arial"/>
          <w:color w:val="0000FF"/>
          <w:sz w:val="8"/>
          <w:szCs w:val="8"/>
          <w:lang w:eastAsia="en-CA"/>
        </w:rPr>
      </w:pPr>
    </w:p>
    <w:p w:rsidR="005614A5" w:rsidRPr="00B84FA2" w:rsidRDefault="005614A5" w:rsidP="00517560">
      <w:pPr>
        <w:tabs>
          <w:tab w:val="left" w:pos="5490"/>
        </w:tabs>
        <w:rPr>
          <w:rFonts w:ascii="Arial" w:hAnsi="Arial" w:cs="Arial"/>
          <w:color w:val="0000FF"/>
          <w:sz w:val="8"/>
          <w:szCs w:val="8"/>
          <w:lang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A86C47" w:rsidTr="00B6461B">
        <w:trPr>
          <w:trHeight w:val="284"/>
          <w:jc w:val="center"/>
        </w:trPr>
        <w:tc>
          <w:tcPr>
            <w:tcW w:w="692" w:type="dxa"/>
          </w:tcPr>
          <w:p w:rsidR="00363F53" w:rsidRPr="00A86C47" w:rsidRDefault="00363F53" w:rsidP="00724B7E">
            <w:pPr>
              <w:tabs>
                <w:tab w:val="left" w:pos="5490"/>
              </w:tabs>
              <w:spacing w:before="40" w:after="40"/>
              <w:jc w:val="center"/>
              <w:rPr>
                <w:rFonts w:ascii="Arial" w:hAnsi="Arial" w:cs="Arial"/>
                <w:b/>
                <w:sz w:val="20"/>
                <w:szCs w:val="20"/>
                <w:u w:val="single"/>
                <w:lang w:eastAsia="en-CA"/>
              </w:rPr>
            </w:pPr>
          </w:p>
          <w:p w:rsidR="00363F53" w:rsidRPr="00A86C47" w:rsidRDefault="00363F53" w:rsidP="00231645">
            <w:pPr>
              <w:tabs>
                <w:tab w:val="left" w:pos="5490"/>
              </w:tabs>
              <w:spacing w:before="40" w:after="40"/>
              <w:rPr>
                <w:rFonts w:ascii="Arial" w:hAnsi="Arial" w:cs="Arial"/>
                <w:b/>
                <w:sz w:val="20"/>
                <w:szCs w:val="20"/>
                <w:u w:val="single"/>
                <w:lang w:eastAsia="en-CA"/>
              </w:rPr>
            </w:pPr>
          </w:p>
        </w:tc>
        <w:tc>
          <w:tcPr>
            <w:tcW w:w="6520" w:type="dxa"/>
            <w:shd w:val="clear" w:color="auto" w:fill="auto"/>
          </w:tcPr>
          <w:p w:rsidR="00363F53" w:rsidRPr="00A86C47" w:rsidRDefault="00363F53" w:rsidP="00724B7E">
            <w:pPr>
              <w:tabs>
                <w:tab w:val="left" w:pos="5490"/>
              </w:tabs>
              <w:spacing w:before="40" w:after="40"/>
              <w:jc w:val="center"/>
              <w:rPr>
                <w:rFonts w:ascii="Arial" w:hAnsi="Arial" w:cs="Arial"/>
                <w:b/>
                <w:sz w:val="20"/>
                <w:szCs w:val="20"/>
                <w:lang w:eastAsia="en-CA"/>
              </w:rPr>
            </w:pPr>
          </w:p>
        </w:tc>
        <w:tc>
          <w:tcPr>
            <w:tcW w:w="3051" w:type="dxa"/>
            <w:shd w:val="clear" w:color="auto" w:fill="auto"/>
          </w:tcPr>
          <w:p w:rsidR="00363F53" w:rsidRPr="00A86C47" w:rsidRDefault="00363F53" w:rsidP="00231645">
            <w:pPr>
              <w:tabs>
                <w:tab w:val="left" w:pos="5490"/>
              </w:tabs>
              <w:spacing w:before="40" w:after="40"/>
              <w:jc w:val="center"/>
              <w:rPr>
                <w:rFonts w:ascii="Arial" w:hAnsi="Arial" w:cs="Arial"/>
                <w:b/>
                <w:sz w:val="20"/>
                <w:szCs w:val="20"/>
                <w:lang w:eastAsia="en-CA"/>
              </w:rPr>
            </w:pPr>
          </w:p>
        </w:tc>
      </w:tr>
      <w:tr w:rsidR="004833FE" w:rsidRPr="00A86C47" w:rsidTr="00B6461B">
        <w:trPr>
          <w:trHeight w:val="404"/>
          <w:jc w:val="center"/>
        </w:trPr>
        <w:tc>
          <w:tcPr>
            <w:tcW w:w="10263" w:type="dxa"/>
            <w:gridSpan w:val="3"/>
            <w:shd w:val="clear" w:color="auto" w:fill="000000"/>
            <w:vAlign w:val="center"/>
          </w:tcPr>
          <w:p w:rsidR="004833FE" w:rsidRPr="00A86C47" w:rsidRDefault="004833FE" w:rsidP="004833FE">
            <w:pPr>
              <w:jc w:val="center"/>
              <w:rPr>
                <w:rFonts w:ascii="Arial" w:hAnsi="Arial"/>
                <w:b/>
                <w:i/>
                <w:sz w:val="20"/>
                <w:szCs w:val="20"/>
                <w:lang w:val="en-CA"/>
              </w:rPr>
            </w:pPr>
            <w:r w:rsidRPr="00A86C47">
              <w:rPr>
                <w:rFonts w:ascii="Arial" w:hAnsi="Arial"/>
                <w:b/>
                <w:i/>
                <w:sz w:val="20"/>
                <w:szCs w:val="20"/>
                <w:lang w:val="en-CA"/>
              </w:rPr>
              <w:lastRenderedPageBreak/>
              <w:t>Agenda Items and Corresponding Discussion Notes</w:t>
            </w:r>
          </w:p>
        </w:tc>
      </w:tr>
      <w:tr w:rsidR="00797710" w:rsidRPr="00A86C47"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797710" w:rsidP="00A86C47">
            <w:pPr>
              <w:tabs>
                <w:tab w:val="left" w:pos="5490"/>
              </w:tabs>
              <w:rPr>
                <w:rFonts w:ascii="Arial" w:hAnsi="Arial" w:cs="Arial"/>
                <w:b/>
                <w:sz w:val="20"/>
                <w:szCs w:val="20"/>
                <w:lang w:eastAsia="en-CA"/>
              </w:rPr>
            </w:pPr>
            <w:r w:rsidRPr="00A86C47">
              <w:rPr>
                <w:rFonts w:ascii="Arial" w:hAnsi="Arial" w:cs="Arial"/>
                <w:b/>
                <w:sz w:val="20"/>
                <w:szCs w:val="20"/>
                <w:lang w:eastAsia="en-CA"/>
              </w:rPr>
              <w:t>Opening Remarks and Introductions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w:t>
            </w:r>
          </w:p>
        </w:tc>
      </w:tr>
      <w:tr w:rsidR="00363F53" w:rsidRPr="00A86C47"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363F53" w:rsidRPr="00A86C47" w:rsidRDefault="003B33A4"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 (Chair) opened the meeting and welcomed all participants.</w:t>
            </w:r>
          </w:p>
          <w:p w:rsidR="00363F53" w:rsidRPr="00A86C47" w:rsidRDefault="00363F53" w:rsidP="00A86C47">
            <w:pPr>
              <w:tabs>
                <w:tab w:val="left" w:pos="5490"/>
              </w:tabs>
              <w:rPr>
                <w:rFonts w:ascii="Arial" w:hAnsi="Arial" w:cs="Arial"/>
                <w:sz w:val="20"/>
                <w:szCs w:val="20"/>
                <w:lang w:eastAsia="en-CA"/>
              </w:rPr>
            </w:pPr>
          </w:p>
        </w:tc>
      </w:tr>
      <w:tr w:rsidR="00797710" w:rsidRPr="00A86C47" w:rsidTr="00B6461B">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E3786C">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2.</w:t>
            </w:r>
            <w:r w:rsidR="00E3786C" w:rsidRPr="00A86C47">
              <w:rPr>
                <w:rFonts w:ascii="Arial" w:hAnsi="Arial" w:cs="Arial"/>
                <w:b/>
                <w:sz w:val="20"/>
                <w:szCs w:val="20"/>
                <w:lang w:eastAsia="en-CA"/>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Default="00797710" w:rsidP="00A86C47">
            <w:pPr>
              <w:tabs>
                <w:tab w:val="left" w:pos="5490"/>
              </w:tabs>
              <w:rPr>
                <w:rFonts w:ascii="Arial" w:hAnsi="Arial" w:cs="Arial"/>
                <w:b/>
                <w:sz w:val="20"/>
                <w:szCs w:val="20"/>
                <w:lang w:eastAsia="en-CA"/>
              </w:rPr>
            </w:pPr>
            <w:r w:rsidRPr="00A86C47">
              <w:rPr>
                <w:rFonts w:ascii="Arial" w:hAnsi="Arial" w:cs="Arial"/>
                <w:b/>
                <w:sz w:val="20"/>
                <w:szCs w:val="20"/>
                <w:lang w:eastAsia="en-CA"/>
              </w:rPr>
              <w:t>Eastern Shore Islands Area of Interest Overview</w:t>
            </w:r>
            <w:r w:rsidR="00E3786C" w:rsidRPr="00A86C47">
              <w:rPr>
                <w:rFonts w:ascii="Arial" w:hAnsi="Arial" w:cs="Arial"/>
                <w:b/>
                <w:sz w:val="20"/>
                <w:szCs w:val="20"/>
                <w:lang w:eastAsia="en-CA"/>
              </w:rPr>
              <w:t xml:space="preserve"> </w:t>
            </w:r>
          </w:p>
          <w:p w:rsidR="00A86C47" w:rsidRPr="00A86C47" w:rsidRDefault="009201FA" w:rsidP="00A86C47">
            <w:pPr>
              <w:tabs>
                <w:tab w:val="left" w:pos="5490"/>
              </w:tabs>
              <w:rPr>
                <w:rFonts w:ascii="Arial" w:hAnsi="Arial" w:cs="Arial"/>
                <w:b/>
                <w:sz w:val="20"/>
                <w:szCs w:val="20"/>
                <w:lang w:eastAsia="en-CA"/>
              </w:rPr>
            </w:pPr>
            <w:r w:rsidRPr="00A86C47">
              <w:rPr>
                <w:rFonts w:ascii="Arial" w:hAnsi="Arial" w:cs="Arial"/>
                <w:b/>
                <w:sz w:val="20"/>
                <w:szCs w:val="20"/>
                <w:lang w:eastAsia="en-CA"/>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0.25pt" o:ole="">
                  <v:imagedata r:id="rId9" o:title=""/>
                </v:shape>
                <o:OLEObject Type="Embed" ProgID="Acrobat.Document.DC" ShapeID="_x0000_i1025" DrawAspect="Icon" ObjectID="_1605594308" r:id="rId1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Tanya Koropatnick</w:t>
            </w:r>
          </w:p>
        </w:tc>
      </w:tr>
      <w:tr w:rsidR="00363F53" w:rsidRPr="00A86C47"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F73101" w:rsidRPr="00A86C47" w:rsidRDefault="00F73101" w:rsidP="00A86C47">
            <w:pPr>
              <w:tabs>
                <w:tab w:val="left" w:pos="5490"/>
              </w:tabs>
              <w:rPr>
                <w:rFonts w:ascii="Arial" w:hAnsi="Arial" w:cs="Arial"/>
                <w:sz w:val="20"/>
                <w:szCs w:val="20"/>
                <w:lang w:eastAsia="en-CA"/>
              </w:rPr>
            </w:pPr>
            <w:r w:rsidRPr="00A86C47">
              <w:rPr>
                <w:rFonts w:ascii="Arial" w:hAnsi="Arial" w:cs="Arial"/>
                <w:sz w:val="20"/>
                <w:szCs w:val="20"/>
                <w:lang w:eastAsia="en-CA"/>
              </w:rPr>
              <w:t xml:space="preserve">A presentation was provided </w:t>
            </w:r>
            <w:r w:rsidR="004D7D88" w:rsidRPr="00A86C47">
              <w:rPr>
                <w:rFonts w:ascii="Arial" w:hAnsi="Arial" w:cs="Arial"/>
                <w:sz w:val="20"/>
                <w:szCs w:val="20"/>
                <w:lang w:eastAsia="en-CA"/>
              </w:rPr>
              <w:t xml:space="preserve">explaining how the Eastern Shore Islands Area of Interest </w:t>
            </w:r>
            <w:r w:rsidR="001272EF" w:rsidRPr="00A86C47">
              <w:rPr>
                <w:rFonts w:ascii="Arial" w:hAnsi="Arial" w:cs="Arial"/>
                <w:sz w:val="20"/>
                <w:szCs w:val="20"/>
                <w:lang w:eastAsia="en-CA"/>
              </w:rPr>
              <w:t xml:space="preserve">(ESI AOI) </w:t>
            </w:r>
            <w:r w:rsidR="004D7D88" w:rsidRPr="00A86C47">
              <w:rPr>
                <w:rFonts w:ascii="Arial" w:hAnsi="Arial" w:cs="Arial"/>
                <w:sz w:val="20"/>
                <w:szCs w:val="20"/>
                <w:lang w:eastAsia="en-CA"/>
              </w:rPr>
              <w:t>was selected, a summary of work done on th</w:t>
            </w:r>
            <w:r w:rsidR="003E15AC" w:rsidRPr="00A86C47">
              <w:rPr>
                <w:rFonts w:ascii="Arial" w:hAnsi="Arial" w:cs="Arial"/>
                <w:sz w:val="20"/>
                <w:szCs w:val="20"/>
                <w:lang w:eastAsia="en-CA"/>
              </w:rPr>
              <w:t>e</w:t>
            </w:r>
            <w:r w:rsidR="004D7D88" w:rsidRPr="00A86C47">
              <w:rPr>
                <w:rFonts w:ascii="Arial" w:hAnsi="Arial" w:cs="Arial"/>
                <w:sz w:val="20"/>
                <w:szCs w:val="20"/>
                <w:lang w:eastAsia="en-CA"/>
              </w:rPr>
              <w:t xml:space="preserve"> site to date, and </w:t>
            </w:r>
            <w:r w:rsidR="003E15AC" w:rsidRPr="00A86C47">
              <w:rPr>
                <w:rFonts w:ascii="Arial" w:hAnsi="Arial" w:cs="Arial"/>
                <w:sz w:val="20"/>
                <w:szCs w:val="20"/>
                <w:lang w:eastAsia="en-CA"/>
              </w:rPr>
              <w:t>an overview of</w:t>
            </w:r>
            <w:r w:rsidR="004D7D88" w:rsidRPr="00A86C47">
              <w:rPr>
                <w:rFonts w:ascii="Arial" w:hAnsi="Arial" w:cs="Arial"/>
                <w:sz w:val="20"/>
                <w:szCs w:val="20"/>
                <w:lang w:eastAsia="en-CA"/>
              </w:rPr>
              <w:t xml:space="preserve"> immediate next steps </w:t>
            </w:r>
            <w:r w:rsidR="003E15AC" w:rsidRPr="00A86C47">
              <w:rPr>
                <w:rFonts w:ascii="Arial" w:hAnsi="Arial" w:cs="Arial"/>
                <w:sz w:val="20"/>
                <w:szCs w:val="20"/>
                <w:lang w:eastAsia="en-CA"/>
              </w:rPr>
              <w:t>and work in progress.</w:t>
            </w:r>
          </w:p>
          <w:p w:rsidR="00C509DC" w:rsidRPr="00A86C47" w:rsidRDefault="00C509DC" w:rsidP="00A86C47">
            <w:pPr>
              <w:tabs>
                <w:tab w:val="left" w:pos="5490"/>
              </w:tabs>
              <w:rPr>
                <w:rFonts w:ascii="Arial" w:hAnsi="Arial" w:cs="Arial"/>
                <w:sz w:val="20"/>
                <w:szCs w:val="20"/>
                <w:lang w:eastAsia="en-CA"/>
              </w:rPr>
            </w:pPr>
          </w:p>
          <w:p w:rsidR="00C509DC" w:rsidRPr="00A86C47"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1272EF" w:rsidRPr="00A86C47" w:rsidRDefault="001272EF"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Concerns were expressed about </w:t>
            </w:r>
            <w:r w:rsidR="00BD229A" w:rsidRPr="00A86C47">
              <w:rPr>
                <w:rFonts w:ascii="Arial" w:hAnsi="Arial" w:cs="Arial"/>
                <w:sz w:val="20"/>
                <w:szCs w:val="20"/>
                <w:lang w:eastAsia="en-CA"/>
              </w:rPr>
              <w:t>national-level marine conservation</w:t>
            </w:r>
            <w:r w:rsidRPr="00A86C47">
              <w:rPr>
                <w:rFonts w:ascii="Arial" w:hAnsi="Arial" w:cs="Arial"/>
                <w:sz w:val="20"/>
                <w:szCs w:val="20"/>
                <w:lang w:eastAsia="en-CA"/>
              </w:rPr>
              <w:t xml:space="preserve"> planning, including the potential for expansion beyond the 10% (of marine space protected in MPAs by 2020)</w:t>
            </w:r>
            <w:r w:rsidR="00BD229A" w:rsidRPr="00A86C47">
              <w:rPr>
                <w:rFonts w:ascii="Arial" w:hAnsi="Arial" w:cs="Arial"/>
                <w:sz w:val="20"/>
                <w:szCs w:val="20"/>
                <w:lang w:eastAsia="en-CA"/>
              </w:rPr>
              <w:t xml:space="preserve"> </w:t>
            </w:r>
            <w:r w:rsidRPr="00A86C47">
              <w:rPr>
                <w:rFonts w:ascii="Arial" w:hAnsi="Arial" w:cs="Arial"/>
                <w:sz w:val="20"/>
                <w:szCs w:val="20"/>
                <w:lang w:eastAsia="en-CA"/>
              </w:rPr>
              <w:t xml:space="preserve">target after it is reached, and the potential impact of the expert panel recommendations on the ESI AOI process. </w:t>
            </w:r>
          </w:p>
          <w:p w:rsidR="00E31C20" w:rsidRPr="00A86C47" w:rsidRDefault="00E31C20"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Concerns were expressed about </w:t>
            </w:r>
            <w:r w:rsidR="003B4B65" w:rsidRPr="00A86C47">
              <w:rPr>
                <w:rFonts w:ascii="Arial" w:hAnsi="Arial" w:cs="Arial"/>
                <w:sz w:val="20"/>
                <w:szCs w:val="20"/>
                <w:lang w:eastAsia="en-CA"/>
              </w:rPr>
              <w:t>the perception that the fishery needs further restrictions. Fishermen are generally opposed to unsustainable activities, and the fact that the area remains relatively natural is evidence that they</w:t>
            </w:r>
            <w:r w:rsidR="00416B13">
              <w:rPr>
                <w:rFonts w:ascii="Arial" w:hAnsi="Arial" w:cs="Arial"/>
                <w:sz w:val="20"/>
                <w:szCs w:val="20"/>
                <w:lang w:eastAsia="en-CA"/>
              </w:rPr>
              <w:t xml:space="preserve"> hav</w:t>
            </w:r>
            <w:r w:rsidR="003B4B65" w:rsidRPr="00A86C47">
              <w:rPr>
                <w:rFonts w:ascii="Arial" w:hAnsi="Arial" w:cs="Arial"/>
                <w:sz w:val="20"/>
                <w:szCs w:val="20"/>
                <w:lang w:eastAsia="en-CA"/>
              </w:rPr>
              <w:t>e been doing a good job up until now. If the focus is really to limit industrial expansion, then messaging about the potential benefits of the MPA should include protection of the fishery.</w:t>
            </w:r>
          </w:p>
          <w:p w:rsidR="001D5542" w:rsidRPr="00A86C47" w:rsidRDefault="001D554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Concerns were expressed about </w:t>
            </w:r>
            <w:r w:rsidR="003512AD" w:rsidRPr="00A86C47">
              <w:rPr>
                <w:rFonts w:ascii="Arial" w:hAnsi="Arial" w:cs="Arial"/>
                <w:sz w:val="20"/>
                <w:szCs w:val="20"/>
                <w:lang w:eastAsia="en-CA"/>
              </w:rPr>
              <w:t>the uncertainty being</w:t>
            </w:r>
            <w:r w:rsidR="00E31C20" w:rsidRPr="00A86C47">
              <w:rPr>
                <w:rFonts w:ascii="Arial" w:hAnsi="Arial" w:cs="Arial"/>
                <w:sz w:val="20"/>
                <w:szCs w:val="20"/>
                <w:lang w:eastAsia="en-CA"/>
              </w:rPr>
              <w:t xml:space="preserve"> created by the AOI, including the ‘</w:t>
            </w:r>
            <w:r w:rsidR="003512AD" w:rsidRPr="00A86C47">
              <w:rPr>
                <w:rFonts w:ascii="Arial" w:hAnsi="Arial" w:cs="Arial"/>
                <w:sz w:val="20"/>
                <w:szCs w:val="20"/>
                <w:lang w:eastAsia="en-CA"/>
              </w:rPr>
              <w:t>non-committal</w:t>
            </w:r>
            <w:r w:rsidR="00E31C20" w:rsidRPr="00A86C47">
              <w:rPr>
                <w:rFonts w:ascii="Arial" w:hAnsi="Arial" w:cs="Arial"/>
                <w:sz w:val="20"/>
                <w:szCs w:val="20"/>
                <w:lang w:eastAsia="en-CA"/>
              </w:rPr>
              <w:t>’</w:t>
            </w:r>
            <w:r w:rsidR="003512AD" w:rsidRPr="00A86C47">
              <w:rPr>
                <w:rFonts w:ascii="Arial" w:hAnsi="Arial" w:cs="Arial"/>
                <w:sz w:val="20"/>
                <w:szCs w:val="20"/>
                <w:lang w:eastAsia="en-CA"/>
              </w:rPr>
              <w:t xml:space="preserve"> language in the assurances provided by DFO to date on activities expected to continue in a future ESI MPA. Additionally, while it was acknowledged that all the players seem to be at the table, the Advis</w:t>
            </w:r>
            <w:r w:rsidR="001C52C8">
              <w:rPr>
                <w:rFonts w:ascii="Arial" w:hAnsi="Arial" w:cs="Arial"/>
                <w:sz w:val="20"/>
                <w:szCs w:val="20"/>
                <w:lang w:eastAsia="en-CA"/>
              </w:rPr>
              <w:t>ory Committee is not a decision-</w:t>
            </w:r>
            <w:r w:rsidR="003512AD" w:rsidRPr="00A86C47">
              <w:rPr>
                <w:rFonts w:ascii="Arial" w:hAnsi="Arial" w:cs="Arial"/>
                <w:sz w:val="20"/>
                <w:szCs w:val="20"/>
                <w:lang w:eastAsia="en-CA"/>
              </w:rPr>
              <w:t xml:space="preserve">making body so </w:t>
            </w:r>
            <w:r w:rsidR="00E248DF">
              <w:rPr>
                <w:rFonts w:ascii="Arial" w:hAnsi="Arial" w:cs="Arial"/>
                <w:sz w:val="20"/>
                <w:szCs w:val="20"/>
                <w:lang w:eastAsia="en-CA"/>
              </w:rPr>
              <w:t>there is no guarantee that the M</w:t>
            </w:r>
            <w:r w:rsidR="003512AD" w:rsidRPr="00A86C47">
              <w:rPr>
                <w:rFonts w:ascii="Arial" w:hAnsi="Arial" w:cs="Arial"/>
                <w:sz w:val="20"/>
                <w:szCs w:val="20"/>
                <w:lang w:eastAsia="en-CA"/>
              </w:rPr>
              <w:t xml:space="preserve">inister will listen to the advice provided. </w:t>
            </w:r>
            <w:r w:rsidR="00E31C20" w:rsidRPr="00A86C47">
              <w:rPr>
                <w:rFonts w:ascii="Arial" w:hAnsi="Arial" w:cs="Arial"/>
                <w:sz w:val="20"/>
                <w:szCs w:val="20"/>
                <w:lang w:eastAsia="en-CA"/>
              </w:rPr>
              <w:t xml:space="preserve">It was observed that if a plan is developed for a future MPA that works for everyone, it would be hard for the government to disregard such a proposal. </w:t>
            </w:r>
            <w:r w:rsidR="003512AD" w:rsidRPr="00A86C47">
              <w:rPr>
                <w:rFonts w:ascii="Arial" w:hAnsi="Arial" w:cs="Arial"/>
                <w:sz w:val="20"/>
                <w:szCs w:val="20"/>
                <w:lang w:eastAsia="en-CA"/>
              </w:rPr>
              <w:t xml:space="preserve"> </w:t>
            </w:r>
          </w:p>
          <w:p w:rsidR="003512AD" w:rsidRPr="00A86C47" w:rsidRDefault="003512AD"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Several participants acknowledged the need to involve the community </w:t>
            </w:r>
            <w:r w:rsidR="001C52C8">
              <w:rPr>
                <w:rFonts w:ascii="Arial" w:hAnsi="Arial" w:cs="Arial"/>
                <w:sz w:val="20"/>
                <w:szCs w:val="20"/>
                <w:lang w:eastAsia="en-CA"/>
              </w:rPr>
              <w:t xml:space="preserve">in MPA design and management - </w:t>
            </w:r>
            <w:r w:rsidR="00E31C20" w:rsidRPr="00A86C47">
              <w:rPr>
                <w:rFonts w:ascii="Arial" w:hAnsi="Arial" w:cs="Arial"/>
                <w:sz w:val="20"/>
                <w:szCs w:val="20"/>
                <w:lang w:eastAsia="en-CA"/>
              </w:rPr>
              <w:t>a successful MPA needs local input</w:t>
            </w:r>
            <w:r w:rsidR="005B3A7B">
              <w:rPr>
                <w:rFonts w:ascii="Arial" w:hAnsi="Arial" w:cs="Arial"/>
                <w:sz w:val="20"/>
                <w:szCs w:val="20"/>
                <w:lang w:eastAsia="en-CA"/>
              </w:rPr>
              <w:t xml:space="preserve"> and ongoing involvement</w:t>
            </w:r>
            <w:r w:rsidR="00E31C20" w:rsidRPr="00A86C47">
              <w:rPr>
                <w:rFonts w:ascii="Arial" w:hAnsi="Arial" w:cs="Arial"/>
                <w:sz w:val="20"/>
                <w:szCs w:val="20"/>
                <w:lang w:eastAsia="en-CA"/>
              </w:rPr>
              <w:t xml:space="preserve">. </w:t>
            </w:r>
          </w:p>
          <w:p w:rsidR="001D5542" w:rsidRPr="00A86C47" w:rsidRDefault="001272EF"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A question was asked about the difference between Oceans Act MPAs and other marine protected areas. It was clarified that certain other marine co</w:t>
            </w:r>
            <w:r w:rsidR="001C52C8">
              <w:rPr>
                <w:rFonts w:ascii="Arial" w:hAnsi="Arial" w:cs="Arial"/>
                <w:sz w:val="20"/>
                <w:szCs w:val="20"/>
                <w:lang w:eastAsia="en-CA"/>
              </w:rPr>
              <w:t xml:space="preserve">nservation measures, including </w:t>
            </w:r>
            <w:r w:rsidRPr="00A86C47">
              <w:rPr>
                <w:rFonts w:ascii="Arial" w:hAnsi="Arial" w:cs="Arial"/>
                <w:sz w:val="20"/>
                <w:szCs w:val="20"/>
                <w:lang w:eastAsia="en-CA"/>
              </w:rPr>
              <w:t xml:space="preserve">Parks Canada and Environment Canada measures </w:t>
            </w:r>
            <w:r w:rsidR="001D5542" w:rsidRPr="00A86C47">
              <w:rPr>
                <w:rFonts w:ascii="Arial" w:hAnsi="Arial" w:cs="Arial"/>
                <w:sz w:val="20"/>
                <w:szCs w:val="20"/>
                <w:lang w:eastAsia="en-CA"/>
              </w:rPr>
              <w:t xml:space="preserve">and certain fisheries closures put in place under the Fisheries Act that meet </w:t>
            </w:r>
            <w:r w:rsidR="001D5542" w:rsidRPr="005B3A7B">
              <w:rPr>
                <w:rFonts w:ascii="Arial" w:hAnsi="Arial" w:cs="Arial"/>
                <w:sz w:val="20"/>
                <w:szCs w:val="20"/>
                <w:lang w:eastAsia="en-CA"/>
              </w:rPr>
              <w:t>the “</w:t>
            </w:r>
            <w:hyperlink r:id="rId11" w:history="1">
              <w:r w:rsidR="001D5542" w:rsidRPr="007271C4">
                <w:rPr>
                  <w:rFonts w:ascii="Arial" w:hAnsi="Arial" w:cs="Arial"/>
                  <w:sz w:val="20"/>
                  <w:szCs w:val="20"/>
                </w:rPr>
                <w:t>other effective area based conservation measure</w:t>
              </w:r>
            </w:hyperlink>
            <w:r w:rsidR="001D5542" w:rsidRPr="00A86C47">
              <w:rPr>
                <w:rFonts w:ascii="Arial" w:hAnsi="Arial" w:cs="Arial"/>
                <w:sz w:val="20"/>
                <w:szCs w:val="20"/>
                <w:lang w:eastAsia="en-CA"/>
              </w:rPr>
              <w:t xml:space="preserve">” criteria </w:t>
            </w:r>
            <w:r w:rsidRPr="00A86C47">
              <w:rPr>
                <w:rFonts w:ascii="Arial" w:hAnsi="Arial" w:cs="Arial"/>
                <w:sz w:val="20"/>
                <w:szCs w:val="20"/>
                <w:lang w:eastAsia="en-CA"/>
              </w:rPr>
              <w:t xml:space="preserve">are also considered marine protected areas from a perspective of </w:t>
            </w:r>
            <w:r w:rsidR="001D5542" w:rsidRPr="00A86C47">
              <w:rPr>
                <w:rFonts w:ascii="Arial" w:hAnsi="Arial" w:cs="Arial"/>
                <w:sz w:val="20"/>
                <w:szCs w:val="20"/>
                <w:lang w:eastAsia="en-CA"/>
              </w:rPr>
              <w:t xml:space="preserve">counting towards the national targets. </w:t>
            </w:r>
          </w:p>
          <w:p w:rsidR="00BD229A" w:rsidRPr="00A86C47" w:rsidRDefault="001D554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A question was asked about how a future ESI MPA can help salmon if it doesn’t go into the rivers, and more generally how can an MPA help against land-based industrial activities? It was explained that the MPA would provide complimentary protection for the coastal habitat adjacent to salmon spawning rivers. L</w:t>
            </w:r>
            <w:r w:rsidR="001C3676" w:rsidRPr="00A86C47">
              <w:rPr>
                <w:rFonts w:ascii="Arial" w:hAnsi="Arial" w:cs="Arial"/>
                <w:sz w:val="20"/>
                <w:szCs w:val="20"/>
                <w:lang w:eastAsia="en-CA"/>
              </w:rPr>
              <w:t>and-</w:t>
            </w:r>
            <w:r w:rsidRPr="00A86C47">
              <w:rPr>
                <w:rFonts w:ascii="Arial" w:hAnsi="Arial" w:cs="Arial"/>
                <w:sz w:val="20"/>
                <w:szCs w:val="20"/>
                <w:lang w:eastAsia="en-CA"/>
              </w:rPr>
              <w:t xml:space="preserve">based industrial developments (such as gold mines) that are required to go through </w:t>
            </w:r>
            <w:r w:rsidR="001C3676" w:rsidRPr="00A86C47">
              <w:rPr>
                <w:rFonts w:ascii="Arial" w:hAnsi="Arial" w:cs="Arial"/>
                <w:sz w:val="20"/>
                <w:szCs w:val="20"/>
                <w:lang w:eastAsia="en-CA"/>
              </w:rPr>
              <w:t>an</w:t>
            </w:r>
            <w:r w:rsidRPr="00A86C47">
              <w:rPr>
                <w:rFonts w:ascii="Arial" w:hAnsi="Arial" w:cs="Arial"/>
                <w:sz w:val="20"/>
                <w:szCs w:val="20"/>
                <w:lang w:eastAsia="en-CA"/>
              </w:rPr>
              <w:t xml:space="preserve"> environmental asses</w:t>
            </w:r>
            <w:r w:rsidR="001C3676" w:rsidRPr="00A86C47">
              <w:rPr>
                <w:rFonts w:ascii="Arial" w:hAnsi="Arial" w:cs="Arial"/>
                <w:sz w:val="20"/>
                <w:szCs w:val="20"/>
                <w:lang w:eastAsia="en-CA"/>
              </w:rPr>
              <w:t>sment (EA) process would</w:t>
            </w:r>
            <w:r w:rsidR="001272EF" w:rsidRPr="00A86C47">
              <w:rPr>
                <w:rFonts w:ascii="Arial" w:hAnsi="Arial" w:cs="Arial"/>
                <w:sz w:val="20"/>
                <w:szCs w:val="20"/>
                <w:lang w:eastAsia="en-CA"/>
              </w:rPr>
              <w:t xml:space="preserve"> </w:t>
            </w:r>
            <w:r w:rsidR="001C3676" w:rsidRPr="00A86C47">
              <w:rPr>
                <w:rFonts w:ascii="Arial" w:hAnsi="Arial" w:cs="Arial"/>
                <w:sz w:val="20"/>
                <w:szCs w:val="20"/>
                <w:lang w:eastAsia="en-CA"/>
              </w:rPr>
              <w:t>have to consider the</w:t>
            </w:r>
            <w:r w:rsidR="001272EF" w:rsidRPr="00A86C47">
              <w:rPr>
                <w:rFonts w:ascii="Arial" w:hAnsi="Arial" w:cs="Arial"/>
                <w:sz w:val="20"/>
                <w:szCs w:val="20"/>
                <w:lang w:eastAsia="en-CA"/>
              </w:rPr>
              <w:t xml:space="preserve"> </w:t>
            </w:r>
            <w:r w:rsidRPr="00A86C47">
              <w:rPr>
                <w:rFonts w:ascii="Arial" w:hAnsi="Arial" w:cs="Arial"/>
                <w:sz w:val="20"/>
                <w:szCs w:val="20"/>
                <w:lang w:eastAsia="en-CA"/>
              </w:rPr>
              <w:t xml:space="preserve">MPAs as </w:t>
            </w:r>
            <w:r w:rsidR="001C3676" w:rsidRPr="00A86C47">
              <w:rPr>
                <w:rFonts w:ascii="Arial" w:hAnsi="Arial" w:cs="Arial"/>
                <w:sz w:val="20"/>
                <w:szCs w:val="20"/>
                <w:lang w:eastAsia="en-CA"/>
              </w:rPr>
              <w:t xml:space="preserve">a </w:t>
            </w:r>
            <w:r w:rsidRPr="00A86C47">
              <w:rPr>
                <w:rFonts w:ascii="Arial" w:hAnsi="Arial" w:cs="Arial"/>
                <w:sz w:val="20"/>
                <w:szCs w:val="20"/>
                <w:lang w:eastAsia="en-CA"/>
              </w:rPr>
              <w:t>‘</w:t>
            </w:r>
            <w:r w:rsidR="001C3676" w:rsidRPr="00A86C47">
              <w:rPr>
                <w:rFonts w:ascii="Arial" w:hAnsi="Arial" w:cs="Arial"/>
                <w:sz w:val="20"/>
                <w:szCs w:val="20"/>
                <w:lang w:eastAsia="en-CA"/>
              </w:rPr>
              <w:t>valued ecosystem component</w:t>
            </w:r>
            <w:r w:rsidRPr="00A86C47">
              <w:rPr>
                <w:rFonts w:ascii="Arial" w:hAnsi="Arial" w:cs="Arial"/>
                <w:sz w:val="20"/>
                <w:szCs w:val="20"/>
                <w:lang w:eastAsia="en-CA"/>
              </w:rPr>
              <w:t xml:space="preserve">’ </w:t>
            </w:r>
            <w:r w:rsidR="001C3676" w:rsidRPr="00A86C47">
              <w:rPr>
                <w:rFonts w:ascii="Arial" w:hAnsi="Arial" w:cs="Arial"/>
                <w:sz w:val="20"/>
                <w:szCs w:val="20"/>
                <w:lang w:eastAsia="en-CA"/>
              </w:rPr>
              <w:t xml:space="preserve">if there are potential down-stream impacts to the MPA. Through the EA we can ensure that adequate controls and mitigations are in place to protect the MPA. </w:t>
            </w:r>
          </w:p>
          <w:p w:rsidR="00363F53" w:rsidRPr="00A86C47" w:rsidRDefault="00363F53" w:rsidP="00A86C47">
            <w:pPr>
              <w:tabs>
                <w:tab w:val="left" w:pos="5490"/>
              </w:tabs>
              <w:rPr>
                <w:rFonts w:ascii="Arial" w:hAnsi="Arial" w:cs="Arial"/>
                <w:sz w:val="20"/>
                <w:szCs w:val="20"/>
                <w:lang w:eastAsia="en-CA"/>
              </w:rPr>
            </w:pPr>
          </w:p>
        </w:tc>
      </w:tr>
      <w:tr w:rsidR="00797710" w:rsidRPr="00A86C47" w:rsidTr="00B6461B">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797710" w:rsidP="00A86C47">
            <w:pPr>
              <w:tabs>
                <w:tab w:val="left" w:pos="5490"/>
              </w:tabs>
              <w:rPr>
                <w:rFonts w:ascii="Arial" w:hAnsi="Arial" w:cs="Arial"/>
                <w:b/>
                <w:sz w:val="20"/>
                <w:szCs w:val="20"/>
                <w:lang w:eastAsia="en-CA"/>
              </w:rPr>
            </w:pPr>
            <w:r w:rsidRPr="00A86C47">
              <w:rPr>
                <w:rFonts w:ascii="Arial" w:hAnsi="Arial" w:cs="Arial"/>
                <w:b/>
                <w:sz w:val="20"/>
                <w:szCs w:val="20"/>
                <w:lang w:eastAsia="en-CA"/>
              </w:rPr>
              <w:t>Review of draft Terms of Reference</w:t>
            </w:r>
          </w:p>
          <w:p w:rsidR="00E3786C" w:rsidRPr="00A86C47" w:rsidRDefault="009201FA" w:rsidP="00A86C47">
            <w:pPr>
              <w:tabs>
                <w:tab w:val="left" w:pos="5490"/>
              </w:tabs>
              <w:rPr>
                <w:rFonts w:ascii="Arial" w:hAnsi="Arial" w:cs="Arial"/>
                <w:b/>
                <w:sz w:val="20"/>
                <w:szCs w:val="20"/>
                <w:lang w:eastAsia="en-CA"/>
              </w:rPr>
            </w:pPr>
            <w:r w:rsidRPr="00A86C47">
              <w:rPr>
                <w:rFonts w:ascii="Arial" w:hAnsi="Arial" w:cs="Arial"/>
                <w:b/>
                <w:sz w:val="20"/>
                <w:szCs w:val="20"/>
                <w:lang w:eastAsia="en-CA"/>
              </w:rPr>
              <w:object w:dxaOrig="2520" w:dyaOrig="1600">
                <v:shape id="_x0000_i1026" type="#_x0000_t75" style="width:126pt;height:80.25pt" o:ole="">
                  <v:imagedata r:id="rId12" o:title=""/>
                </v:shape>
                <o:OLEObject Type="Embed" ProgID="Acrobat.Document.DC" ShapeID="_x0000_i1026" DrawAspect="Icon" ObjectID="_1605594309" r:id="rId13"/>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lastRenderedPageBreak/>
              <w:t>Leah McConney</w:t>
            </w:r>
          </w:p>
        </w:tc>
      </w:tr>
      <w:tr w:rsidR="00363F53" w:rsidRPr="00A86C4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797710" w:rsidRPr="00A86C47"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A brief presentation was given on the draft Terms of Reference and topics not currently included but requiring input from the Advisory Committee (e.g. media requests, observers,</w:t>
            </w:r>
            <w:r w:rsidR="003546A9" w:rsidRPr="00A86C47">
              <w:rPr>
                <w:rFonts w:ascii="Arial" w:hAnsi="Arial" w:cs="Arial"/>
                <w:sz w:val="20"/>
                <w:szCs w:val="20"/>
                <w:lang w:eastAsia="en-CA"/>
              </w:rPr>
              <w:t xml:space="preserve"> information shared publically about the Advisory Committee, etc.). </w:t>
            </w:r>
          </w:p>
          <w:p w:rsidR="003546A9" w:rsidRPr="00A86C47" w:rsidRDefault="003546A9" w:rsidP="00A86C47">
            <w:pPr>
              <w:tabs>
                <w:tab w:val="left" w:pos="5490"/>
              </w:tabs>
              <w:rPr>
                <w:rFonts w:ascii="Arial" w:hAnsi="Arial" w:cs="Arial"/>
                <w:sz w:val="20"/>
                <w:szCs w:val="20"/>
                <w:lang w:eastAsia="en-CA"/>
              </w:rPr>
            </w:pPr>
          </w:p>
          <w:p w:rsidR="00B83A47" w:rsidRPr="00A86C47"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B83A47" w:rsidRPr="00A86C47" w:rsidRDefault="003546A9"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There was general agreement that every effort should be made to make this process as open and transparent as possible, therefore meeting summaries (once reviewed by the Advisory Committee) should be posted on the DFO website. </w:t>
            </w:r>
            <w:r w:rsidR="00B83A47" w:rsidRPr="00A86C47">
              <w:rPr>
                <w:rFonts w:ascii="Arial" w:hAnsi="Arial" w:cs="Arial"/>
                <w:sz w:val="20"/>
                <w:szCs w:val="20"/>
                <w:lang w:eastAsia="en-CA"/>
              </w:rPr>
              <w:t xml:space="preserve">As well, there was general agreement that the Committee membership list (organizations, not individual names due to privacy constraints) should be posted on the website.  </w:t>
            </w:r>
            <w:r w:rsidRPr="00A86C47">
              <w:rPr>
                <w:rFonts w:ascii="Arial" w:hAnsi="Arial" w:cs="Arial"/>
                <w:sz w:val="20"/>
                <w:szCs w:val="20"/>
                <w:lang w:eastAsia="en-CA"/>
              </w:rPr>
              <w:t xml:space="preserve">Additionally, media </w:t>
            </w:r>
            <w:r w:rsidR="00B83A47" w:rsidRPr="00A86C47">
              <w:rPr>
                <w:rFonts w:ascii="Arial" w:hAnsi="Arial" w:cs="Arial"/>
                <w:sz w:val="20"/>
                <w:szCs w:val="20"/>
                <w:lang w:eastAsia="en-CA"/>
              </w:rPr>
              <w:t>sh</w:t>
            </w:r>
            <w:r w:rsidRPr="00A86C47">
              <w:rPr>
                <w:rFonts w:ascii="Arial" w:hAnsi="Arial" w:cs="Arial"/>
                <w:sz w:val="20"/>
                <w:szCs w:val="20"/>
                <w:lang w:eastAsia="en-CA"/>
              </w:rPr>
              <w:t xml:space="preserve">ould be </w:t>
            </w:r>
            <w:r w:rsidR="00B83A47" w:rsidRPr="00A86C47">
              <w:rPr>
                <w:rFonts w:ascii="Arial" w:hAnsi="Arial" w:cs="Arial"/>
                <w:sz w:val="20"/>
                <w:szCs w:val="20"/>
                <w:lang w:eastAsia="en-CA"/>
              </w:rPr>
              <w:t xml:space="preserve">allowed </w:t>
            </w:r>
            <w:r w:rsidRPr="00A86C47">
              <w:rPr>
                <w:rFonts w:ascii="Arial" w:hAnsi="Arial" w:cs="Arial"/>
                <w:sz w:val="20"/>
                <w:szCs w:val="20"/>
                <w:lang w:eastAsia="en-CA"/>
              </w:rPr>
              <w:t xml:space="preserve">to </w:t>
            </w:r>
            <w:r w:rsidR="00B83A47" w:rsidRPr="00A86C47">
              <w:rPr>
                <w:rFonts w:ascii="Arial" w:hAnsi="Arial" w:cs="Arial"/>
                <w:sz w:val="20"/>
                <w:szCs w:val="20"/>
                <w:lang w:eastAsia="en-CA"/>
              </w:rPr>
              <w:t xml:space="preserve">observe </w:t>
            </w:r>
            <w:r w:rsidRPr="00A86C47">
              <w:rPr>
                <w:rFonts w:ascii="Arial" w:hAnsi="Arial" w:cs="Arial"/>
                <w:sz w:val="20"/>
                <w:szCs w:val="20"/>
                <w:lang w:eastAsia="en-CA"/>
              </w:rPr>
              <w:t>meetings</w:t>
            </w:r>
            <w:r w:rsidR="00B83A47" w:rsidRPr="00A86C47">
              <w:rPr>
                <w:rFonts w:ascii="Arial" w:hAnsi="Arial" w:cs="Arial"/>
                <w:sz w:val="20"/>
                <w:szCs w:val="20"/>
                <w:lang w:eastAsia="en-CA"/>
              </w:rPr>
              <w:t xml:space="preserve">. It was suggested that when Committee Members are </w:t>
            </w:r>
            <w:r w:rsidRPr="00A86C47">
              <w:rPr>
                <w:rFonts w:ascii="Arial" w:hAnsi="Arial" w:cs="Arial"/>
                <w:sz w:val="20"/>
                <w:szCs w:val="20"/>
                <w:lang w:eastAsia="en-CA"/>
              </w:rPr>
              <w:t>talking to media,</w:t>
            </w:r>
            <w:r w:rsidR="00B83A47" w:rsidRPr="00A86C47">
              <w:rPr>
                <w:rFonts w:ascii="Arial" w:hAnsi="Arial" w:cs="Arial"/>
                <w:sz w:val="20"/>
                <w:szCs w:val="20"/>
                <w:lang w:eastAsia="en-CA"/>
              </w:rPr>
              <w:t xml:space="preserve"> they should be clear that they </w:t>
            </w:r>
            <w:r w:rsidRPr="00A86C47">
              <w:rPr>
                <w:rFonts w:ascii="Arial" w:hAnsi="Arial" w:cs="Arial"/>
                <w:sz w:val="20"/>
                <w:szCs w:val="20"/>
                <w:lang w:eastAsia="en-CA"/>
              </w:rPr>
              <w:t xml:space="preserve">are sharing </w:t>
            </w:r>
            <w:r w:rsidR="00B83A47" w:rsidRPr="00A86C47">
              <w:rPr>
                <w:rFonts w:ascii="Arial" w:hAnsi="Arial" w:cs="Arial"/>
                <w:sz w:val="20"/>
                <w:szCs w:val="20"/>
                <w:lang w:eastAsia="en-CA"/>
              </w:rPr>
              <w:t>their</w:t>
            </w:r>
            <w:r w:rsidRPr="00A86C47">
              <w:rPr>
                <w:rFonts w:ascii="Arial" w:hAnsi="Arial" w:cs="Arial"/>
                <w:sz w:val="20"/>
                <w:szCs w:val="20"/>
                <w:lang w:eastAsia="en-CA"/>
              </w:rPr>
              <w:t xml:space="preserve"> perspective and not speaking for the Advisory Committee.</w:t>
            </w:r>
            <w:r w:rsidR="00265B6C" w:rsidRPr="00A86C47">
              <w:rPr>
                <w:rFonts w:ascii="Arial" w:hAnsi="Arial" w:cs="Arial"/>
                <w:sz w:val="20"/>
                <w:szCs w:val="20"/>
                <w:lang w:eastAsia="en-CA"/>
              </w:rPr>
              <w:t xml:space="preserve"> </w:t>
            </w:r>
          </w:p>
          <w:p w:rsidR="00797710" w:rsidRPr="00A86C47" w:rsidRDefault="00B83A47"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It was agreed that </w:t>
            </w:r>
            <w:r w:rsidR="00265B6C" w:rsidRPr="00A86C47">
              <w:rPr>
                <w:rFonts w:ascii="Arial" w:hAnsi="Arial" w:cs="Arial"/>
                <w:sz w:val="20"/>
                <w:szCs w:val="20"/>
                <w:lang w:eastAsia="en-CA"/>
              </w:rPr>
              <w:t xml:space="preserve">Observer </w:t>
            </w:r>
            <w:r w:rsidRPr="00A86C47">
              <w:rPr>
                <w:rFonts w:ascii="Arial" w:hAnsi="Arial" w:cs="Arial"/>
                <w:sz w:val="20"/>
                <w:szCs w:val="20"/>
                <w:lang w:eastAsia="en-CA"/>
              </w:rPr>
              <w:t>status could be granted to anyone interested in attending the Advisory Committee meetings, including alternates, members of organizations with seats at the table, and members of the general public</w:t>
            </w:r>
            <w:r w:rsidR="00265B6C" w:rsidRPr="00A86C47">
              <w:rPr>
                <w:rFonts w:ascii="Arial" w:hAnsi="Arial" w:cs="Arial"/>
                <w:sz w:val="20"/>
                <w:szCs w:val="20"/>
                <w:lang w:eastAsia="en-CA"/>
              </w:rPr>
              <w:t>. It was pointed out that logistically, knowing the number of observers prior to the meeting was important (e.g. booking space with sufficient capacity), and that observers should adhere to a Code of Conduct.</w:t>
            </w:r>
            <w:r w:rsidR="001E3073" w:rsidRPr="00A86C47">
              <w:rPr>
                <w:rFonts w:ascii="Arial" w:hAnsi="Arial" w:cs="Arial"/>
                <w:sz w:val="20"/>
                <w:szCs w:val="20"/>
                <w:lang w:eastAsia="en-CA"/>
              </w:rPr>
              <w:t xml:space="preserve"> </w:t>
            </w:r>
          </w:p>
          <w:p w:rsidR="004E1B7A" w:rsidRPr="00A86C47" w:rsidRDefault="005B3A7B" w:rsidP="00A86C47">
            <w:pPr>
              <w:numPr>
                <w:ilvl w:val="0"/>
                <w:numId w:val="10"/>
              </w:numPr>
              <w:tabs>
                <w:tab w:val="left" w:pos="5490"/>
              </w:tabs>
              <w:rPr>
                <w:rFonts w:ascii="Arial" w:hAnsi="Arial" w:cs="Arial"/>
                <w:sz w:val="20"/>
                <w:szCs w:val="20"/>
                <w:lang w:eastAsia="en-CA"/>
              </w:rPr>
            </w:pPr>
            <w:r>
              <w:rPr>
                <w:rFonts w:ascii="Arial" w:hAnsi="Arial" w:cs="Arial"/>
                <w:sz w:val="20"/>
                <w:szCs w:val="20"/>
                <w:lang w:eastAsia="en-CA"/>
              </w:rPr>
              <w:t xml:space="preserve">The idea of a </w:t>
            </w:r>
            <w:r w:rsidR="00265B6C" w:rsidRPr="00A86C47">
              <w:rPr>
                <w:rFonts w:ascii="Arial" w:hAnsi="Arial" w:cs="Arial"/>
                <w:sz w:val="20"/>
                <w:szCs w:val="20"/>
                <w:lang w:eastAsia="en-CA"/>
              </w:rPr>
              <w:t xml:space="preserve">non-government </w:t>
            </w:r>
            <w:r w:rsidR="00852454">
              <w:rPr>
                <w:rFonts w:ascii="Arial" w:hAnsi="Arial" w:cs="Arial"/>
                <w:sz w:val="20"/>
                <w:szCs w:val="20"/>
                <w:lang w:eastAsia="en-CA"/>
              </w:rPr>
              <w:t>c</w:t>
            </w:r>
            <w:r w:rsidR="00265B6C" w:rsidRPr="00A86C47">
              <w:rPr>
                <w:rFonts w:ascii="Arial" w:hAnsi="Arial" w:cs="Arial"/>
                <w:sz w:val="20"/>
                <w:szCs w:val="20"/>
                <w:lang w:eastAsia="en-CA"/>
              </w:rPr>
              <w:t>o-</w:t>
            </w:r>
            <w:r w:rsidR="00852454">
              <w:rPr>
                <w:rFonts w:ascii="Arial" w:hAnsi="Arial" w:cs="Arial"/>
                <w:sz w:val="20"/>
                <w:szCs w:val="20"/>
                <w:lang w:eastAsia="en-CA"/>
              </w:rPr>
              <w:t>c</w:t>
            </w:r>
            <w:r w:rsidR="00265B6C" w:rsidRPr="00A86C47">
              <w:rPr>
                <w:rFonts w:ascii="Arial" w:hAnsi="Arial" w:cs="Arial"/>
                <w:sz w:val="20"/>
                <w:szCs w:val="20"/>
                <w:lang w:eastAsia="en-CA"/>
              </w:rPr>
              <w:t>hair</w:t>
            </w:r>
            <w:r w:rsidR="00B83A47" w:rsidRPr="00A86C47">
              <w:rPr>
                <w:rFonts w:ascii="Arial" w:hAnsi="Arial" w:cs="Arial"/>
                <w:sz w:val="20"/>
                <w:szCs w:val="20"/>
                <w:lang w:eastAsia="en-CA"/>
              </w:rPr>
              <w:t xml:space="preserve"> </w:t>
            </w:r>
            <w:r>
              <w:rPr>
                <w:rFonts w:ascii="Arial" w:hAnsi="Arial" w:cs="Arial"/>
                <w:sz w:val="20"/>
                <w:szCs w:val="20"/>
                <w:lang w:eastAsia="en-CA"/>
              </w:rPr>
              <w:t>for the Committee was explored</w:t>
            </w:r>
            <w:r w:rsidR="00265B6C" w:rsidRPr="00A86C47">
              <w:rPr>
                <w:rFonts w:ascii="Arial" w:hAnsi="Arial" w:cs="Arial"/>
                <w:sz w:val="20"/>
                <w:szCs w:val="20"/>
                <w:lang w:eastAsia="en-CA"/>
              </w:rPr>
              <w:t>. The ensuing discussion included</w:t>
            </w:r>
            <w:r w:rsidR="00EF188D" w:rsidRPr="00A86C47">
              <w:rPr>
                <w:rFonts w:ascii="Arial" w:hAnsi="Arial" w:cs="Arial"/>
                <w:sz w:val="20"/>
                <w:szCs w:val="20"/>
                <w:lang w:eastAsia="en-CA"/>
              </w:rPr>
              <w:t xml:space="preserve"> </w:t>
            </w:r>
            <w:r w:rsidR="00B83A47" w:rsidRPr="00A86C47">
              <w:rPr>
                <w:rFonts w:ascii="Arial" w:hAnsi="Arial" w:cs="Arial"/>
                <w:sz w:val="20"/>
                <w:szCs w:val="20"/>
                <w:lang w:eastAsia="en-CA"/>
              </w:rPr>
              <w:t xml:space="preserve">consideration of responsibilities </w:t>
            </w:r>
            <w:r w:rsidR="00852454">
              <w:rPr>
                <w:rFonts w:ascii="Arial" w:hAnsi="Arial" w:cs="Arial"/>
                <w:sz w:val="20"/>
                <w:szCs w:val="20"/>
                <w:lang w:eastAsia="en-CA"/>
              </w:rPr>
              <w:t>the c</w:t>
            </w:r>
            <w:r w:rsidR="00852454" w:rsidRPr="00A86C47">
              <w:rPr>
                <w:rFonts w:ascii="Arial" w:hAnsi="Arial" w:cs="Arial"/>
                <w:sz w:val="20"/>
                <w:szCs w:val="20"/>
                <w:lang w:eastAsia="en-CA"/>
              </w:rPr>
              <w:t>o-</w:t>
            </w:r>
            <w:r w:rsidR="00852454">
              <w:rPr>
                <w:rFonts w:ascii="Arial" w:hAnsi="Arial" w:cs="Arial"/>
                <w:sz w:val="20"/>
                <w:szCs w:val="20"/>
                <w:lang w:eastAsia="en-CA"/>
              </w:rPr>
              <w:t>c</w:t>
            </w:r>
            <w:r w:rsidR="00852454" w:rsidRPr="00A86C47">
              <w:rPr>
                <w:rFonts w:ascii="Arial" w:hAnsi="Arial" w:cs="Arial"/>
                <w:sz w:val="20"/>
                <w:szCs w:val="20"/>
                <w:lang w:eastAsia="en-CA"/>
              </w:rPr>
              <w:t xml:space="preserve">hair </w:t>
            </w:r>
            <w:r w:rsidR="00EF188D" w:rsidRPr="00A86C47">
              <w:rPr>
                <w:rFonts w:ascii="Arial" w:hAnsi="Arial" w:cs="Arial"/>
                <w:sz w:val="20"/>
                <w:szCs w:val="20"/>
                <w:lang w:eastAsia="en-CA"/>
              </w:rPr>
              <w:t xml:space="preserve">might have and how </w:t>
            </w:r>
            <w:r w:rsidR="007C7A11" w:rsidRPr="00A86C47">
              <w:rPr>
                <w:rFonts w:ascii="Arial" w:hAnsi="Arial" w:cs="Arial"/>
                <w:sz w:val="20"/>
                <w:szCs w:val="20"/>
                <w:lang w:eastAsia="en-CA"/>
              </w:rPr>
              <w:t xml:space="preserve">a </w:t>
            </w:r>
            <w:r w:rsidR="00852454">
              <w:rPr>
                <w:rFonts w:ascii="Arial" w:hAnsi="Arial" w:cs="Arial"/>
                <w:sz w:val="20"/>
                <w:szCs w:val="20"/>
                <w:lang w:eastAsia="en-CA"/>
              </w:rPr>
              <w:t>c</w:t>
            </w:r>
            <w:r w:rsidR="00852454" w:rsidRPr="00A86C47">
              <w:rPr>
                <w:rFonts w:ascii="Arial" w:hAnsi="Arial" w:cs="Arial"/>
                <w:sz w:val="20"/>
                <w:szCs w:val="20"/>
                <w:lang w:eastAsia="en-CA"/>
              </w:rPr>
              <w:t>o-</w:t>
            </w:r>
            <w:r w:rsidR="00852454">
              <w:rPr>
                <w:rFonts w:ascii="Arial" w:hAnsi="Arial" w:cs="Arial"/>
                <w:sz w:val="20"/>
                <w:szCs w:val="20"/>
                <w:lang w:eastAsia="en-CA"/>
              </w:rPr>
              <w:t>c</w:t>
            </w:r>
            <w:r w:rsidR="00852454" w:rsidRPr="00A86C47">
              <w:rPr>
                <w:rFonts w:ascii="Arial" w:hAnsi="Arial" w:cs="Arial"/>
                <w:sz w:val="20"/>
                <w:szCs w:val="20"/>
                <w:lang w:eastAsia="en-CA"/>
              </w:rPr>
              <w:t xml:space="preserve">hair </w:t>
            </w:r>
            <w:r w:rsidR="007C7A11" w:rsidRPr="00A86C47">
              <w:rPr>
                <w:rFonts w:ascii="Arial" w:hAnsi="Arial" w:cs="Arial"/>
                <w:sz w:val="20"/>
                <w:szCs w:val="20"/>
                <w:lang w:eastAsia="en-CA"/>
              </w:rPr>
              <w:t>could be selected</w:t>
            </w:r>
            <w:r w:rsidR="00B45306" w:rsidRPr="00A86C47">
              <w:rPr>
                <w:rFonts w:ascii="Arial" w:hAnsi="Arial" w:cs="Arial"/>
                <w:sz w:val="20"/>
                <w:szCs w:val="20"/>
                <w:lang w:eastAsia="en-CA"/>
              </w:rPr>
              <w:t xml:space="preserve"> (for example, community groups c</w:t>
            </w:r>
            <w:r w:rsidR="00852454">
              <w:rPr>
                <w:rFonts w:ascii="Arial" w:hAnsi="Arial" w:cs="Arial"/>
                <w:sz w:val="20"/>
                <w:szCs w:val="20"/>
                <w:lang w:eastAsia="en-CA"/>
              </w:rPr>
              <w:t>ould get together and select a c</w:t>
            </w:r>
            <w:r w:rsidR="00852454" w:rsidRPr="00A86C47">
              <w:rPr>
                <w:rFonts w:ascii="Arial" w:hAnsi="Arial" w:cs="Arial"/>
                <w:sz w:val="20"/>
                <w:szCs w:val="20"/>
                <w:lang w:eastAsia="en-CA"/>
              </w:rPr>
              <w:t>o-</w:t>
            </w:r>
            <w:r w:rsidR="00852454">
              <w:rPr>
                <w:rFonts w:ascii="Arial" w:hAnsi="Arial" w:cs="Arial"/>
                <w:sz w:val="20"/>
                <w:szCs w:val="20"/>
                <w:lang w:eastAsia="en-CA"/>
              </w:rPr>
              <w:t>c</w:t>
            </w:r>
            <w:r w:rsidR="00852454" w:rsidRPr="00A86C47">
              <w:rPr>
                <w:rFonts w:ascii="Arial" w:hAnsi="Arial" w:cs="Arial"/>
                <w:sz w:val="20"/>
                <w:szCs w:val="20"/>
                <w:lang w:eastAsia="en-CA"/>
              </w:rPr>
              <w:t xml:space="preserve">hair </w:t>
            </w:r>
            <w:r w:rsidR="00B45306" w:rsidRPr="00A86C47">
              <w:rPr>
                <w:rFonts w:ascii="Arial" w:hAnsi="Arial" w:cs="Arial"/>
                <w:sz w:val="20"/>
                <w:szCs w:val="20"/>
                <w:lang w:eastAsia="en-CA"/>
              </w:rPr>
              <w:t>from amongst themselves)</w:t>
            </w:r>
            <w:r w:rsidR="00EF188D" w:rsidRPr="00A86C47">
              <w:rPr>
                <w:rFonts w:ascii="Arial" w:hAnsi="Arial" w:cs="Arial"/>
                <w:sz w:val="20"/>
                <w:szCs w:val="20"/>
                <w:lang w:eastAsia="en-CA"/>
              </w:rPr>
              <w:t>.</w:t>
            </w:r>
            <w:r w:rsidR="00706FD1" w:rsidRPr="00A86C47">
              <w:rPr>
                <w:rFonts w:ascii="Arial" w:hAnsi="Arial" w:cs="Arial"/>
                <w:sz w:val="20"/>
                <w:szCs w:val="20"/>
                <w:lang w:eastAsia="en-CA"/>
              </w:rPr>
              <w:t xml:space="preserve"> It was pointed out that having a co-chair is </w:t>
            </w:r>
            <w:r>
              <w:rPr>
                <w:rFonts w:ascii="Arial" w:hAnsi="Arial" w:cs="Arial"/>
                <w:sz w:val="20"/>
                <w:szCs w:val="20"/>
                <w:lang w:eastAsia="en-CA"/>
              </w:rPr>
              <w:t xml:space="preserve">a </w:t>
            </w:r>
            <w:r w:rsidR="00706FD1" w:rsidRPr="00A86C47">
              <w:rPr>
                <w:rFonts w:ascii="Arial" w:hAnsi="Arial" w:cs="Arial"/>
                <w:sz w:val="20"/>
                <w:szCs w:val="20"/>
                <w:lang w:eastAsia="en-CA"/>
              </w:rPr>
              <w:t xml:space="preserve">good </w:t>
            </w:r>
            <w:r>
              <w:rPr>
                <w:rFonts w:ascii="Arial" w:hAnsi="Arial" w:cs="Arial"/>
                <w:sz w:val="20"/>
                <w:szCs w:val="20"/>
                <w:lang w:eastAsia="en-CA"/>
              </w:rPr>
              <w:t xml:space="preserve">approach </w:t>
            </w:r>
            <w:r w:rsidR="00706FD1" w:rsidRPr="00A86C47">
              <w:rPr>
                <w:rFonts w:ascii="Arial" w:hAnsi="Arial" w:cs="Arial"/>
                <w:sz w:val="20"/>
                <w:szCs w:val="20"/>
                <w:lang w:eastAsia="en-CA"/>
              </w:rPr>
              <w:t xml:space="preserve">in principle but there are challenges with selecting one with such a diverse group, </w:t>
            </w:r>
            <w:r w:rsidR="00B83A47" w:rsidRPr="00A86C47">
              <w:rPr>
                <w:rFonts w:ascii="Arial" w:hAnsi="Arial" w:cs="Arial"/>
                <w:sz w:val="20"/>
                <w:szCs w:val="20"/>
                <w:lang w:eastAsia="en-CA"/>
              </w:rPr>
              <w:t xml:space="preserve">and there is a risk of </w:t>
            </w:r>
            <w:r w:rsidR="004B7AD9" w:rsidRPr="00A86C47">
              <w:rPr>
                <w:rFonts w:ascii="Arial" w:hAnsi="Arial" w:cs="Arial"/>
                <w:sz w:val="20"/>
                <w:szCs w:val="20"/>
                <w:lang w:eastAsia="en-CA"/>
              </w:rPr>
              <w:t>perceived advantage</w:t>
            </w:r>
            <w:r w:rsidR="00B83A47" w:rsidRPr="00A86C47">
              <w:rPr>
                <w:rFonts w:ascii="Arial" w:hAnsi="Arial" w:cs="Arial"/>
                <w:sz w:val="20"/>
                <w:szCs w:val="20"/>
                <w:lang w:eastAsia="en-CA"/>
              </w:rPr>
              <w:t xml:space="preserve"> with any group that is selected. </w:t>
            </w:r>
            <w:r w:rsidR="004B7AD9" w:rsidRPr="00A86C47">
              <w:rPr>
                <w:rFonts w:ascii="Arial" w:hAnsi="Arial" w:cs="Arial"/>
                <w:sz w:val="20"/>
                <w:szCs w:val="20"/>
                <w:lang w:eastAsia="en-CA"/>
              </w:rPr>
              <w:t xml:space="preserve">Another participant suggested that a co-chair is less important than a </w:t>
            </w:r>
            <w:r w:rsidR="00706FD1" w:rsidRPr="00A86C47">
              <w:rPr>
                <w:rFonts w:ascii="Arial" w:hAnsi="Arial" w:cs="Arial"/>
                <w:sz w:val="20"/>
                <w:szCs w:val="20"/>
                <w:lang w:eastAsia="en-CA"/>
              </w:rPr>
              <w:t xml:space="preserve">good </w:t>
            </w:r>
            <w:r w:rsidR="004B7AD9" w:rsidRPr="00A86C47">
              <w:rPr>
                <w:rFonts w:ascii="Arial" w:hAnsi="Arial" w:cs="Arial"/>
                <w:sz w:val="20"/>
                <w:szCs w:val="20"/>
                <w:lang w:eastAsia="en-CA"/>
              </w:rPr>
              <w:t xml:space="preserve">agenda, </w:t>
            </w:r>
            <w:r w:rsidR="00B7171B" w:rsidRPr="00A86C47">
              <w:rPr>
                <w:rFonts w:ascii="Arial" w:hAnsi="Arial" w:cs="Arial"/>
                <w:sz w:val="20"/>
                <w:szCs w:val="20"/>
                <w:lang w:eastAsia="en-CA"/>
              </w:rPr>
              <w:t>meeting format</w:t>
            </w:r>
            <w:r w:rsidR="004B7AD9" w:rsidRPr="00A86C47">
              <w:rPr>
                <w:rFonts w:ascii="Arial" w:hAnsi="Arial" w:cs="Arial"/>
                <w:sz w:val="20"/>
                <w:szCs w:val="20"/>
                <w:lang w:eastAsia="en-CA"/>
              </w:rPr>
              <w:t xml:space="preserve"> and open and transparent process. </w:t>
            </w:r>
          </w:p>
          <w:p w:rsidR="00BB4687" w:rsidRPr="00A86C47" w:rsidRDefault="00BB4687"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Committee membership: DFO was asked how they selected organizations to serve on the Advisory Committee. In response it was explained that in addition to seats for First Nations, Indigenous groups, provincial and municipal government representatives, federal regulators, academic experts</w:t>
            </w:r>
            <w:r w:rsidR="00AF2EA7" w:rsidRPr="00A86C47">
              <w:rPr>
                <w:rFonts w:ascii="Arial" w:hAnsi="Arial" w:cs="Arial"/>
                <w:sz w:val="20"/>
                <w:szCs w:val="20"/>
                <w:lang w:eastAsia="en-CA"/>
              </w:rPr>
              <w:t xml:space="preserve"> and industry sectors</w:t>
            </w:r>
            <w:r w:rsidRPr="00A86C47">
              <w:rPr>
                <w:rFonts w:ascii="Arial" w:hAnsi="Arial" w:cs="Arial"/>
                <w:sz w:val="20"/>
                <w:szCs w:val="20"/>
                <w:lang w:eastAsia="en-CA"/>
              </w:rPr>
              <w:t xml:space="preserve">, every effort was made to ensure representation from all the different perspectives offered by the various groups representing community interests. </w:t>
            </w:r>
          </w:p>
          <w:p w:rsidR="004E1B7A" w:rsidRPr="00A86C47" w:rsidRDefault="00BB4687"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The Advisory Committee was asked to flag any gaps in the membership. </w:t>
            </w:r>
            <w:r w:rsidR="004E1B7A" w:rsidRPr="00A86C47">
              <w:rPr>
                <w:rFonts w:ascii="Arial" w:hAnsi="Arial" w:cs="Arial"/>
                <w:sz w:val="20"/>
                <w:szCs w:val="20"/>
                <w:lang w:eastAsia="en-CA"/>
              </w:rPr>
              <w:t xml:space="preserve">It was observed that while HRM had a seat, Guysborough County was not at the table. One committee member offered to forward contact information for several other community groups that may </w:t>
            </w:r>
            <w:r w:rsidRPr="00A86C47">
              <w:rPr>
                <w:rFonts w:ascii="Arial" w:hAnsi="Arial" w:cs="Arial"/>
                <w:sz w:val="20"/>
                <w:szCs w:val="20"/>
                <w:lang w:eastAsia="en-CA"/>
              </w:rPr>
              <w:t xml:space="preserve">offer additional perspectives. </w:t>
            </w:r>
          </w:p>
          <w:p w:rsidR="004E1B7A" w:rsidRPr="00A86C47" w:rsidRDefault="004E1B7A"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Several participants expressed concern about a statement in the Terms of Reference indicating that the Committee will be dissolved once a formal decision is made about the site, and a new committee would be formed to advise on the management of a future MPA. It was suggested that this statement be modified to allow for the continuation of the Advisory Committee into the MPA management phase.     </w:t>
            </w:r>
          </w:p>
          <w:p w:rsidR="00363F53" w:rsidRPr="00A86C47" w:rsidRDefault="00363F53" w:rsidP="00A86C47">
            <w:pPr>
              <w:tabs>
                <w:tab w:val="left" w:pos="5490"/>
              </w:tabs>
              <w:rPr>
                <w:rFonts w:ascii="Arial" w:hAnsi="Arial" w:cs="Arial"/>
                <w:sz w:val="20"/>
                <w:szCs w:val="20"/>
                <w:lang w:eastAsia="en-CA"/>
              </w:rPr>
            </w:pPr>
          </w:p>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797710" w:rsidRPr="00A86C47" w:rsidRDefault="00797710" w:rsidP="00852454">
            <w:pPr>
              <w:tabs>
                <w:tab w:val="left" w:pos="5490"/>
              </w:tabs>
              <w:rPr>
                <w:rFonts w:ascii="Arial" w:hAnsi="Arial" w:cs="Arial"/>
                <w:sz w:val="20"/>
                <w:szCs w:val="20"/>
                <w:lang w:eastAsia="en-CA"/>
              </w:rPr>
            </w:pPr>
            <w:r w:rsidRPr="00A86C47">
              <w:rPr>
                <w:rFonts w:ascii="Arial" w:hAnsi="Arial" w:cs="Arial"/>
                <w:sz w:val="20"/>
                <w:szCs w:val="20"/>
                <w:lang w:eastAsia="en-CA"/>
              </w:rPr>
              <w:t xml:space="preserve">Advisory Committee members are to submit their recommendations for the Terms of Reference within </w:t>
            </w:r>
            <w:r w:rsidR="00852454">
              <w:rPr>
                <w:rFonts w:ascii="Arial" w:hAnsi="Arial" w:cs="Arial"/>
                <w:sz w:val="20"/>
                <w:szCs w:val="20"/>
                <w:lang w:eastAsia="en-CA"/>
              </w:rPr>
              <w:t xml:space="preserve">two </w:t>
            </w:r>
            <w:r w:rsidRPr="00A86C47">
              <w:rPr>
                <w:rFonts w:ascii="Arial" w:hAnsi="Arial" w:cs="Arial"/>
                <w:sz w:val="20"/>
                <w:szCs w:val="20"/>
                <w:lang w:eastAsia="en-CA"/>
              </w:rPr>
              <w:t>weeks (deadline: Friday September 28</w:t>
            </w:r>
            <w:r w:rsidRPr="00A86C47">
              <w:rPr>
                <w:rFonts w:ascii="Arial" w:hAnsi="Arial" w:cs="Arial"/>
                <w:sz w:val="20"/>
                <w:szCs w:val="20"/>
                <w:vertAlign w:val="superscript"/>
                <w:lang w:eastAsia="en-CA"/>
              </w:rPr>
              <w:t>th</w:t>
            </w:r>
            <w:r w:rsidRPr="00A86C47">
              <w:rPr>
                <w:rFonts w:ascii="Arial" w:hAnsi="Arial" w:cs="Arial"/>
                <w:sz w:val="20"/>
                <w:szCs w:val="20"/>
                <w:lang w:eastAsia="en-CA"/>
              </w:rPr>
              <w:t>)</w:t>
            </w:r>
            <w:r w:rsidR="004B7AD9" w:rsidRPr="00A86C47">
              <w:rPr>
                <w:rFonts w:ascii="Arial" w:hAnsi="Arial" w:cs="Arial"/>
                <w:sz w:val="20"/>
                <w:szCs w:val="20"/>
                <w:lang w:eastAsia="en-CA"/>
              </w:rPr>
              <w:t xml:space="preserve">. DFO will circulate the revised </w:t>
            </w:r>
            <w:r w:rsidRPr="00A86C47">
              <w:rPr>
                <w:rFonts w:ascii="Arial" w:hAnsi="Arial" w:cs="Arial"/>
                <w:sz w:val="20"/>
                <w:szCs w:val="20"/>
                <w:lang w:eastAsia="en-CA"/>
              </w:rPr>
              <w:t xml:space="preserve">Terms of Reference to the Committee </w:t>
            </w:r>
            <w:r w:rsidR="004B7AD9" w:rsidRPr="00A86C47">
              <w:rPr>
                <w:rFonts w:ascii="Arial" w:hAnsi="Arial" w:cs="Arial"/>
                <w:sz w:val="20"/>
                <w:szCs w:val="20"/>
                <w:lang w:eastAsia="en-CA"/>
              </w:rPr>
              <w:t xml:space="preserve">for further review, </w:t>
            </w:r>
            <w:r w:rsidR="007C578C" w:rsidRPr="00A86C47">
              <w:rPr>
                <w:rFonts w:ascii="Arial" w:hAnsi="Arial" w:cs="Arial"/>
                <w:sz w:val="20"/>
                <w:szCs w:val="20"/>
                <w:lang w:eastAsia="en-CA"/>
              </w:rPr>
              <w:t>with the</w:t>
            </w:r>
            <w:r w:rsidR="00A8081D" w:rsidRPr="00A86C47">
              <w:rPr>
                <w:rFonts w:ascii="Arial" w:hAnsi="Arial" w:cs="Arial"/>
                <w:sz w:val="20"/>
                <w:szCs w:val="20"/>
                <w:lang w:eastAsia="en-CA"/>
              </w:rPr>
              <w:t xml:space="preserve"> intent</w:t>
            </w:r>
            <w:r w:rsidR="004B7AD9" w:rsidRPr="00A86C47">
              <w:rPr>
                <w:rFonts w:ascii="Arial" w:hAnsi="Arial" w:cs="Arial"/>
                <w:sz w:val="20"/>
                <w:szCs w:val="20"/>
                <w:lang w:eastAsia="en-CA"/>
              </w:rPr>
              <w:t xml:space="preserve"> to finalize this document at the next Advisory Committee meeting. </w:t>
            </w:r>
          </w:p>
        </w:tc>
      </w:tr>
      <w:tr w:rsidR="00797710" w:rsidRPr="00A86C47"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EE1D35" w:rsidP="00A86C47">
            <w:pPr>
              <w:tabs>
                <w:tab w:val="left" w:pos="5490"/>
              </w:tabs>
              <w:rPr>
                <w:rFonts w:ascii="Arial" w:hAnsi="Arial" w:cs="Arial"/>
                <w:b/>
                <w:sz w:val="20"/>
                <w:szCs w:val="20"/>
                <w:lang w:eastAsia="en-CA"/>
              </w:rPr>
            </w:pPr>
            <w:r w:rsidRPr="00A86C47">
              <w:rPr>
                <w:rFonts w:ascii="Arial" w:hAnsi="Arial" w:cs="Arial"/>
                <w:b/>
                <w:sz w:val="20"/>
                <w:szCs w:val="20"/>
                <w:lang w:eastAsia="en-CA"/>
              </w:rPr>
              <w:t>Review of the Ecological Overview</w:t>
            </w:r>
            <w:r w:rsidR="00E3786C" w:rsidRPr="00A86C47">
              <w:rPr>
                <w:rFonts w:ascii="Arial" w:hAnsi="Arial" w:cs="Arial"/>
                <w:b/>
                <w:sz w:val="20"/>
                <w:szCs w:val="20"/>
                <w:lang w:eastAsia="en-CA"/>
              </w:rPr>
              <w:t xml:space="preserve"> </w:t>
            </w:r>
          </w:p>
          <w:p w:rsidR="00E3786C" w:rsidRPr="00A86C47" w:rsidRDefault="009201FA" w:rsidP="00A86C47">
            <w:pPr>
              <w:tabs>
                <w:tab w:val="left" w:pos="5490"/>
              </w:tabs>
              <w:rPr>
                <w:rFonts w:ascii="Arial" w:hAnsi="Arial" w:cs="Arial"/>
                <w:b/>
                <w:sz w:val="20"/>
                <w:szCs w:val="20"/>
                <w:lang w:eastAsia="en-CA"/>
              </w:rPr>
            </w:pPr>
            <w:r w:rsidRPr="00A86C47">
              <w:rPr>
                <w:rFonts w:ascii="Arial" w:hAnsi="Arial" w:cs="Arial"/>
                <w:b/>
                <w:sz w:val="20"/>
                <w:szCs w:val="20"/>
                <w:lang w:eastAsia="en-CA"/>
              </w:rPr>
              <w:object w:dxaOrig="2520" w:dyaOrig="1600">
                <v:shape id="_x0000_i1027" type="#_x0000_t75" style="width:126pt;height:80.25pt" o:ole="">
                  <v:imagedata r:id="rId14" o:title=""/>
                </v:shape>
                <o:OLEObject Type="Embed" ProgID="Acrobat.Document.DC" ShapeID="_x0000_i1027" DrawAspect="Icon" ObjectID="_1605594310" r:id="rId15"/>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D4152C" w:rsidP="00A86C47">
            <w:pPr>
              <w:tabs>
                <w:tab w:val="left" w:pos="5490"/>
              </w:tabs>
              <w:rPr>
                <w:rFonts w:ascii="Arial" w:hAnsi="Arial" w:cs="Arial"/>
                <w:sz w:val="20"/>
                <w:szCs w:val="20"/>
                <w:lang w:eastAsia="en-CA"/>
              </w:rPr>
            </w:pPr>
            <w:r>
              <w:rPr>
                <w:rFonts w:ascii="Arial" w:hAnsi="Arial" w:cs="Arial"/>
                <w:sz w:val="20"/>
                <w:szCs w:val="20"/>
                <w:lang w:eastAsia="en-CA"/>
              </w:rPr>
              <w:lastRenderedPageBreak/>
              <w:t>Nick Jeffery</w:t>
            </w:r>
            <w:r w:rsidR="00797710" w:rsidRPr="00A86C47">
              <w:rPr>
                <w:rFonts w:ascii="Arial" w:hAnsi="Arial" w:cs="Arial"/>
                <w:sz w:val="20"/>
                <w:szCs w:val="20"/>
                <w:lang w:eastAsia="en-CA"/>
              </w:rPr>
              <w:t xml:space="preserve"> </w:t>
            </w:r>
          </w:p>
        </w:tc>
      </w:tr>
      <w:tr w:rsidR="00363F53" w:rsidRPr="00A86C4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363F53" w:rsidRPr="00A86C47" w:rsidRDefault="00026A79" w:rsidP="00A86C47">
            <w:pPr>
              <w:tabs>
                <w:tab w:val="left" w:pos="5490"/>
              </w:tabs>
              <w:rPr>
                <w:rFonts w:ascii="Arial" w:hAnsi="Arial" w:cs="Arial"/>
                <w:sz w:val="20"/>
                <w:szCs w:val="20"/>
                <w:lang w:eastAsia="en-CA"/>
              </w:rPr>
            </w:pPr>
            <w:r w:rsidRPr="00A86C47">
              <w:rPr>
                <w:rFonts w:ascii="Arial" w:hAnsi="Arial" w:cs="Arial"/>
                <w:sz w:val="20"/>
                <w:szCs w:val="20"/>
                <w:lang w:eastAsia="en-CA"/>
              </w:rPr>
              <w:t>A presentation was provided by DFO Science on the ecological overview and the resulting conservation priorities for the Eastern Shore Islands AOI.</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307E62" w:rsidRPr="00A86C47" w:rsidRDefault="00307E6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The relationship between DFO and Fishermen Scientist Research Society (FSRS) as well as the relationship between FSRS and the ESFPA was highlighted for the Advisory Committee. The ESFPA is very involved and interested in </w:t>
            </w:r>
            <w:r w:rsidR="007C578C" w:rsidRPr="00A86C47">
              <w:rPr>
                <w:rFonts w:ascii="Arial" w:hAnsi="Arial" w:cs="Arial"/>
                <w:sz w:val="20"/>
                <w:szCs w:val="20"/>
                <w:lang w:eastAsia="en-CA"/>
              </w:rPr>
              <w:t>research and monitoring</w:t>
            </w:r>
            <w:r w:rsidRPr="00A86C47">
              <w:rPr>
                <w:rFonts w:ascii="Arial" w:hAnsi="Arial" w:cs="Arial"/>
                <w:sz w:val="20"/>
                <w:szCs w:val="20"/>
                <w:lang w:eastAsia="en-CA"/>
              </w:rPr>
              <w:t xml:space="preserve"> and </w:t>
            </w:r>
            <w:r w:rsidR="000B7230" w:rsidRPr="00A86C47">
              <w:rPr>
                <w:rFonts w:ascii="Arial" w:hAnsi="Arial" w:cs="Arial"/>
                <w:sz w:val="20"/>
                <w:szCs w:val="20"/>
                <w:lang w:eastAsia="en-CA"/>
              </w:rPr>
              <w:t xml:space="preserve">takes an active </w:t>
            </w:r>
            <w:r w:rsidRPr="00A86C47">
              <w:rPr>
                <w:rFonts w:ascii="Arial" w:hAnsi="Arial" w:cs="Arial"/>
                <w:sz w:val="20"/>
                <w:szCs w:val="20"/>
                <w:lang w:eastAsia="en-CA"/>
              </w:rPr>
              <w:t xml:space="preserve">role in supporting sustainable fisheries. </w:t>
            </w:r>
            <w:r w:rsidR="0013189B" w:rsidRPr="00A86C47">
              <w:rPr>
                <w:rFonts w:ascii="Arial" w:hAnsi="Arial" w:cs="Arial"/>
                <w:sz w:val="20"/>
                <w:szCs w:val="20"/>
                <w:lang w:eastAsia="en-CA"/>
              </w:rPr>
              <w:t xml:space="preserve">It was pointed out that DFO has canceled some of the funding to support industry-led research (e.g. lobster recruitment index study). </w:t>
            </w:r>
            <w:r w:rsidRPr="00A86C47">
              <w:rPr>
                <w:rFonts w:ascii="Arial" w:hAnsi="Arial" w:cs="Arial"/>
                <w:sz w:val="20"/>
                <w:szCs w:val="20"/>
                <w:lang w:eastAsia="en-CA"/>
              </w:rPr>
              <w:t xml:space="preserve">Tanya </w:t>
            </w:r>
            <w:r w:rsidR="00852605">
              <w:rPr>
                <w:rFonts w:ascii="Arial" w:hAnsi="Arial" w:cs="Arial"/>
                <w:sz w:val="20"/>
                <w:szCs w:val="20"/>
                <w:lang w:eastAsia="en-CA"/>
              </w:rPr>
              <w:t xml:space="preserve">Koropatnick </w:t>
            </w:r>
            <w:r w:rsidR="0013189B" w:rsidRPr="00A86C47">
              <w:rPr>
                <w:rFonts w:ascii="Arial" w:hAnsi="Arial" w:cs="Arial"/>
                <w:sz w:val="20"/>
                <w:szCs w:val="20"/>
                <w:lang w:eastAsia="en-CA"/>
              </w:rPr>
              <w:t xml:space="preserve">noted that OCMD has arranged for the addition of </w:t>
            </w:r>
            <w:r w:rsidRPr="00A86C47">
              <w:rPr>
                <w:rFonts w:ascii="Arial" w:hAnsi="Arial" w:cs="Arial"/>
                <w:sz w:val="20"/>
                <w:szCs w:val="20"/>
                <w:lang w:eastAsia="en-CA"/>
              </w:rPr>
              <w:t xml:space="preserve">three more stations </w:t>
            </w:r>
            <w:r w:rsidR="00B93CA0" w:rsidRPr="00A86C47">
              <w:rPr>
                <w:rFonts w:ascii="Arial" w:hAnsi="Arial" w:cs="Arial"/>
                <w:sz w:val="20"/>
                <w:szCs w:val="20"/>
                <w:lang w:eastAsia="en-CA"/>
              </w:rPr>
              <w:t xml:space="preserve">to </w:t>
            </w:r>
            <w:r w:rsidRPr="00A86C47">
              <w:rPr>
                <w:rFonts w:ascii="Arial" w:hAnsi="Arial" w:cs="Arial"/>
                <w:sz w:val="20"/>
                <w:szCs w:val="20"/>
                <w:lang w:eastAsia="en-CA"/>
              </w:rPr>
              <w:t xml:space="preserve">the </w:t>
            </w:r>
            <w:r w:rsidR="0013189B" w:rsidRPr="00A86C47">
              <w:rPr>
                <w:rFonts w:ascii="Arial" w:hAnsi="Arial" w:cs="Arial"/>
                <w:sz w:val="20"/>
                <w:szCs w:val="20"/>
                <w:lang w:eastAsia="en-CA"/>
              </w:rPr>
              <w:t xml:space="preserve">4VsW </w:t>
            </w:r>
            <w:r w:rsidRPr="00A86C47">
              <w:rPr>
                <w:rFonts w:ascii="Arial" w:hAnsi="Arial" w:cs="Arial"/>
                <w:sz w:val="20"/>
                <w:szCs w:val="20"/>
                <w:lang w:eastAsia="en-CA"/>
              </w:rPr>
              <w:t>sentinel survey for this year</w:t>
            </w:r>
            <w:r w:rsidR="0010080A" w:rsidRPr="00A86C47">
              <w:rPr>
                <w:rFonts w:ascii="Arial" w:hAnsi="Arial" w:cs="Arial"/>
                <w:sz w:val="20"/>
                <w:szCs w:val="20"/>
                <w:lang w:eastAsia="en-CA"/>
              </w:rPr>
              <w:t xml:space="preserve">. In addition to the regular suite of monitoring tasks, </w:t>
            </w:r>
            <w:r w:rsidRPr="00A86C47">
              <w:rPr>
                <w:rFonts w:ascii="Arial" w:hAnsi="Arial" w:cs="Arial"/>
                <w:sz w:val="20"/>
                <w:szCs w:val="20"/>
                <w:lang w:eastAsia="en-CA"/>
              </w:rPr>
              <w:t xml:space="preserve">baited underwater </w:t>
            </w:r>
            <w:r w:rsidR="0010080A" w:rsidRPr="00A86C47">
              <w:rPr>
                <w:rFonts w:ascii="Arial" w:hAnsi="Arial" w:cs="Arial"/>
                <w:sz w:val="20"/>
                <w:szCs w:val="20"/>
                <w:lang w:eastAsia="en-CA"/>
              </w:rPr>
              <w:t xml:space="preserve">camera systems </w:t>
            </w:r>
            <w:r w:rsidRPr="00A86C47">
              <w:rPr>
                <w:rFonts w:ascii="Arial" w:hAnsi="Arial" w:cs="Arial"/>
                <w:sz w:val="20"/>
                <w:szCs w:val="20"/>
                <w:lang w:eastAsia="en-CA"/>
              </w:rPr>
              <w:t>developed by the NSCC</w:t>
            </w:r>
            <w:r w:rsidR="0010080A" w:rsidRPr="00A86C47">
              <w:rPr>
                <w:rFonts w:ascii="Arial" w:hAnsi="Arial" w:cs="Arial"/>
                <w:sz w:val="20"/>
                <w:szCs w:val="20"/>
                <w:lang w:eastAsia="en-CA"/>
              </w:rPr>
              <w:t xml:space="preserve">’s </w:t>
            </w:r>
            <w:r w:rsidR="00E97EE9" w:rsidRPr="00A86C47">
              <w:rPr>
                <w:rFonts w:ascii="Arial" w:hAnsi="Arial" w:cs="Arial"/>
                <w:sz w:val="20"/>
                <w:szCs w:val="20"/>
                <w:lang w:eastAsia="en-CA"/>
              </w:rPr>
              <w:t>Oceans Research</w:t>
            </w:r>
            <w:r w:rsidR="0010080A" w:rsidRPr="00A86C47">
              <w:rPr>
                <w:rFonts w:ascii="Arial" w:hAnsi="Arial" w:cs="Arial"/>
                <w:sz w:val="20"/>
                <w:szCs w:val="20"/>
                <w:lang w:eastAsia="en-CA"/>
              </w:rPr>
              <w:t xml:space="preserve"> program will be deployed</w:t>
            </w:r>
            <w:r w:rsidR="00B93CA0" w:rsidRPr="00A86C47">
              <w:rPr>
                <w:rFonts w:ascii="Arial" w:hAnsi="Arial" w:cs="Arial"/>
                <w:sz w:val="20"/>
                <w:szCs w:val="20"/>
                <w:lang w:eastAsia="en-CA"/>
              </w:rPr>
              <w:t xml:space="preserve"> at a subset of survey locations</w:t>
            </w:r>
            <w:r w:rsidR="0010080A" w:rsidRPr="00A86C47">
              <w:rPr>
                <w:rFonts w:ascii="Arial" w:hAnsi="Arial" w:cs="Arial"/>
                <w:sz w:val="20"/>
                <w:szCs w:val="20"/>
                <w:lang w:eastAsia="en-CA"/>
              </w:rPr>
              <w:t xml:space="preserve"> to explore ways to expand upon the data gathered through this long-standing industry partnership.</w:t>
            </w:r>
          </w:p>
          <w:p w:rsidR="00307E62" w:rsidRPr="00A86C47" w:rsidRDefault="00307E6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expressed interest in </w:t>
            </w:r>
            <w:r w:rsidR="00811D04">
              <w:rPr>
                <w:rFonts w:ascii="Arial" w:hAnsi="Arial" w:cs="Arial"/>
                <w:sz w:val="20"/>
                <w:szCs w:val="20"/>
                <w:lang w:eastAsia="en-CA"/>
              </w:rPr>
              <w:t xml:space="preserve">advancing </w:t>
            </w:r>
            <w:r w:rsidRPr="00A86C47">
              <w:rPr>
                <w:rFonts w:ascii="Arial" w:hAnsi="Arial" w:cs="Arial"/>
                <w:sz w:val="20"/>
                <w:szCs w:val="20"/>
                <w:lang w:eastAsia="en-CA"/>
              </w:rPr>
              <w:t>citizen science (including industry) on the Eastern Shore and another pointed out the opportunities for academia and industry to collaborate directly without DFO involvement. The importance of communicating science with industry partners as well as the broader community</w:t>
            </w:r>
            <w:r w:rsidR="00A8081D" w:rsidRPr="00A86C47">
              <w:rPr>
                <w:rFonts w:ascii="Arial" w:hAnsi="Arial" w:cs="Arial"/>
                <w:sz w:val="20"/>
                <w:szCs w:val="20"/>
                <w:lang w:eastAsia="en-CA"/>
              </w:rPr>
              <w:t>, once complete,</w:t>
            </w:r>
            <w:r w:rsidRPr="00A86C47">
              <w:rPr>
                <w:rFonts w:ascii="Arial" w:hAnsi="Arial" w:cs="Arial"/>
                <w:sz w:val="20"/>
                <w:szCs w:val="20"/>
                <w:lang w:eastAsia="en-CA"/>
              </w:rPr>
              <w:t xml:space="preserve"> was also identified (e.g. column in the Eastern Shore Cooperator, newsletter to residents, etc.).</w:t>
            </w:r>
          </w:p>
          <w:p w:rsidR="00CB5F0D" w:rsidRPr="00A86C47" w:rsidRDefault="00307E6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if there would be a major federal investment in research and programs/resources associated with the Eastern Shore Islands (e.g. invasive species, seals, climate change, etc.). Tanya </w:t>
            </w:r>
            <w:r w:rsidR="00852605">
              <w:rPr>
                <w:rFonts w:ascii="Arial" w:hAnsi="Arial" w:cs="Arial"/>
                <w:sz w:val="20"/>
                <w:szCs w:val="20"/>
                <w:lang w:eastAsia="en-CA"/>
              </w:rPr>
              <w:t xml:space="preserve">Koropatnick </w:t>
            </w:r>
            <w:r w:rsidRPr="00A86C47">
              <w:rPr>
                <w:rFonts w:ascii="Arial" w:hAnsi="Arial" w:cs="Arial"/>
                <w:sz w:val="20"/>
                <w:szCs w:val="20"/>
                <w:lang w:eastAsia="en-CA"/>
              </w:rPr>
              <w:t>explained that th</w:t>
            </w:r>
            <w:r w:rsidR="00B6044E">
              <w:rPr>
                <w:rFonts w:ascii="Arial" w:hAnsi="Arial" w:cs="Arial"/>
                <w:sz w:val="20"/>
                <w:szCs w:val="20"/>
                <w:lang w:eastAsia="en-CA"/>
              </w:rPr>
              <w:t>ere</w:t>
            </w:r>
            <w:r w:rsidRPr="00A86C47">
              <w:rPr>
                <w:rFonts w:ascii="Arial" w:hAnsi="Arial" w:cs="Arial"/>
                <w:sz w:val="20"/>
                <w:szCs w:val="20"/>
                <w:lang w:eastAsia="en-CA"/>
              </w:rPr>
              <w:t xml:space="preserve"> are many different DFO programs</w:t>
            </w:r>
            <w:r w:rsidR="00B6044E">
              <w:rPr>
                <w:rFonts w:ascii="Arial" w:hAnsi="Arial" w:cs="Arial"/>
                <w:sz w:val="20"/>
                <w:szCs w:val="20"/>
                <w:lang w:eastAsia="en-CA"/>
              </w:rPr>
              <w:t xml:space="preserve"> implicated</w:t>
            </w:r>
            <w:r w:rsidRPr="00A86C47">
              <w:rPr>
                <w:rFonts w:ascii="Arial" w:hAnsi="Arial" w:cs="Arial"/>
                <w:sz w:val="20"/>
                <w:szCs w:val="20"/>
                <w:lang w:eastAsia="en-CA"/>
              </w:rPr>
              <w:t xml:space="preserve">; the OCMD will have a budget to contribute to </w:t>
            </w:r>
            <w:r w:rsidR="00811D04">
              <w:rPr>
                <w:rFonts w:ascii="Arial" w:hAnsi="Arial" w:cs="Arial"/>
                <w:sz w:val="20"/>
                <w:szCs w:val="20"/>
                <w:lang w:eastAsia="en-CA"/>
              </w:rPr>
              <w:t xml:space="preserve">priority management </w:t>
            </w:r>
            <w:r w:rsidRPr="00A86C47">
              <w:rPr>
                <w:rFonts w:ascii="Arial" w:hAnsi="Arial" w:cs="Arial"/>
                <w:sz w:val="20"/>
                <w:szCs w:val="20"/>
                <w:lang w:eastAsia="en-CA"/>
              </w:rPr>
              <w:t>issues associated with Eastern Shore Islands but there is also opportunity to leverage an MPA for other sources of funding (e.g. grants).</w:t>
            </w:r>
            <w:r w:rsidR="00CB5F0D" w:rsidRPr="00A86C47">
              <w:rPr>
                <w:rFonts w:ascii="Arial" w:hAnsi="Arial" w:cs="Arial"/>
                <w:sz w:val="20"/>
                <w:szCs w:val="20"/>
                <w:lang w:eastAsia="en-CA"/>
              </w:rPr>
              <w:t xml:space="preserve"> </w:t>
            </w:r>
          </w:p>
          <w:p w:rsidR="00307E62" w:rsidRPr="00A86C47" w:rsidRDefault="00CB5F0D"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Another representative expressed concerns about the budgets within DFO programs/ departments – while the marine conservation portfolio has been receiving funding, other parts of the department, like DFO Science’s Population Ecology Division</w:t>
            </w:r>
            <w:r w:rsidR="00B6044E">
              <w:rPr>
                <w:rFonts w:ascii="Arial" w:hAnsi="Arial" w:cs="Arial"/>
                <w:sz w:val="20"/>
                <w:szCs w:val="20"/>
                <w:lang w:eastAsia="en-CA"/>
              </w:rPr>
              <w:t>,</w:t>
            </w:r>
            <w:r w:rsidRPr="00A86C47">
              <w:rPr>
                <w:rFonts w:ascii="Arial" w:hAnsi="Arial" w:cs="Arial"/>
                <w:sz w:val="20"/>
                <w:szCs w:val="20"/>
                <w:lang w:eastAsia="en-CA"/>
              </w:rPr>
              <w:t xml:space="preserve"> has been cutting back on funding certain program areas</w:t>
            </w:r>
            <w:r w:rsidR="00B6044E">
              <w:rPr>
                <w:rFonts w:ascii="Arial" w:hAnsi="Arial" w:cs="Arial"/>
                <w:sz w:val="20"/>
                <w:szCs w:val="20"/>
                <w:lang w:eastAsia="en-CA"/>
              </w:rPr>
              <w:t xml:space="preserve">, resulting in </w:t>
            </w:r>
            <w:r w:rsidRPr="00A86C47">
              <w:rPr>
                <w:rFonts w:ascii="Arial" w:hAnsi="Arial" w:cs="Arial"/>
                <w:sz w:val="20"/>
                <w:szCs w:val="20"/>
                <w:lang w:eastAsia="en-CA"/>
              </w:rPr>
              <w:t>less data and information for stock assessments to support fisheries management decisions.</w:t>
            </w:r>
          </w:p>
          <w:p w:rsidR="00307E62" w:rsidRPr="00A86C47" w:rsidRDefault="00307E62"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if there is sufficient scientific information to prepare a management plan for the area. </w:t>
            </w:r>
            <w:r w:rsidR="00BB4687" w:rsidRPr="00A86C47">
              <w:rPr>
                <w:rFonts w:ascii="Arial" w:hAnsi="Arial" w:cs="Arial"/>
                <w:sz w:val="20"/>
                <w:szCs w:val="20"/>
                <w:lang w:eastAsia="en-CA"/>
              </w:rPr>
              <w:t>In response it was acknowledged that while</w:t>
            </w:r>
            <w:r w:rsidRPr="00A86C47">
              <w:rPr>
                <w:rFonts w:ascii="Arial" w:hAnsi="Arial" w:cs="Arial"/>
                <w:sz w:val="20"/>
                <w:szCs w:val="20"/>
                <w:lang w:eastAsia="en-CA"/>
              </w:rPr>
              <w:t xml:space="preserve"> we </w:t>
            </w:r>
            <w:r w:rsidR="00BB4687" w:rsidRPr="00A86C47">
              <w:rPr>
                <w:rFonts w:ascii="Arial" w:hAnsi="Arial" w:cs="Arial"/>
                <w:sz w:val="20"/>
                <w:szCs w:val="20"/>
                <w:lang w:eastAsia="en-CA"/>
              </w:rPr>
              <w:t xml:space="preserve">will </w:t>
            </w:r>
            <w:r w:rsidRPr="00A86C47">
              <w:rPr>
                <w:rFonts w:ascii="Arial" w:hAnsi="Arial" w:cs="Arial"/>
                <w:sz w:val="20"/>
                <w:szCs w:val="20"/>
                <w:lang w:eastAsia="en-CA"/>
              </w:rPr>
              <w:t xml:space="preserve">never have all the information we would like, there is sufficient </w:t>
            </w:r>
            <w:r w:rsidR="00BB4687" w:rsidRPr="00A86C47">
              <w:rPr>
                <w:rFonts w:ascii="Arial" w:hAnsi="Arial" w:cs="Arial"/>
                <w:sz w:val="20"/>
                <w:szCs w:val="20"/>
                <w:lang w:eastAsia="en-CA"/>
              </w:rPr>
              <w:t xml:space="preserve">information </w:t>
            </w:r>
            <w:r w:rsidRPr="00A86C47">
              <w:rPr>
                <w:rFonts w:ascii="Arial" w:hAnsi="Arial" w:cs="Arial"/>
                <w:sz w:val="20"/>
                <w:szCs w:val="20"/>
                <w:lang w:eastAsia="en-CA"/>
              </w:rPr>
              <w:t xml:space="preserve">to </w:t>
            </w:r>
            <w:r w:rsidR="00BB4687" w:rsidRPr="00A86C47">
              <w:rPr>
                <w:rFonts w:ascii="Arial" w:hAnsi="Arial" w:cs="Arial"/>
                <w:sz w:val="20"/>
                <w:szCs w:val="20"/>
                <w:lang w:eastAsia="en-CA"/>
              </w:rPr>
              <w:t>move forward</w:t>
            </w:r>
            <w:r w:rsidRPr="00A86C47">
              <w:rPr>
                <w:rFonts w:ascii="Arial" w:hAnsi="Arial" w:cs="Arial"/>
                <w:sz w:val="20"/>
                <w:szCs w:val="20"/>
                <w:lang w:eastAsia="en-CA"/>
              </w:rPr>
              <w:t>.</w:t>
            </w:r>
            <w:r w:rsidR="00BB4687" w:rsidRPr="00A86C47">
              <w:rPr>
                <w:rFonts w:ascii="Arial" w:hAnsi="Arial" w:cs="Arial"/>
                <w:sz w:val="20"/>
                <w:szCs w:val="20"/>
                <w:lang w:eastAsia="en-CA"/>
              </w:rPr>
              <w:t xml:space="preserve">  Another participant stressed the need to continue to gather data </w:t>
            </w:r>
            <w:r w:rsidR="00B45306" w:rsidRPr="00A86C47">
              <w:rPr>
                <w:rFonts w:ascii="Arial" w:hAnsi="Arial" w:cs="Arial"/>
                <w:sz w:val="20"/>
                <w:szCs w:val="20"/>
                <w:lang w:eastAsia="en-CA"/>
              </w:rPr>
              <w:t xml:space="preserve">on the site, </w:t>
            </w:r>
            <w:r w:rsidRPr="00A86C47">
              <w:rPr>
                <w:rFonts w:ascii="Arial" w:hAnsi="Arial" w:cs="Arial"/>
                <w:sz w:val="20"/>
                <w:szCs w:val="20"/>
                <w:lang w:eastAsia="en-CA"/>
              </w:rPr>
              <w:t>and collaboration</w:t>
            </w:r>
            <w:r w:rsidR="00BB4687" w:rsidRPr="00A86C47">
              <w:rPr>
                <w:rFonts w:ascii="Arial" w:hAnsi="Arial" w:cs="Arial"/>
                <w:sz w:val="20"/>
                <w:szCs w:val="20"/>
                <w:lang w:eastAsia="en-CA"/>
              </w:rPr>
              <w:t>s with academics and industry</w:t>
            </w:r>
            <w:r w:rsidRPr="00A86C47">
              <w:rPr>
                <w:rFonts w:ascii="Arial" w:hAnsi="Arial" w:cs="Arial"/>
                <w:sz w:val="20"/>
                <w:szCs w:val="20"/>
                <w:lang w:eastAsia="en-CA"/>
              </w:rPr>
              <w:t xml:space="preserve"> should </w:t>
            </w:r>
            <w:r w:rsidR="00BB4687" w:rsidRPr="00A86C47">
              <w:rPr>
                <w:rFonts w:ascii="Arial" w:hAnsi="Arial" w:cs="Arial"/>
                <w:sz w:val="20"/>
                <w:szCs w:val="20"/>
                <w:lang w:eastAsia="en-CA"/>
              </w:rPr>
              <w:t xml:space="preserve">continue to </w:t>
            </w:r>
            <w:r w:rsidRPr="00A86C47">
              <w:rPr>
                <w:rFonts w:ascii="Arial" w:hAnsi="Arial" w:cs="Arial"/>
                <w:sz w:val="20"/>
                <w:szCs w:val="20"/>
                <w:lang w:eastAsia="en-CA"/>
              </w:rPr>
              <w:t>be explored.</w:t>
            </w:r>
          </w:p>
          <w:p w:rsidR="00026A79" w:rsidRPr="00A86C47" w:rsidRDefault="00026A79" w:rsidP="00A86C47">
            <w:pPr>
              <w:tabs>
                <w:tab w:val="left" w:pos="5490"/>
              </w:tabs>
              <w:rPr>
                <w:rFonts w:ascii="Arial" w:hAnsi="Arial" w:cs="Arial"/>
                <w:sz w:val="20"/>
                <w:szCs w:val="20"/>
                <w:lang w:eastAsia="en-CA"/>
              </w:rPr>
            </w:pPr>
          </w:p>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EE1D35" w:rsidRPr="00A86C47" w:rsidRDefault="00EE1D35" w:rsidP="00407656">
            <w:pPr>
              <w:tabs>
                <w:tab w:val="left" w:pos="5490"/>
              </w:tabs>
              <w:rPr>
                <w:rFonts w:ascii="Arial" w:hAnsi="Arial" w:cs="Arial"/>
                <w:sz w:val="20"/>
                <w:szCs w:val="20"/>
                <w:lang w:val="en-CA" w:eastAsia="en-CA"/>
              </w:rPr>
            </w:pPr>
            <w:r w:rsidRPr="00A86C47">
              <w:rPr>
                <w:rFonts w:ascii="Arial" w:hAnsi="Arial" w:cs="Arial"/>
                <w:sz w:val="20"/>
                <w:szCs w:val="20"/>
                <w:lang w:eastAsia="en-CA"/>
              </w:rPr>
              <w:t>Once published, circulate the Science Advisory Report (SAR) amongst the Advisory Committee</w:t>
            </w:r>
            <w:r w:rsidR="00FE45C9">
              <w:rPr>
                <w:rFonts w:ascii="Arial" w:hAnsi="Arial" w:cs="Arial"/>
                <w:sz w:val="20"/>
                <w:szCs w:val="20"/>
                <w:lang w:eastAsia="en-CA"/>
              </w:rPr>
              <w:t xml:space="preserve"> (</w:t>
            </w:r>
            <w:r w:rsidR="00407656">
              <w:rPr>
                <w:rFonts w:ascii="Arial" w:hAnsi="Arial" w:cs="Arial"/>
                <w:sz w:val="20"/>
                <w:szCs w:val="20"/>
                <w:lang w:eastAsia="en-CA"/>
              </w:rPr>
              <w:t>Fall 2018</w:t>
            </w:r>
            <w:r w:rsidR="00FE45C9">
              <w:rPr>
                <w:rFonts w:ascii="Arial" w:hAnsi="Arial" w:cs="Arial"/>
                <w:sz w:val="20"/>
                <w:szCs w:val="20"/>
                <w:lang w:eastAsia="en-CA"/>
              </w:rPr>
              <w:t>)</w:t>
            </w:r>
            <w:r w:rsidR="00AE6823" w:rsidRPr="00A86C47">
              <w:rPr>
                <w:rFonts w:ascii="Arial" w:hAnsi="Arial" w:cs="Arial"/>
                <w:sz w:val="20"/>
                <w:szCs w:val="20"/>
                <w:lang w:eastAsia="en-CA"/>
              </w:rPr>
              <w:t>.</w:t>
            </w: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b/>
                <w:sz w:val="20"/>
                <w:szCs w:val="20"/>
                <w:lang w:eastAsia="en-CA"/>
              </w:rPr>
            </w:pPr>
            <w:r w:rsidRPr="00A86C47">
              <w:rPr>
                <w:rFonts w:ascii="Arial" w:hAnsi="Arial" w:cs="Arial"/>
                <w:b/>
                <w:sz w:val="20"/>
                <w:szCs w:val="20"/>
                <w:lang w:eastAsia="en-CA"/>
              </w:rPr>
              <w:t>Review of the Draft Socio-economic Profile</w:t>
            </w:r>
          </w:p>
          <w:p w:rsidR="00E3786C" w:rsidRPr="00A86C47" w:rsidRDefault="009201FA" w:rsidP="00A86C47">
            <w:pPr>
              <w:tabs>
                <w:tab w:val="left" w:pos="5490"/>
              </w:tabs>
              <w:rPr>
                <w:rFonts w:ascii="Arial" w:hAnsi="Arial" w:cs="Arial"/>
                <w:b/>
                <w:sz w:val="20"/>
                <w:szCs w:val="20"/>
                <w:lang w:eastAsia="en-CA"/>
              </w:rPr>
            </w:pPr>
            <w:r w:rsidRPr="00A86C47">
              <w:rPr>
                <w:rFonts w:ascii="Arial" w:hAnsi="Arial" w:cs="Arial"/>
                <w:b/>
                <w:sz w:val="20"/>
                <w:szCs w:val="20"/>
                <w:lang w:eastAsia="en-CA"/>
              </w:rPr>
              <w:object w:dxaOrig="2520" w:dyaOrig="1600">
                <v:shape id="_x0000_i1028" type="#_x0000_t75" style="width:126pt;height:80.25pt" o:ole="">
                  <v:imagedata r:id="rId16" o:title=""/>
                </v:shape>
                <o:OLEObject Type="Embed" ProgID="Acrobat.Document.DC" ShapeID="_x0000_i1028" DrawAspect="Icon" ObjectID="_1605594311" r:id="rId17"/>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val="en-CA" w:eastAsia="en-CA"/>
              </w:rPr>
            </w:pPr>
            <w:r w:rsidRPr="00A86C47">
              <w:rPr>
                <w:rFonts w:ascii="Arial" w:hAnsi="Arial" w:cs="Arial"/>
                <w:sz w:val="20"/>
                <w:szCs w:val="20"/>
                <w:lang w:eastAsia="en-CA"/>
              </w:rPr>
              <w:t xml:space="preserve">Cory Large </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sz w:val="20"/>
                <w:szCs w:val="20"/>
                <w:lang w:eastAsia="en-CA"/>
              </w:rPr>
              <w:t>A presentation was provided by DFO Policy &amp; Economics on the socio-economic profile for the Eastern Shore Islands AOI.</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about a change in the dependency numbers and Cory Large explained that after </w:t>
            </w:r>
            <w:r w:rsidR="008A1194" w:rsidRPr="00A86C47">
              <w:rPr>
                <w:rFonts w:ascii="Arial" w:hAnsi="Arial" w:cs="Arial"/>
                <w:sz w:val="20"/>
                <w:szCs w:val="20"/>
                <w:lang w:eastAsia="en-CA"/>
              </w:rPr>
              <w:t>receiving feedback at the recent</w:t>
            </w:r>
            <w:r w:rsidRPr="00A86C47">
              <w:rPr>
                <w:rFonts w:ascii="Arial" w:hAnsi="Arial" w:cs="Arial"/>
                <w:sz w:val="20"/>
                <w:szCs w:val="20"/>
                <w:lang w:eastAsia="en-CA"/>
              </w:rPr>
              <w:t xml:space="preserve"> ESFPA fisheries working group meeting, </w:t>
            </w:r>
            <w:r w:rsidR="008A1194" w:rsidRPr="00A86C47">
              <w:rPr>
                <w:rFonts w:ascii="Arial" w:hAnsi="Arial" w:cs="Arial"/>
                <w:sz w:val="20"/>
                <w:szCs w:val="20"/>
                <w:lang w:eastAsia="en-CA"/>
              </w:rPr>
              <w:t>adjustments were made to the</w:t>
            </w:r>
            <w:r w:rsidRPr="00A86C47">
              <w:rPr>
                <w:rFonts w:ascii="Arial" w:hAnsi="Arial" w:cs="Arial"/>
                <w:sz w:val="20"/>
                <w:szCs w:val="20"/>
                <w:lang w:eastAsia="en-CA"/>
              </w:rPr>
              <w:t xml:space="preserve"> method</w:t>
            </w:r>
            <w:r w:rsidR="008A1194" w:rsidRPr="00A86C47">
              <w:rPr>
                <w:rFonts w:ascii="Arial" w:hAnsi="Arial" w:cs="Arial"/>
                <w:sz w:val="20"/>
                <w:szCs w:val="20"/>
                <w:lang w:eastAsia="en-CA"/>
              </w:rPr>
              <w:t xml:space="preserve"> </w:t>
            </w:r>
            <w:r w:rsidRPr="00A86C47">
              <w:rPr>
                <w:rFonts w:ascii="Arial" w:hAnsi="Arial" w:cs="Arial"/>
                <w:sz w:val="20"/>
                <w:szCs w:val="20"/>
                <w:lang w:eastAsia="en-CA"/>
              </w:rPr>
              <w:t>to exclude harvesters with very low landings</w:t>
            </w:r>
            <w:r w:rsidR="008A1194" w:rsidRPr="00A86C47">
              <w:rPr>
                <w:rFonts w:ascii="Arial" w:hAnsi="Arial" w:cs="Arial"/>
                <w:sz w:val="20"/>
                <w:szCs w:val="20"/>
                <w:lang w:eastAsia="en-CA"/>
              </w:rPr>
              <w:t xml:space="preserve"> (e.g. just one trip during the study period)</w:t>
            </w:r>
            <w:r w:rsidRPr="00A86C47">
              <w:rPr>
                <w:rFonts w:ascii="Arial" w:hAnsi="Arial" w:cs="Arial"/>
                <w:sz w:val="20"/>
                <w:szCs w:val="20"/>
                <w:lang w:eastAsia="en-CA"/>
              </w:rPr>
              <w:t>.</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Various clarifications </w:t>
            </w:r>
            <w:r w:rsidR="008A1194" w:rsidRPr="00A86C47">
              <w:rPr>
                <w:rFonts w:ascii="Arial" w:hAnsi="Arial" w:cs="Arial"/>
                <w:sz w:val="20"/>
                <w:szCs w:val="20"/>
                <w:lang w:eastAsia="en-CA"/>
              </w:rPr>
              <w:t>were provided,</w:t>
            </w:r>
            <w:r w:rsidRPr="00A86C47">
              <w:rPr>
                <w:rFonts w:ascii="Arial" w:hAnsi="Arial" w:cs="Arial"/>
                <w:sz w:val="20"/>
                <w:szCs w:val="20"/>
                <w:lang w:eastAsia="en-CA"/>
              </w:rPr>
              <w:t xml:space="preserve"> including whether the values were adjusted for inflation</w:t>
            </w:r>
            <w:r w:rsidR="008A1194" w:rsidRPr="00A86C47">
              <w:rPr>
                <w:rFonts w:ascii="Arial" w:hAnsi="Arial" w:cs="Arial"/>
                <w:sz w:val="20"/>
                <w:szCs w:val="20"/>
                <w:lang w:eastAsia="en-CA"/>
              </w:rPr>
              <w:t xml:space="preserve"> (no)</w:t>
            </w:r>
            <w:r w:rsidRPr="00A86C47">
              <w:rPr>
                <w:rFonts w:ascii="Arial" w:hAnsi="Arial" w:cs="Arial"/>
                <w:sz w:val="20"/>
                <w:szCs w:val="20"/>
                <w:lang w:eastAsia="en-CA"/>
              </w:rPr>
              <w:t>, whether values were based on wharf prices</w:t>
            </w:r>
            <w:r w:rsidR="008A1194" w:rsidRPr="00A86C47">
              <w:rPr>
                <w:rFonts w:ascii="Arial" w:hAnsi="Arial" w:cs="Arial"/>
                <w:sz w:val="20"/>
                <w:szCs w:val="20"/>
                <w:lang w:eastAsia="en-CA"/>
              </w:rPr>
              <w:t xml:space="preserve"> or were they adjusted for market value (based on wharf prices)</w:t>
            </w:r>
            <w:r w:rsidRPr="00A86C47">
              <w:rPr>
                <w:rFonts w:ascii="Arial" w:hAnsi="Arial" w:cs="Arial"/>
                <w:sz w:val="20"/>
                <w:szCs w:val="20"/>
                <w:lang w:eastAsia="en-CA"/>
              </w:rPr>
              <w:t>, and the quality of some of the historic data</w:t>
            </w:r>
            <w:r w:rsidR="00D12300" w:rsidRPr="00A86C47">
              <w:rPr>
                <w:rFonts w:ascii="Arial" w:hAnsi="Arial" w:cs="Arial"/>
                <w:sz w:val="20"/>
                <w:szCs w:val="20"/>
                <w:lang w:eastAsia="en-CA"/>
              </w:rPr>
              <w:t xml:space="preserve"> (just for understanding trends)</w:t>
            </w:r>
            <w:r w:rsidRPr="00A86C47">
              <w:rPr>
                <w:rFonts w:ascii="Arial" w:hAnsi="Arial" w:cs="Arial"/>
                <w:sz w:val="20"/>
                <w:szCs w:val="20"/>
                <w:lang w:eastAsia="en-CA"/>
              </w:rPr>
              <w:t xml:space="preserve">. Cory </w:t>
            </w:r>
            <w:r w:rsidR="00F7177B">
              <w:rPr>
                <w:rFonts w:ascii="Arial" w:hAnsi="Arial" w:cs="Arial"/>
                <w:sz w:val="20"/>
                <w:szCs w:val="20"/>
                <w:lang w:eastAsia="en-CA"/>
              </w:rPr>
              <w:t xml:space="preserve">Large </w:t>
            </w:r>
            <w:r w:rsidRPr="00A86C47">
              <w:rPr>
                <w:rFonts w:ascii="Arial" w:hAnsi="Arial" w:cs="Arial"/>
                <w:sz w:val="20"/>
                <w:szCs w:val="20"/>
                <w:lang w:eastAsia="en-CA"/>
              </w:rPr>
              <w:t xml:space="preserve">clarified that at this </w:t>
            </w:r>
            <w:r w:rsidR="008A1194" w:rsidRPr="00A86C47">
              <w:rPr>
                <w:rFonts w:ascii="Arial" w:hAnsi="Arial" w:cs="Arial"/>
                <w:sz w:val="20"/>
                <w:szCs w:val="20"/>
                <w:lang w:eastAsia="en-CA"/>
              </w:rPr>
              <w:t>stage in the process</w:t>
            </w:r>
            <w:r w:rsidRPr="00A86C47">
              <w:rPr>
                <w:rFonts w:ascii="Arial" w:hAnsi="Arial" w:cs="Arial"/>
                <w:sz w:val="20"/>
                <w:szCs w:val="20"/>
                <w:lang w:eastAsia="en-CA"/>
              </w:rPr>
              <w:t xml:space="preserve">, the socio-economic profile is a simple </w:t>
            </w:r>
            <w:r w:rsidR="008A1194" w:rsidRPr="00A86C47">
              <w:rPr>
                <w:rFonts w:ascii="Arial" w:hAnsi="Arial" w:cs="Arial"/>
                <w:sz w:val="20"/>
                <w:szCs w:val="20"/>
                <w:lang w:eastAsia="en-CA"/>
              </w:rPr>
              <w:t>overview. A</w:t>
            </w:r>
            <w:r w:rsidRPr="00A86C47">
              <w:rPr>
                <w:rFonts w:ascii="Arial" w:hAnsi="Arial" w:cs="Arial"/>
                <w:sz w:val="20"/>
                <w:szCs w:val="20"/>
                <w:lang w:eastAsia="en-CA"/>
              </w:rPr>
              <w:t xml:space="preserve"> more </w:t>
            </w:r>
            <w:r w:rsidR="008A1194" w:rsidRPr="00A86C47">
              <w:rPr>
                <w:rFonts w:ascii="Arial" w:hAnsi="Arial" w:cs="Arial"/>
                <w:sz w:val="20"/>
                <w:szCs w:val="20"/>
                <w:lang w:eastAsia="en-CA"/>
              </w:rPr>
              <w:t xml:space="preserve">in depth </w:t>
            </w:r>
            <w:r w:rsidRPr="00A86C47">
              <w:rPr>
                <w:rFonts w:ascii="Arial" w:hAnsi="Arial" w:cs="Arial"/>
                <w:sz w:val="20"/>
                <w:szCs w:val="20"/>
                <w:lang w:eastAsia="en-CA"/>
              </w:rPr>
              <w:t>cos</w:t>
            </w:r>
            <w:r w:rsidR="00D12300" w:rsidRPr="00A86C47">
              <w:rPr>
                <w:rFonts w:ascii="Arial" w:hAnsi="Arial" w:cs="Arial"/>
                <w:sz w:val="20"/>
                <w:szCs w:val="20"/>
                <w:lang w:eastAsia="en-CA"/>
              </w:rPr>
              <w:t xml:space="preserve">t-benefit analysis is completed </w:t>
            </w:r>
            <w:r w:rsidRPr="00A86C47">
              <w:rPr>
                <w:rFonts w:ascii="Arial" w:hAnsi="Arial" w:cs="Arial"/>
                <w:sz w:val="20"/>
                <w:szCs w:val="20"/>
                <w:lang w:eastAsia="en-CA"/>
              </w:rPr>
              <w:t>once there is a draft MPA design</w:t>
            </w:r>
            <w:r w:rsidR="008A1194" w:rsidRPr="00A86C47">
              <w:rPr>
                <w:rFonts w:ascii="Arial" w:hAnsi="Arial" w:cs="Arial"/>
                <w:sz w:val="20"/>
                <w:szCs w:val="20"/>
                <w:lang w:eastAsia="en-CA"/>
              </w:rPr>
              <w:t xml:space="preserve">. </w:t>
            </w:r>
            <w:r w:rsidRPr="00A86C47">
              <w:rPr>
                <w:rFonts w:ascii="Arial" w:hAnsi="Arial" w:cs="Arial"/>
                <w:sz w:val="20"/>
                <w:szCs w:val="20"/>
                <w:lang w:eastAsia="en-CA"/>
              </w:rPr>
              <w:t xml:space="preserve"> </w:t>
            </w:r>
            <w:r w:rsidR="008A1194" w:rsidRPr="00A86C47">
              <w:rPr>
                <w:rFonts w:ascii="Arial" w:hAnsi="Arial" w:cs="Arial"/>
                <w:sz w:val="20"/>
                <w:szCs w:val="20"/>
                <w:lang w:eastAsia="en-CA"/>
              </w:rPr>
              <w:t>Even at that stage,</w:t>
            </w:r>
            <w:r w:rsidRPr="00A86C47">
              <w:rPr>
                <w:rFonts w:ascii="Arial" w:hAnsi="Arial" w:cs="Arial"/>
                <w:sz w:val="20"/>
                <w:szCs w:val="20"/>
                <w:lang w:eastAsia="en-CA"/>
              </w:rPr>
              <w:t xml:space="preserve"> certain sectors (e.g. tourism and recreation) would </w:t>
            </w:r>
            <w:r w:rsidR="008A1194" w:rsidRPr="00A86C47">
              <w:rPr>
                <w:rFonts w:ascii="Arial" w:hAnsi="Arial" w:cs="Arial"/>
                <w:sz w:val="20"/>
                <w:szCs w:val="20"/>
                <w:lang w:eastAsia="en-CA"/>
              </w:rPr>
              <w:t xml:space="preserve">have </w:t>
            </w:r>
            <w:r w:rsidRPr="00A86C47">
              <w:rPr>
                <w:rFonts w:ascii="Arial" w:hAnsi="Arial" w:cs="Arial"/>
                <w:sz w:val="20"/>
                <w:szCs w:val="20"/>
                <w:lang w:eastAsia="en-CA"/>
              </w:rPr>
              <w:t>largely qualitative descriptions</w:t>
            </w:r>
            <w:r w:rsidR="008A1194" w:rsidRPr="00A86C47">
              <w:rPr>
                <w:rFonts w:ascii="Arial" w:hAnsi="Arial" w:cs="Arial"/>
                <w:sz w:val="20"/>
                <w:szCs w:val="20"/>
                <w:lang w:eastAsia="en-CA"/>
              </w:rPr>
              <w:t xml:space="preserve"> of potential costs and benefits</w:t>
            </w:r>
            <w:r w:rsidRPr="00A86C47">
              <w:rPr>
                <w:rFonts w:ascii="Arial" w:hAnsi="Arial" w:cs="Arial"/>
                <w:sz w:val="20"/>
                <w:szCs w:val="20"/>
                <w:lang w:eastAsia="en-CA"/>
              </w:rPr>
              <w:t>.</w:t>
            </w:r>
          </w:p>
          <w:p w:rsidR="008A1194" w:rsidRPr="00A86C47" w:rsidRDefault="008A1194"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It was observed by several participants that the importance of the fishery to eastern shore communities goes far beyond the price on the wharf</w:t>
            </w:r>
            <w:r w:rsidR="007F4A45" w:rsidRPr="00A86C47">
              <w:rPr>
                <w:rFonts w:ascii="Arial" w:hAnsi="Arial" w:cs="Arial"/>
                <w:sz w:val="20"/>
                <w:szCs w:val="20"/>
                <w:lang w:eastAsia="en-CA"/>
              </w:rPr>
              <w:t>; the fishery is a key economic driver for the eastern shore and negative impacts to that industry would have far-reaching consequences to the entire community.</w:t>
            </w:r>
            <w:r w:rsidRPr="00A86C47">
              <w:rPr>
                <w:rFonts w:ascii="Arial" w:hAnsi="Arial" w:cs="Arial"/>
                <w:sz w:val="20"/>
                <w:szCs w:val="20"/>
                <w:lang w:eastAsia="en-CA"/>
              </w:rPr>
              <w:t xml:space="preserve"> There was an offer from the fish buyers/processors sector to provide more information to allow for a more comprehensive economic analysis. </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There was a question about the trends in the lobster fishery – both Cory</w:t>
            </w:r>
            <w:r w:rsidR="00F7177B">
              <w:rPr>
                <w:rFonts w:ascii="Arial" w:hAnsi="Arial" w:cs="Arial"/>
                <w:sz w:val="20"/>
                <w:szCs w:val="20"/>
                <w:lang w:eastAsia="en-CA"/>
              </w:rPr>
              <w:t xml:space="preserve"> Large</w:t>
            </w:r>
            <w:r w:rsidRPr="00A86C47">
              <w:rPr>
                <w:rFonts w:ascii="Arial" w:hAnsi="Arial" w:cs="Arial"/>
                <w:sz w:val="20"/>
                <w:szCs w:val="20"/>
                <w:lang w:eastAsia="en-CA"/>
              </w:rPr>
              <w:t xml:space="preserve"> and members of the fishing industry confirmed that both the cost and landings of lobster were increasing.</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if the socio-economic assessment could undergo a third party review </w:t>
            </w:r>
            <w:r w:rsidR="007F4A45" w:rsidRPr="00A86C47">
              <w:rPr>
                <w:rFonts w:ascii="Arial" w:hAnsi="Arial" w:cs="Arial"/>
                <w:sz w:val="20"/>
                <w:szCs w:val="20"/>
                <w:lang w:eastAsia="en-CA"/>
              </w:rPr>
              <w:t xml:space="preserve">as part of </w:t>
            </w:r>
            <w:r w:rsidRPr="00A86C47">
              <w:rPr>
                <w:rFonts w:ascii="Arial" w:hAnsi="Arial" w:cs="Arial"/>
                <w:sz w:val="20"/>
                <w:szCs w:val="20"/>
                <w:lang w:eastAsia="en-CA"/>
              </w:rPr>
              <w:t xml:space="preserve">consultation. Cory </w:t>
            </w:r>
            <w:r w:rsidR="00F7177B">
              <w:rPr>
                <w:rFonts w:ascii="Arial" w:hAnsi="Arial" w:cs="Arial"/>
                <w:sz w:val="20"/>
                <w:szCs w:val="20"/>
                <w:lang w:eastAsia="en-CA"/>
              </w:rPr>
              <w:t xml:space="preserve">Large </w:t>
            </w:r>
            <w:r w:rsidRPr="00A86C47">
              <w:rPr>
                <w:rFonts w:ascii="Arial" w:hAnsi="Arial" w:cs="Arial"/>
                <w:sz w:val="20"/>
                <w:szCs w:val="20"/>
                <w:lang w:eastAsia="en-CA"/>
              </w:rPr>
              <w:t xml:space="preserve">explained that due to the privacy </w:t>
            </w:r>
            <w:r w:rsidR="007F4A45" w:rsidRPr="00A86C47">
              <w:rPr>
                <w:rFonts w:ascii="Arial" w:hAnsi="Arial" w:cs="Arial"/>
                <w:sz w:val="20"/>
                <w:szCs w:val="20"/>
                <w:lang w:eastAsia="en-CA"/>
              </w:rPr>
              <w:t xml:space="preserve">restrictions </w:t>
            </w:r>
            <w:r w:rsidRPr="00A86C47">
              <w:rPr>
                <w:rFonts w:ascii="Arial" w:hAnsi="Arial" w:cs="Arial"/>
                <w:sz w:val="20"/>
                <w:szCs w:val="20"/>
                <w:lang w:eastAsia="en-CA"/>
              </w:rPr>
              <w:t xml:space="preserve">associated with </w:t>
            </w:r>
            <w:r w:rsidR="007F4A45" w:rsidRPr="00A86C47">
              <w:rPr>
                <w:rFonts w:ascii="Arial" w:hAnsi="Arial" w:cs="Arial"/>
                <w:sz w:val="20"/>
                <w:szCs w:val="20"/>
                <w:lang w:eastAsia="en-CA"/>
              </w:rPr>
              <w:t xml:space="preserve">fisheries </w:t>
            </w:r>
            <w:r w:rsidRPr="00A86C47">
              <w:rPr>
                <w:rFonts w:ascii="Arial" w:hAnsi="Arial" w:cs="Arial"/>
                <w:sz w:val="20"/>
                <w:szCs w:val="20"/>
                <w:lang w:eastAsia="en-CA"/>
              </w:rPr>
              <w:t xml:space="preserve">data, </w:t>
            </w:r>
            <w:r w:rsidR="007F4A45" w:rsidRPr="00A86C47">
              <w:rPr>
                <w:rFonts w:ascii="Arial" w:hAnsi="Arial" w:cs="Arial"/>
                <w:sz w:val="20"/>
                <w:szCs w:val="20"/>
                <w:lang w:eastAsia="en-CA"/>
              </w:rPr>
              <w:t>it is not possible to share</w:t>
            </w:r>
            <w:r w:rsidRPr="00A86C47">
              <w:rPr>
                <w:rFonts w:ascii="Arial" w:hAnsi="Arial" w:cs="Arial"/>
                <w:sz w:val="20"/>
                <w:szCs w:val="20"/>
                <w:lang w:eastAsia="en-CA"/>
              </w:rPr>
              <w:t xml:space="preserve"> the raw data</w:t>
            </w:r>
            <w:r w:rsidR="007F4A45" w:rsidRPr="00A86C47">
              <w:rPr>
                <w:rFonts w:ascii="Arial" w:hAnsi="Arial" w:cs="Arial"/>
                <w:sz w:val="20"/>
                <w:szCs w:val="20"/>
                <w:lang w:eastAsia="en-CA"/>
              </w:rPr>
              <w:t xml:space="preserve"> with external groups; however, processed data and information can be shared for external review. Once the socio-economic profile document is completed, it will be </w:t>
            </w:r>
            <w:r w:rsidRPr="00A86C47">
              <w:rPr>
                <w:rFonts w:ascii="Arial" w:hAnsi="Arial" w:cs="Arial"/>
                <w:sz w:val="20"/>
                <w:szCs w:val="20"/>
                <w:lang w:eastAsia="en-CA"/>
              </w:rPr>
              <w:t xml:space="preserve">made </w:t>
            </w:r>
            <w:r w:rsidR="007F4A45" w:rsidRPr="00A86C47">
              <w:rPr>
                <w:rFonts w:ascii="Arial" w:hAnsi="Arial" w:cs="Arial"/>
                <w:sz w:val="20"/>
                <w:szCs w:val="20"/>
                <w:lang w:eastAsia="en-CA"/>
              </w:rPr>
              <w:t xml:space="preserve">available </w:t>
            </w:r>
            <w:r w:rsidRPr="00A86C47">
              <w:rPr>
                <w:rFonts w:ascii="Arial" w:hAnsi="Arial" w:cs="Arial"/>
                <w:sz w:val="20"/>
                <w:szCs w:val="20"/>
                <w:lang w:eastAsia="en-CA"/>
              </w:rPr>
              <w:t>for feedback.</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EE1D35" w:rsidRDefault="00EE1D35" w:rsidP="00407656">
            <w:pPr>
              <w:tabs>
                <w:tab w:val="left" w:pos="5490"/>
              </w:tabs>
              <w:rPr>
                <w:rFonts w:ascii="Arial" w:hAnsi="Arial" w:cs="Arial"/>
                <w:sz w:val="20"/>
                <w:szCs w:val="20"/>
                <w:lang w:eastAsia="en-CA"/>
              </w:rPr>
            </w:pPr>
            <w:r w:rsidRPr="00A86C47">
              <w:rPr>
                <w:rFonts w:ascii="Arial" w:hAnsi="Arial" w:cs="Arial"/>
                <w:sz w:val="20"/>
                <w:szCs w:val="20"/>
                <w:lang w:eastAsia="en-CA"/>
              </w:rPr>
              <w:t>Once finalized, circulate the socio-economic profile amongst the Advisory Committee</w:t>
            </w:r>
            <w:r w:rsidR="00FE45C9">
              <w:rPr>
                <w:rFonts w:ascii="Arial" w:hAnsi="Arial" w:cs="Arial"/>
                <w:sz w:val="20"/>
                <w:szCs w:val="20"/>
                <w:lang w:eastAsia="en-CA"/>
              </w:rPr>
              <w:t xml:space="preserve"> (</w:t>
            </w:r>
            <w:r w:rsidR="00407656">
              <w:rPr>
                <w:rFonts w:ascii="Arial" w:hAnsi="Arial" w:cs="Arial"/>
                <w:sz w:val="20"/>
                <w:szCs w:val="20"/>
                <w:lang w:eastAsia="en-CA"/>
              </w:rPr>
              <w:t>Fall 2018</w:t>
            </w:r>
            <w:r w:rsidR="00FE45C9">
              <w:rPr>
                <w:rFonts w:ascii="Arial" w:hAnsi="Arial" w:cs="Arial"/>
                <w:sz w:val="20"/>
                <w:szCs w:val="20"/>
                <w:lang w:eastAsia="en-CA"/>
              </w:rPr>
              <w:t>)</w:t>
            </w:r>
            <w:r w:rsidRPr="00A86C47">
              <w:rPr>
                <w:rFonts w:ascii="Arial" w:hAnsi="Arial" w:cs="Arial"/>
                <w:sz w:val="20"/>
                <w:szCs w:val="20"/>
                <w:lang w:eastAsia="en-CA"/>
              </w:rPr>
              <w:t>.</w:t>
            </w:r>
          </w:p>
          <w:p w:rsidR="00265D20" w:rsidRPr="00265D20" w:rsidRDefault="00265D20" w:rsidP="00686C73">
            <w:pPr>
              <w:tabs>
                <w:tab w:val="left" w:pos="5490"/>
              </w:tabs>
              <w:rPr>
                <w:rFonts w:ascii="Arial" w:hAnsi="Arial" w:cs="Arial"/>
                <w:sz w:val="20"/>
                <w:szCs w:val="20"/>
                <w:lang w:eastAsia="en-CA"/>
              </w:rPr>
            </w:pPr>
            <w:r w:rsidRPr="00A86C47">
              <w:rPr>
                <w:rFonts w:ascii="Arial" w:hAnsi="Arial" w:cs="Arial"/>
                <w:sz w:val="20"/>
                <w:szCs w:val="20"/>
                <w:lang w:val="en-CA" w:eastAsia="en-CA"/>
              </w:rPr>
              <w:t>Advisory Committee representatives are to provide information on what they would like to see in an independent economic, social and cultural assessment</w:t>
            </w:r>
            <w:r>
              <w:rPr>
                <w:rFonts w:ascii="Arial" w:hAnsi="Arial" w:cs="Arial"/>
                <w:sz w:val="20"/>
                <w:szCs w:val="20"/>
                <w:lang w:val="en-CA" w:eastAsia="en-CA"/>
              </w:rPr>
              <w:t xml:space="preserve"> (</w:t>
            </w:r>
            <w:r w:rsidRPr="00686C73">
              <w:rPr>
                <w:rFonts w:ascii="Arial" w:hAnsi="Arial" w:cs="Arial"/>
                <w:sz w:val="20"/>
                <w:szCs w:val="20"/>
                <w:lang w:val="en-CA" w:eastAsia="en-CA"/>
              </w:rPr>
              <w:t xml:space="preserve">deadline: October </w:t>
            </w:r>
            <w:r w:rsidR="00686C73" w:rsidRPr="00686C73">
              <w:rPr>
                <w:rFonts w:ascii="Arial" w:hAnsi="Arial" w:cs="Arial"/>
                <w:sz w:val="20"/>
                <w:szCs w:val="20"/>
                <w:lang w:val="en-CA" w:eastAsia="en-CA"/>
              </w:rPr>
              <w:t>5</w:t>
            </w:r>
            <w:r w:rsidR="00686C73" w:rsidRPr="00686C73">
              <w:rPr>
                <w:rFonts w:ascii="Arial" w:hAnsi="Arial" w:cs="Arial"/>
                <w:sz w:val="20"/>
                <w:szCs w:val="20"/>
                <w:vertAlign w:val="superscript"/>
                <w:lang w:val="en-CA" w:eastAsia="en-CA"/>
              </w:rPr>
              <w:t>th</w:t>
            </w:r>
            <w:r w:rsidR="00686C73" w:rsidRPr="00686C73">
              <w:rPr>
                <w:rFonts w:ascii="Arial" w:hAnsi="Arial" w:cs="Arial"/>
                <w:sz w:val="20"/>
                <w:szCs w:val="20"/>
                <w:lang w:val="en-CA" w:eastAsia="en-CA"/>
              </w:rPr>
              <w:t>).</w:t>
            </w: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b/>
                <w:sz w:val="20"/>
                <w:szCs w:val="20"/>
                <w:lang w:eastAsia="en-CA"/>
              </w:rPr>
            </w:pPr>
            <w:r w:rsidRPr="00A86C47">
              <w:rPr>
                <w:rFonts w:ascii="Arial" w:hAnsi="Arial" w:cs="Arial"/>
                <w:b/>
                <w:sz w:val="20"/>
                <w:szCs w:val="20"/>
                <w:lang w:eastAsia="en-CA"/>
              </w:rPr>
              <w:t>Introduction of the Risk Assessment Approach and Scoping</w:t>
            </w:r>
            <w:r w:rsidR="009201FA" w:rsidRPr="00A86C47">
              <w:rPr>
                <w:rFonts w:ascii="Arial" w:hAnsi="Arial" w:cs="Arial"/>
                <w:b/>
                <w:sz w:val="20"/>
                <w:szCs w:val="20"/>
                <w:lang w:eastAsia="en-CA"/>
              </w:rPr>
              <w:object w:dxaOrig="2520" w:dyaOrig="1600">
                <v:shape id="_x0000_i1029" type="#_x0000_t75" style="width:126pt;height:80.25pt" o:ole="">
                  <v:imagedata r:id="rId18" o:title=""/>
                </v:shape>
                <o:OLEObject Type="Embed" ProgID="Acrobat.Document.DC" ShapeID="_x0000_i1029" DrawAspect="Icon" ObjectID="_1605594312" r:id="rId19"/>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val="en-CA" w:eastAsia="en-CA"/>
              </w:rPr>
            </w:pPr>
            <w:r w:rsidRPr="00A86C47">
              <w:rPr>
                <w:rFonts w:ascii="Arial" w:hAnsi="Arial" w:cs="Arial"/>
                <w:sz w:val="20"/>
                <w:szCs w:val="20"/>
                <w:lang w:eastAsia="en-CA"/>
              </w:rPr>
              <w:t>Leah McConney</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sz w:val="20"/>
                <w:szCs w:val="20"/>
                <w:lang w:eastAsia="en-CA"/>
              </w:rPr>
              <w:t>A presentation was provided on the risk assessment methodology and scoping for the Eastern Shore Islands AOI.</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 xml:space="preserve">: </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One representative identified the importance of scoping the risk a</w:t>
            </w:r>
            <w:r w:rsidR="00C923F6">
              <w:rPr>
                <w:rFonts w:ascii="Arial" w:hAnsi="Arial" w:cs="Arial"/>
                <w:sz w:val="20"/>
                <w:szCs w:val="20"/>
                <w:lang w:eastAsia="en-CA"/>
              </w:rPr>
              <w:t xml:space="preserve">ssessment as widely as possible; </w:t>
            </w:r>
            <w:r w:rsidRPr="00A86C47">
              <w:rPr>
                <w:rFonts w:ascii="Arial" w:hAnsi="Arial" w:cs="Arial"/>
                <w:sz w:val="20"/>
                <w:szCs w:val="20"/>
                <w:lang w:eastAsia="en-CA"/>
              </w:rPr>
              <w:t xml:space="preserve">others also expressed concerns about limiting future economic development opportunities. </w:t>
            </w:r>
            <w:r w:rsidR="00C872C7" w:rsidRPr="00A86C47">
              <w:rPr>
                <w:rFonts w:ascii="Arial" w:hAnsi="Arial" w:cs="Arial"/>
                <w:sz w:val="20"/>
                <w:szCs w:val="20"/>
                <w:lang w:eastAsia="en-CA"/>
              </w:rPr>
              <w:t>It was</w:t>
            </w:r>
            <w:r w:rsidRPr="00A86C47">
              <w:rPr>
                <w:rFonts w:ascii="Arial" w:hAnsi="Arial" w:cs="Arial"/>
                <w:sz w:val="20"/>
                <w:szCs w:val="20"/>
                <w:lang w:eastAsia="en-CA"/>
              </w:rPr>
              <w:t xml:space="preserve"> explained that while the risk assessment focuses on historic, current and </w:t>
            </w:r>
            <w:r w:rsidR="00C872C7" w:rsidRPr="00A86C47">
              <w:rPr>
                <w:rFonts w:ascii="Arial" w:hAnsi="Arial" w:cs="Arial"/>
                <w:sz w:val="20"/>
                <w:szCs w:val="20"/>
                <w:lang w:eastAsia="en-CA"/>
              </w:rPr>
              <w:t xml:space="preserve">potential </w:t>
            </w:r>
            <w:r w:rsidRPr="00A86C47">
              <w:rPr>
                <w:rFonts w:ascii="Arial" w:hAnsi="Arial" w:cs="Arial"/>
                <w:sz w:val="20"/>
                <w:szCs w:val="20"/>
                <w:lang w:eastAsia="en-CA"/>
              </w:rPr>
              <w:t>future</w:t>
            </w:r>
            <w:r w:rsidR="00C872C7" w:rsidRPr="00A86C47">
              <w:rPr>
                <w:rFonts w:ascii="Arial" w:hAnsi="Arial" w:cs="Arial"/>
                <w:sz w:val="20"/>
                <w:szCs w:val="20"/>
                <w:lang w:eastAsia="en-CA"/>
              </w:rPr>
              <w:t xml:space="preserve"> uses</w:t>
            </w:r>
            <w:r w:rsidRPr="00A86C47">
              <w:rPr>
                <w:rFonts w:ascii="Arial" w:hAnsi="Arial" w:cs="Arial"/>
                <w:sz w:val="20"/>
                <w:szCs w:val="20"/>
                <w:lang w:eastAsia="en-CA"/>
              </w:rPr>
              <w:t xml:space="preserve"> (</w:t>
            </w:r>
            <w:r w:rsidR="00C872C7" w:rsidRPr="00A86C47">
              <w:rPr>
                <w:rFonts w:ascii="Arial" w:hAnsi="Arial" w:cs="Arial"/>
                <w:sz w:val="20"/>
                <w:szCs w:val="20"/>
                <w:lang w:eastAsia="en-CA"/>
              </w:rPr>
              <w:t>i.e., activities</w:t>
            </w:r>
            <w:r w:rsidRPr="00A86C47">
              <w:rPr>
                <w:rFonts w:ascii="Arial" w:hAnsi="Arial" w:cs="Arial"/>
                <w:sz w:val="20"/>
                <w:szCs w:val="20"/>
                <w:lang w:eastAsia="en-CA"/>
              </w:rPr>
              <w:t xml:space="preserve"> </w:t>
            </w:r>
            <w:r w:rsidR="00C872C7" w:rsidRPr="00A86C47">
              <w:rPr>
                <w:rFonts w:ascii="Arial" w:hAnsi="Arial" w:cs="Arial"/>
                <w:sz w:val="20"/>
                <w:szCs w:val="20"/>
                <w:lang w:eastAsia="en-CA"/>
              </w:rPr>
              <w:t>with a reasonable likelihood of</w:t>
            </w:r>
            <w:r w:rsidRPr="00A86C47">
              <w:rPr>
                <w:rFonts w:ascii="Arial" w:hAnsi="Arial" w:cs="Arial"/>
                <w:sz w:val="20"/>
                <w:szCs w:val="20"/>
                <w:lang w:eastAsia="en-CA"/>
              </w:rPr>
              <w:t xml:space="preserve"> occurring within the next 10 years</w:t>
            </w:r>
            <w:r w:rsidR="00C872C7" w:rsidRPr="00A86C47">
              <w:rPr>
                <w:rFonts w:ascii="Arial" w:hAnsi="Arial" w:cs="Arial"/>
                <w:sz w:val="20"/>
                <w:szCs w:val="20"/>
                <w:lang w:eastAsia="en-CA"/>
              </w:rPr>
              <w:t xml:space="preserve"> based on known development plans</w:t>
            </w:r>
            <w:r w:rsidRPr="00A86C47">
              <w:rPr>
                <w:rFonts w:ascii="Arial" w:hAnsi="Arial" w:cs="Arial"/>
                <w:sz w:val="20"/>
                <w:szCs w:val="20"/>
                <w:lang w:eastAsia="en-CA"/>
              </w:rPr>
              <w:t xml:space="preserve">), the regulations </w:t>
            </w:r>
            <w:r w:rsidR="00C872C7" w:rsidRPr="00A86C47">
              <w:rPr>
                <w:rFonts w:ascii="Arial" w:hAnsi="Arial" w:cs="Arial"/>
                <w:sz w:val="20"/>
                <w:szCs w:val="20"/>
                <w:lang w:eastAsia="en-CA"/>
              </w:rPr>
              <w:t xml:space="preserve">can be worded to </w:t>
            </w:r>
            <w:r w:rsidR="00C923F6">
              <w:rPr>
                <w:rFonts w:ascii="Arial" w:hAnsi="Arial" w:cs="Arial"/>
                <w:sz w:val="20"/>
                <w:szCs w:val="20"/>
                <w:lang w:eastAsia="en-CA"/>
              </w:rPr>
              <w:t>include</w:t>
            </w:r>
            <w:r w:rsidR="00C872C7" w:rsidRPr="00A86C47">
              <w:rPr>
                <w:rFonts w:ascii="Arial" w:hAnsi="Arial" w:cs="Arial"/>
                <w:sz w:val="20"/>
                <w:szCs w:val="20"/>
                <w:lang w:eastAsia="en-CA"/>
              </w:rPr>
              <w:t xml:space="preserve"> some </w:t>
            </w:r>
            <w:r w:rsidRPr="00A86C47">
              <w:rPr>
                <w:rFonts w:ascii="Arial" w:hAnsi="Arial" w:cs="Arial"/>
                <w:sz w:val="20"/>
                <w:szCs w:val="20"/>
                <w:lang w:eastAsia="en-CA"/>
              </w:rPr>
              <w:t xml:space="preserve">flexibility to </w:t>
            </w:r>
            <w:r w:rsidR="00C872C7" w:rsidRPr="00A86C47">
              <w:rPr>
                <w:rFonts w:ascii="Arial" w:hAnsi="Arial" w:cs="Arial"/>
                <w:sz w:val="20"/>
                <w:szCs w:val="20"/>
                <w:lang w:eastAsia="en-CA"/>
              </w:rPr>
              <w:t xml:space="preserve">allow other low impact activities to occur. </w:t>
            </w:r>
            <w:r w:rsidRPr="00A86C47">
              <w:rPr>
                <w:rFonts w:ascii="Arial" w:hAnsi="Arial" w:cs="Arial"/>
                <w:sz w:val="20"/>
                <w:szCs w:val="20"/>
                <w:lang w:eastAsia="en-CA"/>
              </w:rPr>
              <w:t xml:space="preserve"> </w:t>
            </w:r>
          </w:p>
          <w:p w:rsidR="00D12300"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A question was asked about the timeline for completing the risk assessment. </w:t>
            </w:r>
            <w:r w:rsidR="00C872C7" w:rsidRPr="00A86C47">
              <w:rPr>
                <w:rFonts w:ascii="Arial" w:hAnsi="Arial" w:cs="Arial"/>
                <w:sz w:val="20"/>
                <w:szCs w:val="20"/>
                <w:lang w:eastAsia="en-CA"/>
              </w:rPr>
              <w:t xml:space="preserve">In response </w:t>
            </w:r>
            <w:r w:rsidR="00C923F6">
              <w:rPr>
                <w:rFonts w:ascii="Arial" w:hAnsi="Arial" w:cs="Arial"/>
                <w:sz w:val="20"/>
                <w:szCs w:val="20"/>
                <w:lang w:eastAsia="en-CA"/>
              </w:rPr>
              <w:t>it was explained that as a best-</w:t>
            </w:r>
            <w:r w:rsidR="00C872C7" w:rsidRPr="00A86C47">
              <w:rPr>
                <w:rFonts w:ascii="Arial" w:hAnsi="Arial" w:cs="Arial"/>
                <w:sz w:val="20"/>
                <w:szCs w:val="20"/>
                <w:lang w:eastAsia="en-CA"/>
              </w:rPr>
              <w:t xml:space="preserve">case scenario, </w:t>
            </w:r>
            <w:r w:rsidRPr="00A86C47">
              <w:rPr>
                <w:rFonts w:ascii="Arial" w:hAnsi="Arial" w:cs="Arial"/>
                <w:sz w:val="20"/>
                <w:szCs w:val="20"/>
                <w:lang w:eastAsia="en-CA"/>
              </w:rPr>
              <w:t>DFO is hoping to have a draft that can be shared with the Advisory Committee by December</w:t>
            </w:r>
            <w:r w:rsidR="00C872C7" w:rsidRPr="00A86C47">
              <w:rPr>
                <w:rFonts w:ascii="Arial" w:hAnsi="Arial" w:cs="Arial"/>
                <w:sz w:val="20"/>
                <w:szCs w:val="20"/>
                <w:lang w:eastAsia="en-CA"/>
              </w:rPr>
              <w:t>.</w:t>
            </w:r>
            <w:r w:rsidRPr="00A86C47">
              <w:rPr>
                <w:rFonts w:ascii="Arial" w:hAnsi="Arial" w:cs="Arial"/>
                <w:sz w:val="20"/>
                <w:szCs w:val="20"/>
                <w:lang w:eastAsia="en-CA"/>
              </w:rPr>
              <w:t xml:space="preserve"> </w:t>
            </w:r>
            <w:r w:rsidR="00C872C7" w:rsidRPr="00A86C47">
              <w:rPr>
                <w:rFonts w:ascii="Arial" w:hAnsi="Arial" w:cs="Arial"/>
                <w:sz w:val="20"/>
                <w:szCs w:val="20"/>
                <w:lang w:eastAsia="en-CA"/>
              </w:rPr>
              <w:t>I</w:t>
            </w:r>
            <w:r w:rsidRPr="00A86C47">
              <w:rPr>
                <w:rFonts w:ascii="Arial" w:hAnsi="Arial" w:cs="Arial"/>
                <w:sz w:val="20"/>
                <w:szCs w:val="20"/>
                <w:lang w:eastAsia="en-CA"/>
              </w:rPr>
              <w:t xml:space="preserve">t was recommended that DFO focus on completing the </w:t>
            </w:r>
            <w:r w:rsidRPr="00A86C47">
              <w:rPr>
                <w:rFonts w:ascii="Arial" w:hAnsi="Arial" w:cs="Arial"/>
                <w:sz w:val="20"/>
                <w:szCs w:val="20"/>
                <w:lang w:eastAsia="en-CA"/>
              </w:rPr>
              <w:lastRenderedPageBreak/>
              <w:t>assessment for lobster first to provide more certain</w:t>
            </w:r>
            <w:r w:rsidR="00852605">
              <w:rPr>
                <w:rFonts w:ascii="Arial" w:hAnsi="Arial" w:cs="Arial"/>
                <w:sz w:val="20"/>
                <w:szCs w:val="20"/>
                <w:lang w:eastAsia="en-CA"/>
              </w:rPr>
              <w:t>ty</w:t>
            </w:r>
            <w:r w:rsidRPr="00A86C47">
              <w:rPr>
                <w:rFonts w:ascii="Arial" w:hAnsi="Arial" w:cs="Arial"/>
                <w:sz w:val="20"/>
                <w:szCs w:val="20"/>
                <w:lang w:eastAsia="en-CA"/>
              </w:rPr>
              <w:t xml:space="preserve"> to the fishing industry.</w:t>
            </w:r>
            <w:r w:rsidR="00C34102">
              <w:rPr>
                <w:rFonts w:ascii="Arial" w:hAnsi="Arial" w:cs="Arial"/>
                <w:sz w:val="20"/>
                <w:szCs w:val="20"/>
                <w:lang w:eastAsia="en-CA"/>
              </w:rPr>
              <w:t xml:space="preserve">  </w:t>
            </w:r>
            <w:r w:rsidR="00C34102" w:rsidRPr="00A86C47">
              <w:rPr>
                <w:rFonts w:ascii="Arial" w:hAnsi="Arial" w:cs="Arial"/>
                <w:sz w:val="20"/>
                <w:szCs w:val="20"/>
                <w:lang w:eastAsia="en-CA"/>
              </w:rPr>
              <w:t>It was further noted that the Eastern Shore Islands is not an area of prospectivity for oil and gas activities, so this sector has not been scoped into the activities to be assessed as part of the risk assessment.</w:t>
            </w:r>
          </w:p>
          <w:p w:rsidR="00EE1D35" w:rsidRPr="00A86C47" w:rsidRDefault="00EE1D35"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about </w:t>
            </w:r>
            <w:r w:rsidR="00C872C7" w:rsidRPr="00A86C47">
              <w:rPr>
                <w:rFonts w:ascii="Arial" w:hAnsi="Arial" w:cs="Arial"/>
                <w:sz w:val="20"/>
                <w:szCs w:val="20"/>
                <w:lang w:eastAsia="en-CA"/>
              </w:rPr>
              <w:t xml:space="preserve">whether there </w:t>
            </w:r>
            <w:r w:rsidR="00C3172A" w:rsidRPr="00A86C47">
              <w:rPr>
                <w:rFonts w:ascii="Arial" w:hAnsi="Arial" w:cs="Arial"/>
                <w:sz w:val="20"/>
                <w:szCs w:val="20"/>
                <w:lang w:eastAsia="en-CA"/>
              </w:rPr>
              <w:t xml:space="preserve">are classes of activities (e.g., </w:t>
            </w:r>
            <w:r w:rsidRPr="00A86C47">
              <w:rPr>
                <w:rFonts w:ascii="Arial" w:hAnsi="Arial" w:cs="Arial"/>
                <w:sz w:val="20"/>
                <w:szCs w:val="20"/>
                <w:lang w:eastAsia="en-CA"/>
              </w:rPr>
              <w:t>oil and gas exploration</w:t>
            </w:r>
            <w:r w:rsidR="00C3172A" w:rsidRPr="00A86C47">
              <w:rPr>
                <w:rFonts w:ascii="Arial" w:hAnsi="Arial" w:cs="Arial"/>
                <w:sz w:val="20"/>
                <w:szCs w:val="20"/>
                <w:lang w:eastAsia="en-CA"/>
              </w:rPr>
              <w:t>) that are not considered compatible</w:t>
            </w:r>
            <w:r w:rsidRPr="00A86C47">
              <w:rPr>
                <w:rFonts w:ascii="Arial" w:hAnsi="Arial" w:cs="Arial"/>
                <w:sz w:val="20"/>
                <w:szCs w:val="20"/>
                <w:lang w:eastAsia="en-CA"/>
              </w:rPr>
              <w:t xml:space="preserve"> within MPAs. </w:t>
            </w:r>
            <w:r w:rsidR="00C872C7" w:rsidRPr="00A86C47">
              <w:rPr>
                <w:rFonts w:ascii="Arial" w:hAnsi="Arial" w:cs="Arial"/>
                <w:sz w:val="20"/>
                <w:szCs w:val="20"/>
                <w:lang w:eastAsia="en-CA"/>
              </w:rPr>
              <w:t xml:space="preserve">It was </w:t>
            </w:r>
            <w:r w:rsidRPr="00A86C47">
              <w:rPr>
                <w:rFonts w:ascii="Arial" w:hAnsi="Arial" w:cs="Arial"/>
                <w:sz w:val="20"/>
                <w:szCs w:val="20"/>
                <w:lang w:eastAsia="en-CA"/>
              </w:rPr>
              <w:t xml:space="preserve">explained that </w:t>
            </w:r>
            <w:r w:rsidR="00C3172A" w:rsidRPr="00A86C47">
              <w:rPr>
                <w:rFonts w:ascii="Arial" w:hAnsi="Arial" w:cs="Arial"/>
                <w:sz w:val="20"/>
                <w:szCs w:val="20"/>
                <w:lang w:eastAsia="en-CA"/>
              </w:rPr>
              <w:t xml:space="preserve">while </w:t>
            </w:r>
            <w:r w:rsidRPr="00A86C47">
              <w:rPr>
                <w:rFonts w:ascii="Arial" w:hAnsi="Arial" w:cs="Arial"/>
                <w:sz w:val="20"/>
                <w:szCs w:val="20"/>
                <w:lang w:eastAsia="en-CA"/>
              </w:rPr>
              <w:t xml:space="preserve">there is currently no explicit policy </w:t>
            </w:r>
            <w:r w:rsidR="00C3172A" w:rsidRPr="00A86C47">
              <w:rPr>
                <w:rFonts w:ascii="Arial" w:hAnsi="Arial" w:cs="Arial"/>
                <w:sz w:val="20"/>
                <w:szCs w:val="20"/>
                <w:lang w:eastAsia="en-CA"/>
              </w:rPr>
              <w:t>identifying</w:t>
            </w:r>
            <w:r w:rsidRPr="00A86C47">
              <w:rPr>
                <w:rFonts w:ascii="Arial" w:hAnsi="Arial" w:cs="Arial"/>
                <w:sz w:val="20"/>
                <w:szCs w:val="20"/>
                <w:lang w:eastAsia="en-CA"/>
              </w:rPr>
              <w:t xml:space="preserve"> acceptable</w:t>
            </w:r>
            <w:r w:rsidR="00C3172A" w:rsidRPr="00A86C47">
              <w:rPr>
                <w:rFonts w:ascii="Arial" w:hAnsi="Arial" w:cs="Arial"/>
                <w:sz w:val="20"/>
                <w:szCs w:val="20"/>
                <w:lang w:eastAsia="en-CA"/>
              </w:rPr>
              <w:t xml:space="preserve"> or </w:t>
            </w:r>
            <w:r w:rsidRPr="00A86C47">
              <w:rPr>
                <w:rFonts w:ascii="Arial" w:hAnsi="Arial" w:cs="Arial"/>
                <w:sz w:val="20"/>
                <w:szCs w:val="20"/>
                <w:lang w:eastAsia="en-CA"/>
              </w:rPr>
              <w:t>unacceptable activities</w:t>
            </w:r>
            <w:r w:rsidR="00C3172A" w:rsidRPr="00A86C47">
              <w:rPr>
                <w:rFonts w:ascii="Arial" w:hAnsi="Arial" w:cs="Arial"/>
                <w:sz w:val="20"/>
                <w:szCs w:val="20"/>
                <w:lang w:eastAsia="en-CA"/>
              </w:rPr>
              <w:t xml:space="preserve">, this is a topic of focus for </w:t>
            </w:r>
            <w:r w:rsidRPr="00A86C47">
              <w:rPr>
                <w:rFonts w:ascii="Arial" w:hAnsi="Arial" w:cs="Arial"/>
                <w:sz w:val="20"/>
                <w:szCs w:val="20"/>
                <w:lang w:eastAsia="en-CA"/>
              </w:rPr>
              <w:t xml:space="preserve">the </w:t>
            </w:r>
            <w:hyperlink r:id="rId20" w:history="1">
              <w:r w:rsidRPr="00A86C47">
                <w:rPr>
                  <w:rFonts w:ascii="Arial" w:hAnsi="Arial" w:cs="Arial"/>
                  <w:sz w:val="20"/>
                  <w:szCs w:val="20"/>
                  <w:lang w:eastAsia="en-CA"/>
                </w:rPr>
                <w:t>National Advisory Panel on MPA Standards</w:t>
              </w:r>
            </w:hyperlink>
            <w:r w:rsidR="00C3172A" w:rsidRPr="00A86C47">
              <w:rPr>
                <w:rFonts w:ascii="Arial" w:hAnsi="Arial" w:cs="Arial"/>
                <w:sz w:val="20"/>
                <w:szCs w:val="20"/>
                <w:lang w:eastAsia="en-CA"/>
              </w:rPr>
              <w:t xml:space="preserve">. The panel is expected </w:t>
            </w:r>
            <w:r w:rsidRPr="00A86C47">
              <w:rPr>
                <w:rFonts w:ascii="Arial" w:hAnsi="Arial" w:cs="Arial"/>
                <w:sz w:val="20"/>
                <w:szCs w:val="20"/>
                <w:lang w:eastAsia="en-CA"/>
              </w:rPr>
              <w:t xml:space="preserve">to provide </w:t>
            </w:r>
            <w:r w:rsidR="00C3172A" w:rsidRPr="00A86C47">
              <w:rPr>
                <w:rFonts w:ascii="Arial" w:hAnsi="Arial" w:cs="Arial"/>
                <w:sz w:val="20"/>
                <w:szCs w:val="20"/>
                <w:lang w:eastAsia="en-CA"/>
              </w:rPr>
              <w:t xml:space="preserve">their final report </w:t>
            </w:r>
            <w:r w:rsidRPr="00A86C47">
              <w:rPr>
                <w:rFonts w:ascii="Arial" w:hAnsi="Arial" w:cs="Arial"/>
                <w:sz w:val="20"/>
                <w:szCs w:val="20"/>
                <w:lang w:eastAsia="en-CA"/>
              </w:rPr>
              <w:t xml:space="preserve">to the Minster </w:t>
            </w:r>
            <w:r w:rsidR="00C3172A" w:rsidRPr="00A86C47">
              <w:rPr>
                <w:rFonts w:ascii="Arial" w:hAnsi="Arial" w:cs="Arial"/>
                <w:sz w:val="20"/>
                <w:szCs w:val="20"/>
                <w:lang w:eastAsia="en-CA"/>
              </w:rPr>
              <w:t>later this</w:t>
            </w:r>
            <w:r w:rsidR="00D12300" w:rsidRPr="00A86C47">
              <w:rPr>
                <w:rFonts w:ascii="Arial" w:hAnsi="Arial" w:cs="Arial"/>
                <w:sz w:val="20"/>
                <w:szCs w:val="20"/>
                <w:lang w:eastAsia="en-CA"/>
              </w:rPr>
              <w:t xml:space="preserve"> month. </w:t>
            </w:r>
          </w:p>
          <w:p w:rsidR="00C3172A" w:rsidRPr="00A86C47" w:rsidRDefault="00C3172A"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Concern was expressed about the </w:t>
            </w:r>
            <w:r w:rsidR="008702DB" w:rsidRPr="00A86C47">
              <w:rPr>
                <w:rFonts w:ascii="Arial" w:hAnsi="Arial" w:cs="Arial"/>
                <w:sz w:val="20"/>
                <w:szCs w:val="20"/>
                <w:lang w:eastAsia="en-CA"/>
              </w:rPr>
              <w:t xml:space="preserve">precedence being set by risk assessment outputs. It was clarified that the assessment is site specific, and conducted with consideration for the low tolerance of risk that is appropriate for an MPA. Findings of the assessment will apply to the Eastern Shore Islands area explicitly, and are not intended to be extrapolated to other areas of the </w:t>
            </w:r>
            <w:r w:rsidR="00C34102">
              <w:rPr>
                <w:rFonts w:ascii="Arial" w:hAnsi="Arial" w:cs="Arial"/>
                <w:sz w:val="20"/>
                <w:szCs w:val="20"/>
                <w:lang w:eastAsia="en-CA"/>
              </w:rPr>
              <w:t>region</w:t>
            </w:r>
            <w:r w:rsidR="008702DB" w:rsidRPr="00A86C47">
              <w:rPr>
                <w:rFonts w:ascii="Arial" w:hAnsi="Arial" w:cs="Arial"/>
                <w:sz w:val="20"/>
                <w:szCs w:val="20"/>
                <w:lang w:eastAsia="en-CA"/>
              </w:rPr>
              <w:t xml:space="preserve">, or to other MPAs. </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EE1D35" w:rsidRPr="00A86C47" w:rsidRDefault="00C923F6" w:rsidP="00C923F6">
            <w:pPr>
              <w:tabs>
                <w:tab w:val="left" w:pos="5490"/>
              </w:tabs>
              <w:rPr>
                <w:rFonts w:ascii="Arial" w:hAnsi="Arial" w:cs="Arial"/>
                <w:sz w:val="20"/>
                <w:szCs w:val="20"/>
                <w:lang w:val="en-CA" w:eastAsia="en-CA"/>
              </w:rPr>
            </w:pPr>
            <w:r>
              <w:rPr>
                <w:rFonts w:ascii="Arial" w:hAnsi="Arial" w:cs="Arial"/>
                <w:sz w:val="20"/>
                <w:szCs w:val="20"/>
                <w:lang w:eastAsia="en-CA"/>
              </w:rPr>
              <w:t>Once the r</w:t>
            </w:r>
            <w:r w:rsidR="00EE1D35" w:rsidRPr="00A86C47">
              <w:rPr>
                <w:rFonts w:ascii="Arial" w:hAnsi="Arial" w:cs="Arial"/>
                <w:sz w:val="20"/>
                <w:szCs w:val="20"/>
                <w:lang w:eastAsia="en-CA"/>
              </w:rPr>
              <w:t xml:space="preserve">isk assessment </w:t>
            </w:r>
            <w:r>
              <w:rPr>
                <w:rFonts w:ascii="Arial" w:hAnsi="Arial" w:cs="Arial"/>
                <w:sz w:val="20"/>
                <w:szCs w:val="20"/>
                <w:lang w:eastAsia="en-CA"/>
              </w:rPr>
              <w:t>method</w:t>
            </w:r>
            <w:r w:rsidR="00EE1D35" w:rsidRPr="00A86C47">
              <w:rPr>
                <w:rFonts w:ascii="Arial" w:hAnsi="Arial" w:cs="Arial"/>
                <w:sz w:val="20"/>
                <w:szCs w:val="20"/>
                <w:lang w:eastAsia="en-CA"/>
              </w:rPr>
              <w:t xml:space="preserve"> </w:t>
            </w:r>
            <w:r>
              <w:rPr>
                <w:rFonts w:ascii="Arial" w:hAnsi="Arial" w:cs="Arial"/>
                <w:sz w:val="20"/>
                <w:szCs w:val="20"/>
                <w:lang w:eastAsia="en-CA"/>
              </w:rPr>
              <w:t xml:space="preserve">is finalized it </w:t>
            </w:r>
            <w:r w:rsidR="00EE1D35" w:rsidRPr="00A86C47">
              <w:rPr>
                <w:rFonts w:ascii="Arial" w:hAnsi="Arial" w:cs="Arial"/>
                <w:sz w:val="20"/>
                <w:szCs w:val="20"/>
                <w:lang w:eastAsia="en-CA"/>
              </w:rPr>
              <w:t xml:space="preserve">will be </w:t>
            </w:r>
            <w:r>
              <w:rPr>
                <w:rFonts w:ascii="Arial" w:hAnsi="Arial" w:cs="Arial"/>
                <w:sz w:val="20"/>
                <w:szCs w:val="20"/>
                <w:lang w:eastAsia="en-CA"/>
              </w:rPr>
              <w:t>shared with</w:t>
            </w:r>
            <w:r w:rsidR="00EE1D35" w:rsidRPr="00A86C47">
              <w:rPr>
                <w:rFonts w:ascii="Arial" w:hAnsi="Arial" w:cs="Arial"/>
                <w:sz w:val="20"/>
                <w:szCs w:val="20"/>
                <w:lang w:eastAsia="en-CA"/>
              </w:rPr>
              <w:t xml:space="preserve"> Advisory Committee members</w:t>
            </w:r>
            <w:r w:rsidR="00FE45C9">
              <w:rPr>
                <w:rFonts w:ascii="Arial" w:hAnsi="Arial" w:cs="Arial"/>
                <w:sz w:val="20"/>
                <w:szCs w:val="20"/>
                <w:lang w:eastAsia="en-CA"/>
              </w:rPr>
              <w:t xml:space="preserve"> (</w:t>
            </w:r>
            <w:r w:rsidR="00852605">
              <w:rPr>
                <w:rFonts w:ascii="Arial" w:hAnsi="Arial" w:cs="Arial"/>
                <w:sz w:val="20"/>
                <w:szCs w:val="20"/>
                <w:lang w:eastAsia="en-CA"/>
              </w:rPr>
              <w:t xml:space="preserve">October </w:t>
            </w:r>
            <w:r w:rsidR="00407656">
              <w:rPr>
                <w:rFonts w:ascii="Arial" w:hAnsi="Arial" w:cs="Arial"/>
                <w:sz w:val="20"/>
                <w:szCs w:val="20"/>
                <w:lang w:eastAsia="en-CA"/>
              </w:rPr>
              <w:t>2018</w:t>
            </w:r>
            <w:r w:rsidR="00FE45C9">
              <w:rPr>
                <w:rFonts w:ascii="Arial" w:hAnsi="Arial" w:cs="Arial"/>
                <w:sz w:val="20"/>
                <w:szCs w:val="20"/>
                <w:lang w:eastAsia="en-CA"/>
              </w:rPr>
              <w:t>)</w:t>
            </w:r>
            <w:r w:rsidR="00852605">
              <w:rPr>
                <w:rFonts w:ascii="Arial" w:hAnsi="Arial" w:cs="Arial"/>
                <w:sz w:val="20"/>
                <w:szCs w:val="20"/>
                <w:lang w:eastAsia="en-CA"/>
              </w:rPr>
              <w:t xml:space="preserve">. DFO </w:t>
            </w:r>
            <w:r>
              <w:rPr>
                <w:rFonts w:ascii="Arial" w:hAnsi="Arial" w:cs="Arial"/>
                <w:sz w:val="20"/>
                <w:szCs w:val="20"/>
                <w:lang w:eastAsia="en-CA"/>
              </w:rPr>
              <w:t>will complete</w:t>
            </w:r>
            <w:r w:rsidR="00852605">
              <w:rPr>
                <w:rFonts w:ascii="Arial" w:hAnsi="Arial" w:cs="Arial"/>
                <w:sz w:val="20"/>
                <w:szCs w:val="20"/>
                <w:lang w:eastAsia="en-CA"/>
              </w:rPr>
              <w:t xml:space="preserve"> the risk assessment for the commercial lobster pot fishery first to </w:t>
            </w:r>
            <w:r w:rsidR="00D4152C">
              <w:rPr>
                <w:rFonts w:ascii="Arial" w:hAnsi="Arial" w:cs="Arial"/>
                <w:sz w:val="20"/>
                <w:szCs w:val="20"/>
                <w:lang w:eastAsia="en-CA"/>
              </w:rPr>
              <w:t>redu</w:t>
            </w:r>
            <w:r>
              <w:rPr>
                <w:rFonts w:ascii="Arial" w:hAnsi="Arial" w:cs="Arial"/>
                <w:sz w:val="20"/>
                <w:szCs w:val="20"/>
                <w:lang w:eastAsia="en-CA"/>
              </w:rPr>
              <w:t xml:space="preserve">ce uncertainty </w:t>
            </w:r>
            <w:r w:rsidR="00D4152C">
              <w:rPr>
                <w:rFonts w:ascii="Arial" w:hAnsi="Arial" w:cs="Arial"/>
                <w:sz w:val="20"/>
                <w:szCs w:val="20"/>
                <w:lang w:eastAsia="en-CA"/>
              </w:rPr>
              <w:t>for</w:t>
            </w:r>
            <w:r w:rsidR="00852605">
              <w:rPr>
                <w:rFonts w:ascii="Arial" w:hAnsi="Arial" w:cs="Arial"/>
                <w:sz w:val="20"/>
                <w:szCs w:val="20"/>
                <w:lang w:eastAsia="en-CA"/>
              </w:rPr>
              <w:t xml:space="preserve"> this </w:t>
            </w:r>
            <w:r w:rsidR="00D4152C">
              <w:rPr>
                <w:rFonts w:ascii="Arial" w:hAnsi="Arial" w:cs="Arial"/>
                <w:sz w:val="20"/>
                <w:szCs w:val="20"/>
                <w:lang w:eastAsia="en-CA"/>
              </w:rPr>
              <w:t>key</w:t>
            </w:r>
            <w:r w:rsidR="00852605">
              <w:rPr>
                <w:rFonts w:ascii="Arial" w:hAnsi="Arial" w:cs="Arial"/>
                <w:sz w:val="20"/>
                <w:szCs w:val="20"/>
                <w:lang w:eastAsia="en-CA"/>
              </w:rPr>
              <w:t xml:space="preserve"> </w:t>
            </w:r>
            <w:r w:rsidR="00D4152C">
              <w:rPr>
                <w:rFonts w:ascii="Arial" w:hAnsi="Arial" w:cs="Arial"/>
                <w:sz w:val="20"/>
                <w:szCs w:val="20"/>
                <w:lang w:eastAsia="en-CA"/>
              </w:rPr>
              <w:t>fishery</w:t>
            </w:r>
            <w:r w:rsidR="00EE1D35" w:rsidRPr="00A86C47">
              <w:rPr>
                <w:rFonts w:ascii="Arial" w:hAnsi="Arial" w:cs="Arial"/>
                <w:sz w:val="20"/>
                <w:szCs w:val="20"/>
                <w:lang w:eastAsia="en-CA"/>
              </w:rPr>
              <w:t xml:space="preserve">. </w:t>
            </w:r>
            <w:r>
              <w:rPr>
                <w:rFonts w:ascii="Arial" w:hAnsi="Arial" w:cs="Arial"/>
                <w:sz w:val="20"/>
                <w:szCs w:val="20"/>
                <w:lang w:eastAsia="en-CA"/>
              </w:rPr>
              <w:t xml:space="preserve">The </w:t>
            </w:r>
            <w:r w:rsidR="00EE1D35" w:rsidRPr="00A86C47">
              <w:rPr>
                <w:rFonts w:ascii="Arial" w:hAnsi="Arial" w:cs="Arial"/>
                <w:sz w:val="20"/>
                <w:szCs w:val="20"/>
                <w:lang w:eastAsia="en-CA"/>
              </w:rPr>
              <w:t xml:space="preserve">Advisory Committee </w:t>
            </w:r>
            <w:r w:rsidR="00A1116B">
              <w:rPr>
                <w:rFonts w:ascii="Arial" w:hAnsi="Arial" w:cs="Arial"/>
                <w:sz w:val="20"/>
                <w:szCs w:val="20"/>
                <w:lang w:eastAsia="en-CA"/>
              </w:rPr>
              <w:t xml:space="preserve">is asked </w:t>
            </w:r>
            <w:r w:rsidR="00EE1D35" w:rsidRPr="00A86C47">
              <w:rPr>
                <w:rFonts w:ascii="Arial" w:hAnsi="Arial" w:cs="Arial"/>
                <w:sz w:val="20"/>
                <w:szCs w:val="20"/>
                <w:lang w:eastAsia="en-CA"/>
              </w:rPr>
              <w:t>to identify any additional activities/sub-activities that should be scoped into the risk assessment</w:t>
            </w:r>
            <w:r w:rsidR="00FE45C9">
              <w:rPr>
                <w:rFonts w:ascii="Arial" w:hAnsi="Arial" w:cs="Arial"/>
                <w:sz w:val="20"/>
                <w:szCs w:val="20"/>
                <w:lang w:eastAsia="en-CA"/>
              </w:rPr>
              <w:t xml:space="preserve"> (</w:t>
            </w:r>
            <w:r w:rsidR="00A1116B">
              <w:rPr>
                <w:rFonts w:ascii="Arial" w:hAnsi="Arial" w:cs="Arial"/>
                <w:sz w:val="20"/>
                <w:szCs w:val="20"/>
                <w:lang w:eastAsia="en-CA"/>
              </w:rPr>
              <w:t>deadline: September 28th</w:t>
            </w:r>
            <w:r w:rsidR="00FE45C9">
              <w:rPr>
                <w:rFonts w:ascii="Arial" w:hAnsi="Arial" w:cs="Arial"/>
                <w:sz w:val="20"/>
                <w:szCs w:val="20"/>
                <w:lang w:eastAsia="en-CA"/>
              </w:rPr>
              <w:t>)</w:t>
            </w:r>
            <w:r w:rsidR="00EE1D35" w:rsidRPr="00A86C47">
              <w:rPr>
                <w:rFonts w:ascii="Arial" w:hAnsi="Arial" w:cs="Arial"/>
                <w:sz w:val="20"/>
                <w:szCs w:val="20"/>
                <w:lang w:eastAsia="en-CA"/>
              </w:rPr>
              <w:t>.</w:t>
            </w: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7.</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b/>
                <w:sz w:val="20"/>
                <w:szCs w:val="20"/>
                <w:lang w:val="en-CA" w:eastAsia="en-CA"/>
              </w:rPr>
            </w:pPr>
            <w:r w:rsidRPr="00A86C47">
              <w:rPr>
                <w:rFonts w:ascii="Arial" w:hAnsi="Arial" w:cs="Arial"/>
                <w:b/>
                <w:sz w:val="20"/>
                <w:szCs w:val="20"/>
                <w:lang w:eastAsia="en-CA"/>
              </w:rPr>
              <w:t>Membership Perspectives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val="en-CA" w:eastAsia="en-CA"/>
              </w:rPr>
            </w:pPr>
            <w:r w:rsidRPr="00A86C47">
              <w:rPr>
                <w:rFonts w:ascii="Arial" w:hAnsi="Arial" w:cs="Arial"/>
                <w:sz w:val="20"/>
                <w:szCs w:val="20"/>
                <w:lang w:val="en-CA" w:eastAsia="en-CA"/>
              </w:rPr>
              <w:t>Wendy Williams</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EE1D35" w:rsidRPr="00A86C47" w:rsidRDefault="00EE1D35" w:rsidP="00A86C47">
            <w:pPr>
              <w:tabs>
                <w:tab w:val="left" w:pos="5490"/>
              </w:tabs>
              <w:rPr>
                <w:rFonts w:ascii="Arial" w:hAnsi="Arial" w:cs="Arial"/>
                <w:sz w:val="20"/>
                <w:szCs w:val="20"/>
                <w:lang w:val="en-CA" w:eastAsia="en-CA"/>
              </w:rPr>
            </w:pPr>
            <w:r w:rsidRPr="00A86C47">
              <w:rPr>
                <w:rFonts w:ascii="Arial" w:hAnsi="Arial" w:cs="Arial"/>
                <w:sz w:val="20"/>
                <w:szCs w:val="20"/>
                <w:lang w:val="en-CA" w:eastAsia="en-CA"/>
              </w:rPr>
              <w:t xml:space="preserve">Committee members were invited to provide a brief summary of their community/organization/sector’s: (1) mandate, (2) perspective on potential positives of an Eastern Shore Islands MPA, and (3) perspective on potential challenges of an Eastern Shore Islands MPA. In respect of time and the number of expected participants, each representative was asked to provide this information within 3 minutes. Additionally, speakers were invited to also submit a full written statement electronically after the meeting so that these can be shared as part of the meeting report to all Committee members. </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EE1D35" w:rsidRPr="00A86C47" w:rsidRDefault="00EE1D35" w:rsidP="00C923F6">
            <w:pPr>
              <w:tabs>
                <w:tab w:val="left" w:pos="5490"/>
              </w:tabs>
              <w:rPr>
                <w:rFonts w:ascii="Arial" w:hAnsi="Arial" w:cs="Arial"/>
                <w:sz w:val="20"/>
                <w:szCs w:val="20"/>
                <w:lang w:val="en-CA" w:eastAsia="en-CA"/>
              </w:rPr>
            </w:pPr>
            <w:r w:rsidRPr="00A86C47">
              <w:rPr>
                <w:rFonts w:ascii="Arial" w:hAnsi="Arial" w:cs="Arial"/>
                <w:sz w:val="20"/>
                <w:szCs w:val="20"/>
                <w:lang w:eastAsia="en-CA"/>
              </w:rPr>
              <w:t>Advisory Commit</w:t>
            </w:r>
            <w:r w:rsidR="00C923F6">
              <w:rPr>
                <w:rFonts w:ascii="Arial" w:hAnsi="Arial" w:cs="Arial"/>
                <w:sz w:val="20"/>
                <w:szCs w:val="20"/>
                <w:lang w:eastAsia="en-CA"/>
              </w:rPr>
              <w:t xml:space="preserve">tee members are to submit written copies of their </w:t>
            </w:r>
            <w:r w:rsidRPr="00A86C47">
              <w:rPr>
                <w:rFonts w:ascii="Arial" w:hAnsi="Arial" w:cs="Arial"/>
                <w:sz w:val="20"/>
                <w:szCs w:val="20"/>
                <w:lang w:eastAsia="en-CA"/>
              </w:rPr>
              <w:t xml:space="preserve">perspectives </w:t>
            </w:r>
            <w:r w:rsidR="00C923F6">
              <w:rPr>
                <w:rFonts w:ascii="Arial" w:hAnsi="Arial" w:cs="Arial"/>
                <w:sz w:val="20"/>
                <w:szCs w:val="20"/>
                <w:lang w:eastAsia="en-CA"/>
              </w:rPr>
              <w:t xml:space="preserve">statement </w:t>
            </w:r>
            <w:r w:rsidRPr="00A86C47">
              <w:rPr>
                <w:rFonts w:ascii="Arial" w:hAnsi="Arial" w:cs="Arial"/>
                <w:sz w:val="20"/>
                <w:szCs w:val="20"/>
                <w:lang w:eastAsia="en-CA"/>
              </w:rPr>
              <w:t>within 2 weeks (deadline: Friday September 28</w:t>
            </w:r>
            <w:r w:rsidRPr="00A86C47">
              <w:rPr>
                <w:rFonts w:ascii="Arial" w:hAnsi="Arial" w:cs="Arial"/>
                <w:sz w:val="20"/>
                <w:szCs w:val="20"/>
                <w:vertAlign w:val="superscript"/>
                <w:lang w:eastAsia="en-CA"/>
              </w:rPr>
              <w:t>th</w:t>
            </w:r>
            <w:r w:rsidRPr="00A86C47">
              <w:rPr>
                <w:rFonts w:ascii="Arial" w:hAnsi="Arial" w:cs="Arial"/>
                <w:sz w:val="20"/>
                <w:szCs w:val="20"/>
                <w:lang w:eastAsia="en-CA"/>
              </w:rPr>
              <w:t>) for compilation and distribution to the entire Advisory Committee membership.</w:t>
            </w: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8.</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b/>
                <w:sz w:val="20"/>
                <w:szCs w:val="20"/>
                <w:lang w:eastAsia="en-CA"/>
              </w:rPr>
            </w:pPr>
            <w:r w:rsidRPr="00A86C47">
              <w:rPr>
                <w:rFonts w:ascii="Arial" w:hAnsi="Arial" w:cs="Arial"/>
                <w:b/>
                <w:sz w:val="20"/>
                <w:szCs w:val="20"/>
                <w:lang w:eastAsia="en-CA"/>
              </w:rPr>
              <w:t>Facilitated Discussion and priority setting</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val="en-CA" w:eastAsia="en-CA"/>
              </w:rPr>
            </w:pPr>
            <w:r w:rsidRPr="00A86C47">
              <w:rPr>
                <w:rFonts w:ascii="Arial" w:hAnsi="Arial" w:cs="Arial"/>
                <w:sz w:val="20"/>
                <w:szCs w:val="20"/>
                <w:lang w:val="en-CA" w:eastAsia="en-CA"/>
              </w:rPr>
              <w:t>Glen Herbert</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sz w:val="20"/>
                <w:szCs w:val="20"/>
                <w:lang w:eastAsia="en-CA"/>
              </w:rPr>
              <w:t>Glen Herbert summarized some of the key themes and topics for discussion in the near future</w:t>
            </w:r>
            <w:r w:rsidR="00C923F6">
              <w:rPr>
                <w:rFonts w:ascii="Arial" w:hAnsi="Arial" w:cs="Arial"/>
                <w:sz w:val="20"/>
                <w:szCs w:val="20"/>
                <w:lang w:eastAsia="en-CA"/>
              </w:rPr>
              <w:t xml:space="preserve"> based on what was heard during the course of the day.</w:t>
            </w:r>
          </w:p>
          <w:p w:rsidR="00EE1D35" w:rsidRPr="00A86C47" w:rsidRDefault="00EE1D35" w:rsidP="00A86C47">
            <w:pPr>
              <w:tabs>
                <w:tab w:val="left" w:pos="5490"/>
              </w:tabs>
              <w:rPr>
                <w:rFonts w:ascii="Arial" w:hAnsi="Arial" w:cs="Arial"/>
                <w:sz w:val="20"/>
                <w:szCs w:val="20"/>
                <w:lang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sz w:val="20"/>
                <w:szCs w:val="20"/>
                <w:lang w:eastAsia="en-CA"/>
              </w:rPr>
              <w:t>Key themes from the day:</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The need for greater clarity and certainty regarding the process and what an MPA is</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Importance of preservation of way of life to the Eastern Shore</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Flexibility in design: Controlling incompatible activities while allowing for potential economic opportunities in the future</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Community involvement</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Science</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Communication and misinformation</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Capacity for monitoring and enforcement</w:t>
            </w:r>
          </w:p>
          <w:p w:rsidR="00EE1D35" w:rsidRPr="00A86C47" w:rsidRDefault="00EE1D35" w:rsidP="00A86C47">
            <w:pPr>
              <w:pStyle w:val="ListParagraph"/>
              <w:numPr>
                <w:ilvl w:val="0"/>
                <w:numId w:val="4"/>
              </w:numPr>
              <w:tabs>
                <w:tab w:val="left" w:pos="5490"/>
              </w:tabs>
              <w:rPr>
                <w:rFonts w:ascii="Arial" w:hAnsi="Arial" w:cs="Arial"/>
                <w:sz w:val="20"/>
                <w:szCs w:val="20"/>
                <w:lang w:eastAsia="en-CA"/>
              </w:rPr>
            </w:pPr>
            <w:r w:rsidRPr="00A86C47">
              <w:rPr>
                <w:rFonts w:ascii="Arial" w:hAnsi="Arial" w:cs="Arial"/>
                <w:sz w:val="20"/>
                <w:szCs w:val="20"/>
                <w:lang w:eastAsia="en-CA"/>
              </w:rPr>
              <w:t>Distrust of government</w:t>
            </w: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sz w:val="20"/>
                <w:szCs w:val="20"/>
                <w:lang w:eastAsia="en-CA"/>
              </w:rPr>
              <w:t xml:space="preserve">Topics </w:t>
            </w:r>
            <w:r w:rsidR="00686C73">
              <w:rPr>
                <w:rFonts w:ascii="Arial" w:hAnsi="Arial" w:cs="Arial"/>
                <w:sz w:val="20"/>
                <w:szCs w:val="20"/>
                <w:lang w:eastAsia="en-CA"/>
              </w:rPr>
              <w:t>flagged as immediate next steps:</w:t>
            </w:r>
          </w:p>
          <w:p w:rsidR="00EE1D35" w:rsidRPr="00A86C47" w:rsidRDefault="00EE1D35" w:rsidP="00A86C47">
            <w:pPr>
              <w:pStyle w:val="ListParagraph"/>
              <w:numPr>
                <w:ilvl w:val="0"/>
                <w:numId w:val="5"/>
              </w:numPr>
              <w:tabs>
                <w:tab w:val="left" w:pos="5490"/>
              </w:tabs>
              <w:rPr>
                <w:rFonts w:ascii="Arial" w:hAnsi="Arial" w:cs="Arial"/>
                <w:sz w:val="20"/>
                <w:szCs w:val="20"/>
                <w:lang w:eastAsia="en-CA"/>
              </w:rPr>
            </w:pPr>
            <w:r w:rsidRPr="00A86C47">
              <w:rPr>
                <w:rFonts w:ascii="Arial" w:hAnsi="Arial" w:cs="Arial"/>
                <w:sz w:val="20"/>
                <w:szCs w:val="20"/>
                <w:lang w:eastAsia="en-CA"/>
              </w:rPr>
              <w:t>MPA design: zoning and core protection zones</w:t>
            </w:r>
          </w:p>
          <w:p w:rsidR="00EE1D35" w:rsidRPr="00A86C47" w:rsidRDefault="00EE1D35" w:rsidP="00A86C47">
            <w:pPr>
              <w:pStyle w:val="ListParagraph"/>
              <w:numPr>
                <w:ilvl w:val="0"/>
                <w:numId w:val="5"/>
              </w:numPr>
              <w:tabs>
                <w:tab w:val="left" w:pos="5490"/>
              </w:tabs>
              <w:rPr>
                <w:rFonts w:ascii="Arial" w:hAnsi="Arial" w:cs="Arial"/>
                <w:sz w:val="20"/>
                <w:szCs w:val="20"/>
                <w:lang w:eastAsia="en-CA"/>
              </w:rPr>
            </w:pPr>
            <w:r w:rsidRPr="00A86C47">
              <w:rPr>
                <w:rFonts w:ascii="Arial" w:hAnsi="Arial" w:cs="Arial"/>
                <w:sz w:val="20"/>
                <w:szCs w:val="20"/>
                <w:lang w:eastAsia="en-CA"/>
              </w:rPr>
              <w:t>Potential MPA benefits</w:t>
            </w:r>
          </w:p>
          <w:p w:rsidR="00EE1D35" w:rsidRPr="00A86C47" w:rsidRDefault="00EE1D35" w:rsidP="00A86C47">
            <w:pPr>
              <w:pStyle w:val="ListParagraph"/>
              <w:numPr>
                <w:ilvl w:val="0"/>
                <w:numId w:val="5"/>
              </w:numPr>
              <w:tabs>
                <w:tab w:val="left" w:pos="5490"/>
              </w:tabs>
              <w:rPr>
                <w:rFonts w:ascii="Arial" w:hAnsi="Arial" w:cs="Arial"/>
                <w:sz w:val="20"/>
                <w:szCs w:val="20"/>
                <w:lang w:eastAsia="en-CA"/>
              </w:rPr>
            </w:pPr>
            <w:r w:rsidRPr="00A86C47">
              <w:rPr>
                <w:rFonts w:ascii="Arial" w:hAnsi="Arial" w:cs="Arial"/>
                <w:sz w:val="20"/>
                <w:szCs w:val="20"/>
                <w:lang w:eastAsia="en-CA"/>
              </w:rPr>
              <w:t>Risk assessment: scoping and the need for these results quickly</w:t>
            </w:r>
          </w:p>
          <w:p w:rsidR="00EE1D35" w:rsidRPr="00A86C47" w:rsidRDefault="00EE1D35" w:rsidP="00A86C47">
            <w:pPr>
              <w:pStyle w:val="ListParagraph"/>
              <w:numPr>
                <w:ilvl w:val="0"/>
                <w:numId w:val="5"/>
              </w:numPr>
              <w:tabs>
                <w:tab w:val="left" w:pos="5490"/>
              </w:tabs>
              <w:rPr>
                <w:rFonts w:ascii="Arial" w:hAnsi="Arial" w:cs="Arial"/>
                <w:sz w:val="20"/>
                <w:szCs w:val="20"/>
                <w:lang w:eastAsia="en-CA"/>
              </w:rPr>
            </w:pPr>
            <w:r w:rsidRPr="00A86C47">
              <w:rPr>
                <w:rFonts w:ascii="Arial" w:hAnsi="Arial" w:cs="Arial"/>
                <w:sz w:val="20"/>
                <w:szCs w:val="20"/>
                <w:lang w:eastAsia="en-CA"/>
              </w:rPr>
              <w:t>Independent economic, social and cultural assessment</w:t>
            </w:r>
          </w:p>
          <w:p w:rsidR="00EE1D35" w:rsidRPr="00A86C47" w:rsidRDefault="00EE1D35" w:rsidP="00A86C47">
            <w:pPr>
              <w:pStyle w:val="ListParagraph"/>
              <w:numPr>
                <w:ilvl w:val="0"/>
                <w:numId w:val="5"/>
              </w:numPr>
              <w:tabs>
                <w:tab w:val="left" w:pos="5490"/>
              </w:tabs>
              <w:rPr>
                <w:rFonts w:ascii="Arial" w:hAnsi="Arial" w:cs="Arial"/>
                <w:sz w:val="20"/>
                <w:szCs w:val="20"/>
                <w:lang w:eastAsia="en-CA"/>
              </w:rPr>
            </w:pPr>
            <w:r w:rsidRPr="00A86C47">
              <w:rPr>
                <w:rFonts w:ascii="Arial" w:hAnsi="Arial" w:cs="Arial"/>
                <w:sz w:val="20"/>
                <w:szCs w:val="20"/>
                <w:lang w:eastAsia="en-CA"/>
              </w:rPr>
              <w:t>Broader community engagement</w:t>
            </w:r>
          </w:p>
          <w:p w:rsidR="00AE6823" w:rsidRPr="00686C73" w:rsidRDefault="00686C73" w:rsidP="00A86C47">
            <w:pPr>
              <w:pStyle w:val="ListParagraph"/>
              <w:numPr>
                <w:ilvl w:val="0"/>
                <w:numId w:val="5"/>
              </w:numPr>
              <w:tabs>
                <w:tab w:val="left" w:pos="5490"/>
              </w:tabs>
              <w:rPr>
                <w:rFonts w:ascii="Arial" w:hAnsi="Arial" w:cs="Arial"/>
                <w:b/>
                <w:sz w:val="20"/>
                <w:szCs w:val="20"/>
                <w:lang w:eastAsia="en-CA"/>
              </w:rPr>
            </w:pPr>
            <w:r w:rsidRPr="00686C73">
              <w:rPr>
                <w:rFonts w:ascii="Arial" w:hAnsi="Arial" w:cs="Arial"/>
                <w:sz w:val="20"/>
                <w:szCs w:val="20"/>
                <w:lang w:eastAsia="en-CA"/>
              </w:rPr>
              <w:t xml:space="preserve">Finalize </w:t>
            </w:r>
            <w:r w:rsidR="00EE1D35" w:rsidRPr="00686C73">
              <w:rPr>
                <w:rFonts w:ascii="Arial" w:hAnsi="Arial" w:cs="Arial"/>
                <w:sz w:val="20"/>
                <w:szCs w:val="20"/>
                <w:lang w:eastAsia="en-CA"/>
              </w:rPr>
              <w:t xml:space="preserve">Terms of Reference </w:t>
            </w:r>
          </w:p>
          <w:p w:rsidR="00686C73" w:rsidRPr="00686C73" w:rsidRDefault="00686C73" w:rsidP="00686C73">
            <w:pPr>
              <w:pStyle w:val="ListParagraph"/>
              <w:tabs>
                <w:tab w:val="left" w:pos="5490"/>
              </w:tabs>
              <w:rPr>
                <w:rFonts w:ascii="Arial" w:hAnsi="Arial" w:cs="Arial"/>
                <w:b/>
                <w:sz w:val="20"/>
                <w:szCs w:val="20"/>
                <w:lang w:eastAsia="en-CA"/>
              </w:rPr>
            </w:pPr>
          </w:p>
          <w:p w:rsidR="00EE1D35" w:rsidRPr="00A86C47" w:rsidRDefault="00AE6823"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AE6823" w:rsidRPr="00A86C47" w:rsidRDefault="00AE6823"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The importance of maintaining flexibility in the MPA design was reiterated as changes in the fisheries do occur and it is important to maintain opportunities for the future.</w:t>
            </w:r>
          </w:p>
          <w:p w:rsidR="00AE6823" w:rsidRPr="00A86C47" w:rsidRDefault="00AE6823"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asked if there was a list of lessons learned from other MPA establishment processes. </w:t>
            </w:r>
            <w:r w:rsidR="0078181C" w:rsidRPr="00A86C47">
              <w:rPr>
                <w:rFonts w:ascii="Arial" w:hAnsi="Arial" w:cs="Arial"/>
                <w:sz w:val="20"/>
                <w:szCs w:val="20"/>
                <w:lang w:eastAsia="en-CA"/>
              </w:rPr>
              <w:t xml:space="preserve">In response it was </w:t>
            </w:r>
            <w:r w:rsidRPr="00A86C47">
              <w:rPr>
                <w:rFonts w:ascii="Arial" w:hAnsi="Arial" w:cs="Arial"/>
                <w:sz w:val="20"/>
                <w:szCs w:val="20"/>
                <w:lang w:eastAsia="en-CA"/>
              </w:rPr>
              <w:t>stated that the majority of DFO’s experience in this region has been in the offshore</w:t>
            </w:r>
            <w:r w:rsidR="0078181C" w:rsidRPr="00A86C47">
              <w:rPr>
                <w:rFonts w:ascii="Arial" w:hAnsi="Arial" w:cs="Arial"/>
                <w:sz w:val="20"/>
                <w:szCs w:val="20"/>
                <w:lang w:eastAsia="en-CA"/>
              </w:rPr>
              <w:t xml:space="preserve">. </w:t>
            </w:r>
            <w:r w:rsidRPr="00A86C47">
              <w:rPr>
                <w:rFonts w:ascii="Arial" w:hAnsi="Arial" w:cs="Arial"/>
                <w:sz w:val="20"/>
                <w:szCs w:val="20"/>
                <w:lang w:eastAsia="en-CA"/>
              </w:rPr>
              <w:t xml:space="preserve"> </w:t>
            </w:r>
            <w:r w:rsidR="0078181C" w:rsidRPr="00A86C47">
              <w:rPr>
                <w:rFonts w:ascii="Arial" w:hAnsi="Arial" w:cs="Arial"/>
                <w:sz w:val="20"/>
                <w:szCs w:val="20"/>
                <w:lang w:eastAsia="en-CA"/>
              </w:rPr>
              <w:t>C</w:t>
            </w:r>
            <w:r w:rsidRPr="00A86C47">
              <w:rPr>
                <w:rFonts w:ascii="Arial" w:hAnsi="Arial" w:cs="Arial"/>
                <w:sz w:val="20"/>
                <w:szCs w:val="20"/>
                <w:lang w:eastAsia="en-CA"/>
              </w:rPr>
              <w:t xml:space="preserve">oastal </w:t>
            </w:r>
            <w:r w:rsidR="0078181C" w:rsidRPr="00A86C47">
              <w:rPr>
                <w:rFonts w:ascii="Arial" w:hAnsi="Arial" w:cs="Arial"/>
                <w:sz w:val="20"/>
                <w:szCs w:val="20"/>
                <w:lang w:eastAsia="en-CA"/>
              </w:rPr>
              <w:t xml:space="preserve">MPAs are </w:t>
            </w:r>
            <w:r w:rsidRPr="00A86C47">
              <w:rPr>
                <w:rFonts w:ascii="Arial" w:hAnsi="Arial" w:cs="Arial"/>
                <w:sz w:val="20"/>
                <w:szCs w:val="20"/>
                <w:lang w:eastAsia="en-CA"/>
              </w:rPr>
              <w:t xml:space="preserve">quite </w:t>
            </w:r>
            <w:r w:rsidR="0078181C" w:rsidRPr="00A86C47">
              <w:rPr>
                <w:rFonts w:ascii="Arial" w:hAnsi="Arial" w:cs="Arial"/>
                <w:sz w:val="20"/>
                <w:szCs w:val="20"/>
                <w:lang w:eastAsia="en-CA"/>
              </w:rPr>
              <w:t xml:space="preserve">different and present their own unique set of challenges. DFO makes every effort to adapt and improve our process for each AOI we work on, and hopefully it is already evident that the process is evolving to address the specific needs of this area (e.g., incorporation of </w:t>
            </w:r>
            <w:r w:rsidR="00B759FA" w:rsidRPr="00A86C47">
              <w:rPr>
                <w:rFonts w:ascii="Arial" w:hAnsi="Arial" w:cs="Arial"/>
                <w:sz w:val="20"/>
                <w:szCs w:val="20"/>
                <w:lang w:eastAsia="en-CA"/>
              </w:rPr>
              <w:t>community workshops as a way to engage local communities in the MPA design). The need to work at an appropriate pace was also discussed – while the process should not be rushed, it should proceed quickly enough so that the appropriate stakeholders stay engaged. Other lessons learned raised by</w:t>
            </w:r>
            <w:r w:rsidR="0022549F" w:rsidRPr="00A86C47">
              <w:rPr>
                <w:rFonts w:ascii="Arial" w:hAnsi="Arial" w:cs="Arial"/>
                <w:sz w:val="20"/>
                <w:szCs w:val="20"/>
                <w:lang w:eastAsia="en-CA"/>
              </w:rPr>
              <w:t xml:space="preserve"> various meeting participants with experience in previous processes include the</w:t>
            </w:r>
            <w:r w:rsidRPr="00A86C47">
              <w:rPr>
                <w:rFonts w:ascii="Arial" w:hAnsi="Arial" w:cs="Arial"/>
                <w:sz w:val="20"/>
                <w:szCs w:val="20"/>
                <w:lang w:eastAsia="en-CA"/>
              </w:rPr>
              <w:t xml:space="preserve"> need to have space for difficult discussions with </w:t>
            </w:r>
            <w:r w:rsidR="00874675">
              <w:rPr>
                <w:rFonts w:ascii="Arial" w:hAnsi="Arial" w:cs="Arial"/>
                <w:sz w:val="20"/>
                <w:szCs w:val="20"/>
                <w:lang w:eastAsia="en-CA"/>
              </w:rPr>
              <w:t>information</w:t>
            </w:r>
            <w:r w:rsidR="00874675" w:rsidRPr="00A86C47">
              <w:rPr>
                <w:rFonts w:ascii="Arial" w:hAnsi="Arial" w:cs="Arial"/>
                <w:sz w:val="20"/>
                <w:szCs w:val="20"/>
                <w:lang w:eastAsia="en-CA"/>
              </w:rPr>
              <w:t xml:space="preserve"> </w:t>
            </w:r>
            <w:r w:rsidRPr="00A86C47">
              <w:rPr>
                <w:rFonts w:ascii="Arial" w:hAnsi="Arial" w:cs="Arial"/>
                <w:sz w:val="20"/>
                <w:szCs w:val="20"/>
                <w:lang w:eastAsia="en-CA"/>
              </w:rPr>
              <w:t xml:space="preserve">on the table, </w:t>
            </w:r>
            <w:r w:rsidR="0022549F" w:rsidRPr="00A86C47">
              <w:rPr>
                <w:rFonts w:ascii="Arial" w:hAnsi="Arial" w:cs="Arial"/>
                <w:sz w:val="20"/>
                <w:szCs w:val="20"/>
                <w:lang w:eastAsia="en-CA"/>
              </w:rPr>
              <w:t xml:space="preserve">the need for all participants, including the government, to </w:t>
            </w:r>
            <w:r w:rsidRPr="00A86C47">
              <w:rPr>
                <w:rFonts w:ascii="Arial" w:hAnsi="Arial" w:cs="Arial"/>
                <w:sz w:val="20"/>
                <w:szCs w:val="20"/>
                <w:lang w:eastAsia="en-CA"/>
              </w:rPr>
              <w:t xml:space="preserve">trust </w:t>
            </w:r>
            <w:r w:rsidR="0022549F" w:rsidRPr="00A86C47">
              <w:rPr>
                <w:rFonts w:ascii="Arial" w:hAnsi="Arial" w:cs="Arial"/>
                <w:sz w:val="20"/>
                <w:szCs w:val="20"/>
                <w:lang w:eastAsia="en-CA"/>
              </w:rPr>
              <w:t>in the</w:t>
            </w:r>
            <w:r w:rsidRPr="00A86C47">
              <w:rPr>
                <w:rFonts w:ascii="Arial" w:hAnsi="Arial" w:cs="Arial"/>
                <w:sz w:val="20"/>
                <w:szCs w:val="20"/>
                <w:lang w:eastAsia="en-CA"/>
              </w:rPr>
              <w:t xml:space="preserve"> Advisory Committee</w:t>
            </w:r>
            <w:r w:rsidR="0022549F" w:rsidRPr="00A86C47">
              <w:rPr>
                <w:rFonts w:ascii="Arial" w:hAnsi="Arial" w:cs="Arial"/>
                <w:sz w:val="20"/>
                <w:szCs w:val="20"/>
                <w:lang w:eastAsia="en-CA"/>
              </w:rPr>
              <w:t xml:space="preserve"> and the consultation process,</w:t>
            </w:r>
            <w:r w:rsidRPr="00A86C47">
              <w:rPr>
                <w:rFonts w:ascii="Arial" w:hAnsi="Arial" w:cs="Arial"/>
                <w:sz w:val="20"/>
                <w:szCs w:val="20"/>
                <w:lang w:eastAsia="en-CA"/>
              </w:rPr>
              <w:t xml:space="preserve"> </w:t>
            </w:r>
            <w:r w:rsidR="0022549F" w:rsidRPr="00A86C47">
              <w:rPr>
                <w:rFonts w:ascii="Arial" w:hAnsi="Arial" w:cs="Arial"/>
                <w:sz w:val="20"/>
                <w:szCs w:val="20"/>
                <w:lang w:eastAsia="en-CA"/>
              </w:rPr>
              <w:t>the value of</w:t>
            </w:r>
            <w:r w:rsidR="002152D4" w:rsidRPr="00A86C47">
              <w:rPr>
                <w:rFonts w:ascii="Arial" w:hAnsi="Arial" w:cs="Arial"/>
                <w:sz w:val="20"/>
                <w:szCs w:val="20"/>
                <w:lang w:eastAsia="en-CA"/>
              </w:rPr>
              <w:t xml:space="preserve"> face-to-face discussions, </w:t>
            </w:r>
            <w:r w:rsidR="0022549F" w:rsidRPr="00A86C47">
              <w:rPr>
                <w:rFonts w:ascii="Arial" w:hAnsi="Arial" w:cs="Arial"/>
                <w:sz w:val="20"/>
                <w:szCs w:val="20"/>
                <w:lang w:eastAsia="en-CA"/>
              </w:rPr>
              <w:t xml:space="preserve">and the need to </w:t>
            </w:r>
            <w:r w:rsidRPr="00A86C47">
              <w:rPr>
                <w:rFonts w:ascii="Arial" w:hAnsi="Arial" w:cs="Arial"/>
                <w:sz w:val="20"/>
                <w:szCs w:val="20"/>
                <w:lang w:eastAsia="en-CA"/>
              </w:rPr>
              <w:t>incorporate socio-economic information earlier in the process.</w:t>
            </w:r>
          </w:p>
          <w:p w:rsidR="00874675" w:rsidRDefault="00AE6823"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One representative spoke of the existing spatial closures (e.g. sponge boxes, Gully MPA and the Haddock Box) and the feeling </w:t>
            </w:r>
            <w:r w:rsidR="005910B3">
              <w:rPr>
                <w:rFonts w:ascii="Arial" w:hAnsi="Arial" w:cs="Arial"/>
                <w:sz w:val="20"/>
                <w:szCs w:val="20"/>
                <w:lang w:eastAsia="en-CA"/>
              </w:rPr>
              <w:t>that</w:t>
            </w:r>
            <w:r w:rsidRPr="00A86C47">
              <w:rPr>
                <w:rFonts w:ascii="Arial" w:hAnsi="Arial" w:cs="Arial"/>
                <w:sz w:val="20"/>
                <w:szCs w:val="20"/>
                <w:lang w:eastAsia="en-CA"/>
              </w:rPr>
              <w:t xml:space="preserve"> the </w:t>
            </w:r>
            <w:r w:rsidR="00E37A24" w:rsidRPr="00A86C47">
              <w:rPr>
                <w:rFonts w:ascii="Arial" w:hAnsi="Arial" w:cs="Arial"/>
                <w:sz w:val="20"/>
                <w:szCs w:val="20"/>
                <w:lang w:eastAsia="en-CA"/>
              </w:rPr>
              <w:t>e</w:t>
            </w:r>
            <w:r w:rsidRPr="00A86C47">
              <w:rPr>
                <w:rFonts w:ascii="Arial" w:hAnsi="Arial" w:cs="Arial"/>
                <w:sz w:val="20"/>
                <w:szCs w:val="20"/>
                <w:lang w:eastAsia="en-CA"/>
              </w:rPr>
              <w:t xml:space="preserve">astern </w:t>
            </w:r>
            <w:r w:rsidR="00E37A24" w:rsidRPr="00A86C47">
              <w:rPr>
                <w:rFonts w:ascii="Arial" w:hAnsi="Arial" w:cs="Arial"/>
                <w:sz w:val="20"/>
                <w:szCs w:val="20"/>
                <w:lang w:eastAsia="en-CA"/>
              </w:rPr>
              <w:t>s</w:t>
            </w:r>
            <w:r w:rsidRPr="00A86C47">
              <w:rPr>
                <w:rFonts w:ascii="Arial" w:hAnsi="Arial" w:cs="Arial"/>
                <w:sz w:val="20"/>
                <w:szCs w:val="20"/>
                <w:lang w:eastAsia="en-CA"/>
              </w:rPr>
              <w:t xml:space="preserve">hore </w:t>
            </w:r>
            <w:r w:rsidR="0022549F" w:rsidRPr="00A86C47">
              <w:rPr>
                <w:rFonts w:ascii="Arial" w:hAnsi="Arial" w:cs="Arial"/>
                <w:sz w:val="20"/>
                <w:szCs w:val="20"/>
                <w:lang w:eastAsia="en-CA"/>
              </w:rPr>
              <w:t>ha</w:t>
            </w:r>
            <w:r w:rsidR="00E37A24" w:rsidRPr="00A86C47">
              <w:rPr>
                <w:rFonts w:ascii="Arial" w:hAnsi="Arial" w:cs="Arial"/>
                <w:sz w:val="20"/>
                <w:szCs w:val="20"/>
                <w:lang w:eastAsia="en-CA"/>
              </w:rPr>
              <w:t>s</w:t>
            </w:r>
            <w:r w:rsidR="0022549F" w:rsidRPr="00A86C47">
              <w:rPr>
                <w:rFonts w:ascii="Arial" w:hAnsi="Arial" w:cs="Arial"/>
                <w:sz w:val="20"/>
                <w:szCs w:val="20"/>
                <w:lang w:eastAsia="en-CA"/>
              </w:rPr>
              <w:t xml:space="preserve"> been unfairly impacted compared to other parts of the region. </w:t>
            </w:r>
          </w:p>
          <w:p w:rsidR="00AE6823" w:rsidRPr="00A86C47" w:rsidRDefault="00AE6823"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The lobster fishery is changing and the fishermen are catching lobster </w:t>
            </w:r>
            <w:r w:rsidR="005910B3">
              <w:rPr>
                <w:rFonts w:ascii="Arial" w:hAnsi="Arial" w:cs="Arial"/>
                <w:sz w:val="20"/>
                <w:szCs w:val="20"/>
                <w:lang w:eastAsia="en-CA"/>
              </w:rPr>
              <w:t xml:space="preserve">at depths of up to </w:t>
            </w:r>
            <w:r w:rsidRPr="00A86C47">
              <w:rPr>
                <w:rFonts w:ascii="Arial" w:hAnsi="Arial" w:cs="Arial"/>
                <w:sz w:val="20"/>
                <w:szCs w:val="20"/>
                <w:lang w:eastAsia="en-CA"/>
              </w:rPr>
              <w:t>50 fathom</w:t>
            </w:r>
            <w:r w:rsidR="0022549F" w:rsidRPr="00A86C47">
              <w:rPr>
                <w:rFonts w:ascii="Arial" w:hAnsi="Arial" w:cs="Arial"/>
                <w:sz w:val="20"/>
                <w:szCs w:val="20"/>
                <w:lang w:eastAsia="en-CA"/>
              </w:rPr>
              <w:t>, so essentially the full AOI is being fished and there is no space for a no-take zone</w:t>
            </w:r>
            <w:r w:rsidRPr="00A86C47">
              <w:rPr>
                <w:rFonts w:ascii="Arial" w:hAnsi="Arial" w:cs="Arial"/>
                <w:sz w:val="20"/>
                <w:szCs w:val="20"/>
                <w:lang w:eastAsia="en-CA"/>
              </w:rPr>
              <w:t xml:space="preserve">. </w:t>
            </w:r>
            <w:r w:rsidR="00874675">
              <w:rPr>
                <w:rFonts w:ascii="Arial" w:hAnsi="Arial" w:cs="Arial"/>
                <w:sz w:val="20"/>
                <w:szCs w:val="20"/>
                <w:lang w:eastAsia="en-CA"/>
              </w:rPr>
              <w:t>Fishing industry partic</w:t>
            </w:r>
            <w:r w:rsidR="00A1116B">
              <w:rPr>
                <w:rFonts w:ascii="Arial" w:hAnsi="Arial" w:cs="Arial"/>
                <w:sz w:val="20"/>
                <w:szCs w:val="20"/>
                <w:lang w:eastAsia="en-CA"/>
              </w:rPr>
              <w:t>i</w:t>
            </w:r>
            <w:r w:rsidR="00874675">
              <w:rPr>
                <w:rFonts w:ascii="Arial" w:hAnsi="Arial" w:cs="Arial"/>
                <w:sz w:val="20"/>
                <w:szCs w:val="20"/>
                <w:lang w:eastAsia="en-CA"/>
              </w:rPr>
              <w:t>pants noted a</w:t>
            </w:r>
            <w:r w:rsidRPr="00A86C47">
              <w:rPr>
                <w:rFonts w:ascii="Arial" w:hAnsi="Arial" w:cs="Arial"/>
                <w:sz w:val="20"/>
                <w:szCs w:val="20"/>
                <w:lang w:eastAsia="en-CA"/>
              </w:rPr>
              <w:t xml:space="preserve"> no-take zone would create challenges </w:t>
            </w:r>
            <w:r w:rsidR="00D4152C">
              <w:rPr>
                <w:rFonts w:ascii="Arial" w:hAnsi="Arial" w:cs="Arial"/>
                <w:sz w:val="20"/>
                <w:szCs w:val="20"/>
                <w:lang w:eastAsia="en-CA"/>
              </w:rPr>
              <w:t>for a variety of reasons</w:t>
            </w:r>
            <w:r w:rsidRPr="00A86C47">
              <w:rPr>
                <w:rFonts w:ascii="Arial" w:hAnsi="Arial" w:cs="Arial"/>
                <w:sz w:val="20"/>
                <w:szCs w:val="20"/>
                <w:lang w:eastAsia="en-CA"/>
              </w:rPr>
              <w:t xml:space="preserve">: 1) There are already issues with enforcement and a no-take zone would create a sanctuary for </w:t>
            </w:r>
            <w:r w:rsidR="005910B3">
              <w:rPr>
                <w:rFonts w:ascii="Arial" w:hAnsi="Arial" w:cs="Arial"/>
                <w:sz w:val="20"/>
                <w:szCs w:val="20"/>
                <w:lang w:eastAsia="en-CA"/>
              </w:rPr>
              <w:t>poachers;</w:t>
            </w:r>
            <w:r w:rsidR="005C31B1" w:rsidRPr="00A86C47">
              <w:rPr>
                <w:rFonts w:ascii="Arial" w:hAnsi="Arial" w:cs="Arial"/>
                <w:sz w:val="20"/>
                <w:szCs w:val="20"/>
                <w:lang w:eastAsia="en-CA"/>
              </w:rPr>
              <w:t xml:space="preserve"> </w:t>
            </w:r>
            <w:r w:rsidRPr="00A86C47">
              <w:rPr>
                <w:rFonts w:ascii="Arial" w:hAnsi="Arial" w:cs="Arial"/>
                <w:sz w:val="20"/>
                <w:szCs w:val="20"/>
                <w:lang w:eastAsia="en-CA"/>
              </w:rPr>
              <w:t>2) Lobster is a territorial fishery and any displacement would have significant impacts</w:t>
            </w:r>
            <w:r w:rsidR="005C31B1" w:rsidRPr="00A86C47">
              <w:rPr>
                <w:rFonts w:ascii="Arial" w:hAnsi="Arial" w:cs="Arial"/>
                <w:sz w:val="20"/>
                <w:szCs w:val="20"/>
                <w:lang w:eastAsia="en-CA"/>
              </w:rPr>
              <w:t>, including infighting amongst fishermen</w:t>
            </w:r>
            <w:r w:rsidRPr="00A86C47">
              <w:rPr>
                <w:rFonts w:ascii="Arial" w:hAnsi="Arial" w:cs="Arial"/>
                <w:sz w:val="20"/>
                <w:szCs w:val="20"/>
                <w:lang w:eastAsia="en-CA"/>
              </w:rPr>
              <w:t xml:space="preserve">; 3) </w:t>
            </w:r>
            <w:r w:rsidR="005910B3">
              <w:rPr>
                <w:rFonts w:ascii="Arial" w:hAnsi="Arial" w:cs="Arial"/>
                <w:sz w:val="20"/>
                <w:szCs w:val="20"/>
                <w:lang w:eastAsia="en-CA"/>
              </w:rPr>
              <w:t>f</w:t>
            </w:r>
            <w:r w:rsidRPr="00A86C47">
              <w:rPr>
                <w:rFonts w:ascii="Arial" w:hAnsi="Arial" w:cs="Arial"/>
                <w:sz w:val="20"/>
                <w:szCs w:val="20"/>
                <w:lang w:eastAsia="en-CA"/>
              </w:rPr>
              <w:t xml:space="preserve">ishermen </w:t>
            </w:r>
            <w:r w:rsidR="005910B3">
              <w:rPr>
                <w:rFonts w:ascii="Arial" w:hAnsi="Arial" w:cs="Arial"/>
                <w:sz w:val="20"/>
                <w:szCs w:val="20"/>
                <w:lang w:eastAsia="en-CA"/>
              </w:rPr>
              <w:t xml:space="preserve">are concerned </w:t>
            </w:r>
            <w:r w:rsidR="005C31B1" w:rsidRPr="00A86C47">
              <w:rPr>
                <w:rFonts w:ascii="Arial" w:hAnsi="Arial" w:cs="Arial"/>
                <w:sz w:val="20"/>
                <w:szCs w:val="20"/>
                <w:lang w:eastAsia="en-CA"/>
              </w:rPr>
              <w:t xml:space="preserve">about </w:t>
            </w:r>
            <w:r w:rsidR="00D4152C">
              <w:rPr>
                <w:rFonts w:ascii="Arial" w:hAnsi="Arial" w:cs="Arial"/>
                <w:sz w:val="20"/>
                <w:szCs w:val="20"/>
                <w:lang w:eastAsia="en-CA"/>
              </w:rPr>
              <w:t>Food, Social and Ceremonial (</w:t>
            </w:r>
            <w:r w:rsidRPr="00A86C47">
              <w:rPr>
                <w:rFonts w:ascii="Arial" w:hAnsi="Arial" w:cs="Arial"/>
                <w:sz w:val="20"/>
                <w:szCs w:val="20"/>
                <w:lang w:eastAsia="en-CA"/>
              </w:rPr>
              <w:t>FSC</w:t>
            </w:r>
            <w:r w:rsidR="00D4152C">
              <w:rPr>
                <w:rFonts w:ascii="Arial" w:hAnsi="Arial" w:cs="Arial"/>
                <w:sz w:val="20"/>
                <w:szCs w:val="20"/>
                <w:lang w:eastAsia="en-CA"/>
              </w:rPr>
              <w:t>)</w:t>
            </w:r>
            <w:r w:rsidRPr="00A86C47">
              <w:rPr>
                <w:rFonts w:ascii="Arial" w:hAnsi="Arial" w:cs="Arial"/>
                <w:sz w:val="20"/>
                <w:szCs w:val="20"/>
                <w:lang w:eastAsia="en-CA"/>
              </w:rPr>
              <w:t xml:space="preserve"> landings being sold</w:t>
            </w:r>
            <w:r w:rsidR="00D4152C">
              <w:rPr>
                <w:rFonts w:ascii="Arial" w:hAnsi="Arial" w:cs="Arial"/>
                <w:sz w:val="20"/>
                <w:szCs w:val="20"/>
                <w:lang w:eastAsia="en-CA"/>
              </w:rPr>
              <w:t xml:space="preserve">. </w:t>
            </w:r>
            <w:r w:rsidRPr="00A86C47">
              <w:rPr>
                <w:rFonts w:ascii="Arial" w:hAnsi="Arial" w:cs="Arial"/>
                <w:sz w:val="20"/>
                <w:szCs w:val="20"/>
                <w:lang w:eastAsia="en-CA"/>
              </w:rPr>
              <w:t xml:space="preserve"> </w:t>
            </w:r>
            <w:r w:rsidR="00D4152C">
              <w:rPr>
                <w:rFonts w:ascii="Arial" w:hAnsi="Arial" w:cs="Arial"/>
                <w:sz w:val="20"/>
                <w:szCs w:val="20"/>
                <w:lang w:eastAsia="en-CA"/>
              </w:rPr>
              <w:t>A</w:t>
            </w:r>
            <w:r w:rsidRPr="00A86C47">
              <w:rPr>
                <w:rFonts w:ascii="Arial" w:hAnsi="Arial" w:cs="Arial"/>
                <w:sz w:val="20"/>
                <w:szCs w:val="20"/>
                <w:lang w:eastAsia="en-CA"/>
              </w:rPr>
              <w:t xml:space="preserve">llowing </w:t>
            </w:r>
            <w:r w:rsidR="00046300">
              <w:rPr>
                <w:rFonts w:ascii="Arial" w:hAnsi="Arial" w:cs="Arial"/>
                <w:sz w:val="20"/>
                <w:szCs w:val="20"/>
                <w:lang w:eastAsia="en-CA"/>
              </w:rPr>
              <w:t>Food, Social and Ceremonial (</w:t>
            </w:r>
            <w:r w:rsidRPr="00A86C47">
              <w:rPr>
                <w:rFonts w:ascii="Arial" w:hAnsi="Arial" w:cs="Arial"/>
                <w:sz w:val="20"/>
                <w:szCs w:val="20"/>
                <w:lang w:eastAsia="en-CA"/>
              </w:rPr>
              <w:t>FSC</w:t>
            </w:r>
            <w:r w:rsidR="00046300">
              <w:rPr>
                <w:rFonts w:ascii="Arial" w:hAnsi="Arial" w:cs="Arial"/>
                <w:sz w:val="20"/>
                <w:szCs w:val="20"/>
                <w:lang w:eastAsia="en-CA"/>
              </w:rPr>
              <w:t>)</w:t>
            </w:r>
            <w:r w:rsidRPr="00A86C47">
              <w:rPr>
                <w:rFonts w:ascii="Arial" w:hAnsi="Arial" w:cs="Arial"/>
                <w:sz w:val="20"/>
                <w:szCs w:val="20"/>
                <w:lang w:eastAsia="en-CA"/>
              </w:rPr>
              <w:t xml:space="preserve"> fishing </w:t>
            </w:r>
            <w:r w:rsidR="005C31B1" w:rsidRPr="00A86C47">
              <w:rPr>
                <w:rFonts w:ascii="Arial" w:hAnsi="Arial" w:cs="Arial"/>
                <w:sz w:val="20"/>
                <w:szCs w:val="20"/>
                <w:lang w:eastAsia="en-CA"/>
              </w:rPr>
              <w:t xml:space="preserve">to continue </w:t>
            </w:r>
            <w:r w:rsidRPr="00A86C47">
              <w:rPr>
                <w:rFonts w:ascii="Arial" w:hAnsi="Arial" w:cs="Arial"/>
                <w:sz w:val="20"/>
                <w:szCs w:val="20"/>
                <w:lang w:eastAsia="en-CA"/>
              </w:rPr>
              <w:t xml:space="preserve">in an area where commercial fishing is excluded </w:t>
            </w:r>
            <w:r w:rsidR="005C31B1" w:rsidRPr="00A86C47">
              <w:rPr>
                <w:rFonts w:ascii="Arial" w:hAnsi="Arial" w:cs="Arial"/>
                <w:sz w:val="20"/>
                <w:szCs w:val="20"/>
                <w:lang w:eastAsia="en-CA"/>
              </w:rPr>
              <w:t xml:space="preserve">could </w:t>
            </w:r>
            <w:r w:rsidRPr="00A86C47">
              <w:rPr>
                <w:rFonts w:ascii="Arial" w:hAnsi="Arial" w:cs="Arial"/>
                <w:sz w:val="20"/>
                <w:szCs w:val="20"/>
                <w:lang w:eastAsia="en-CA"/>
              </w:rPr>
              <w:t xml:space="preserve">create </w:t>
            </w:r>
            <w:r w:rsidR="005C31B1" w:rsidRPr="00A86C47">
              <w:rPr>
                <w:rFonts w:ascii="Arial" w:hAnsi="Arial" w:cs="Arial"/>
                <w:sz w:val="20"/>
                <w:szCs w:val="20"/>
                <w:lang w:eastAsia="en-CA"/>
              </w:rPr>
              <w:t xml:space="preserve">more conflict </w:t>
            </w:r>
            <w:r w:rsidR="005910B3">
              <w:rPr>
                <w:rFonts w:ascii="Arial" w:hAnsi="Arial" w:cs="Arial"/>
                <w:sz w:val="20"/>
                <w:szCs w:val="20"/>
                <w:lang w:eastAsia="en-CA"/>
              </w:rPr>
              <w:t>in the community.</w:t>
            </w:r>
            <w:r w:rsidR="005C31B1" w:rsidRPr="00A86C47">
              <w:rPr>
                <w:rFonts w:ascii="Arial" w:hAnsi="Arial" w:cs="Arial"/>
                <w:sz w:val="20"/>
                <w:szCs w:val="20"/>
                <w:lang w:eastAsia="en-CA"/>
              </w:rPr>
              <w:t xml:space="preserve"> </w:t>
            </w:r>
          </w:p>
          <w:p w:rsidR="00AE6823" w:rsidRPr="00A86C47" w:rsidRDefault="00AE6823" w:rsidP="00A86C47">
            <w:pPr>
              <w:numPr>
                <w:ilvl w:val="0"/>
                <w:numId w:val="10"/>
              </w:numPr>
              <w:tabs>
                <w:tab w:val="left" w:pos="5490"/>
              </w:tabs>
              <w:rPr>
                <w:rFonts w:ascii="Arial" w:hAnsi="Arial" w:cs="Arial"/>
                <w:sz w:val="20"/>
                <w:szCs w:val="20"/>
                <w:lang w:eastAsia="en-CA"/>
              </w:rPr>
            </w:pPr>
            <w:r w:rsidRPr="00A86C47">
              <w:rPr>
                <w:rFonts w:ascii="Arial" w:hAnsi="Arial" w:cs="Arial"/>
                <w:sz w:val="20"/>
                <w:szCs w:val="20"/>
                <w:lang w:eastAsia="en-CA"/>
              </w:rPr>
              <w:t xml:space="preserve">Timing and topics for the next meeting of the Advisory Committee were discussed. While early December would be </w:t>
            </w:r>
            <w:r w:rsidR="0022549F" w:rsidRPr="00A86C47">
              <w:rPr>
                <w:rFonts w:ascii="Arial" w:hAnsi="Arial" w:cs="Arial"/>
                <w:sz w:val="20"/>
                <w:szCs w:val="20"/>
                <w:lang w:eastAsia="en-CA"/>
              </w:rPr>
              <w:t>a reasonable timeframe to allow for a review of a</w:t>
            </w:r>
            <w:r w:rsidRPr="00A86C47">
              <w:rPr>
                <w:rFonts w:ascii="Arial" w:hAnsi="Arial" w:cs="Arial"/>
                <w:sz w:val="20"/>
                <w:szCs w:val="20"/>
                <w:lang w:eastAsia="en-CA"/>
              </w:rPr>
              <w:t xml:space="preserve"> draft </w:t>
            </w:r>
            <w:r w:rsidR="00D12300" w:rsidRPr="00A86C47">
              <w:rPr>
                <w:rFonts w:ascii="Arial" w:hAnsi="Arial" w:cs="Arial"/>
                <w:sz w:val="20"/>
                <w:szCs w:val="20"/>
                <w:lang w:eastAsia="en-CA"/>
              </w:rPr>
              <w:t>risk assessment</w:t>
            </w:r>
            <w:r w:rsidRPr="00A86C47">
              <w:rPr>
                <w:rFonts w:ascii="Arial" w:hAnsi="Arial" w:cs="Arial"/>
                <w:sz w:val="20"/>
                <w:szCs w:val="20"/>
                <w:lang w:eastAsia="en-CA"/>
              </w:rPr>
              <w:t xml:space="preserve">, a meeting focused on zoning and no-take zones (e.g. theory, purposes, challenges, etc.) could be held as early as November. It was pointed out that having at least some preliminary fisheries mapping results would be useful to have before a meeting about no-take zones. </w:t>
            </w:r>
            <w:r w:rsidRPr="00686C73">
              <w:rPr>
                <w:rFonts w:ascii="Arial" w:hAnsi="Arial" w:cs="Arial"/>
                <w:sz w:val="20"/>
                <w:szCs w:val="20"/>
                <w:lang w:eastAsia="en-CA"/>
              </w:rPr>
              <w:t xml:space="preserve">In response to this comment, one representative pointed out that fishermen </w:t>
            </w:r>
            <w:r w:rsidR="005910B3" w:rsidRPr="00686C73">
              <w:rPr>
                <w:rFonts w:ascii="Arial" w:hAnsi="Arial" w:cs="Arial"/>
                <w:sz w:val="20"/>
                <w:szCs w:val="20"/>
                <w:lang w:eastAsia="en-CA"/>
              </w:rPr>
              <w:t xml:space="preserve">are concerned about </w:t>
            </w:r>
            <w:r w:rsidRPr="00686C73">
              <w:rPr>
                <w:rFonts w:ascii="Arial" w:hAnsi="Arial" w:cs="Arial"/>
                <w:sz w:val="20"/>
                <w:szCs w:val="20"/>
                <w:lang w:eastAsia="en-CA"/>
              </w:rPr>
              <w:t xml:space="preserve">sharing information </w:t>
            </w:r>
            <w:r w:rsidR="00686C73" w:rsidRPr="00686C73">
              <w:rPr>
                <w:rFonts w:ascii="Arial" w:hAnsi="Arial" w:cs="Arial"/>
                <w:sz w:val="20"/>
                <w:szCs w:val="20"/>
                <w:lang w:eastAsia="en-CA"/>
              </w:rPr>
              <w:t xml:space="preserve">about their fishing activities </w:t>
            </w:r>
            <w:r w:rsidRPr="00686C73">
              <w:rPr>
                <w:rFonts w:ascii="Arial" w:hAnsi="Arial" w:cs="Arial"/>
                <w:sz w:val="20"/>
                <w:szCs w:val="20"/>
                <w:lang w:eastAsia="en-CA"/>
              </w:rPr>
              <w:t>based on what they have heard from other fisheries mapping projects.</w:t>
            </w:r>
          </w:p>
          <w:p w:rsidR="00AE6823" w:rsidRPr="00A86C47" w:rsidRDefault="00AE6823" w:rsidP="00A86C47">
            <w:pPr>
              <w:tabs>
                <w:tab w:val="left" w:pos="5490"/>
              </w:tabs>
              <w:rPr>
                <w:rFonts w:ascii="Arial" w:hAnsi="Arial" w:cs="Arial"/>
                <w:sz w:val="20"/>
                <w:szCs w:val="20"/>
                <w:lang w:val="en-CA" w:eastAsia="en-CA"/>
              </w:rPr>
            </w:pPr>
          </w:p>
          <w:p w:rsidR="00EE1D35" w:rsidRPr="00A86C47"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FE45C9" w:rsidRPr="00FE45C9" w:rsidRDefault="00FE45C9" w:rsidP="00FE45C9">
            <w:pPr>
              <w:tabs>
                <w:tab w:val="left" w:pos="5490"/>
              </w:tabs>
              <w:rPr>
                <w:rFonts w:ascii="Arial" w:hAnsi="Arial" w:cs="Arial"/>
                <w:sz w:val="20"/>
                <w:szCs w:val="20"/>
                <w:lang w:val="en-CA" w:eastAsia="en-CA"/>
              </w:rPr>
            </w:pPr>
            <w:r w:rsidRPr="00FE45C9">
              <w:rPr>
                <w:rFonts w:ascii="Arial" w:hAnsi="Arial" w:cs="Arial"/>
                <w:sz w:val="20"/>
                <w:szCs w:val="20"/>
                <w:lang w:val="en-CA" w:eastAsia="en-CA"/>
              </w:rPr>
              <w:t>DFO will circulate a schedule of</w:t>
            </w:r>
            <w:r w:rsidR="00A1116B">
              <w:rPr>
                <w:rFonts w:ascii="Arial" w:hAnsi="Arial" w:cs="Arial"/>
                <w:sz w:val="20"/>
                <w:szCs w:val="20"/>
                <w:lang w:val="en-CA" w:eastAsia="en-CA"/>
              </w:rPr>
              <w:t xml:space="preserve"> immediate </w:t>
            </w:r>
            <w:r w:rsidR="005910B3">
              <w:rPr>
                <w:rFonts w:ascii="Arial" w:hAnsi="Arial" w:cs="Arial"/>
                <w:sz w:val="20"/>
                <w:szCs w:val="20"/>
                <w:lang w:val="en-CA" w:eastAsia="en-CA"/>
              </w:rPr>
              <w:t>next steps</w:t>
            </w:r>
            <w:r w:rsidR="00A1116B">
              <w:rPr>
                <w:rFonts w:ascii="Arial" w:hAnsi="Arial" w:cs="Arial"/>
                <w:sz w:val="20"/>
                <w:szCs w:val="20"/>
                <w:lang w:val="en-CA" w:eastAsia="en-CA"/>
              </w:rPr>
              <w:t xml:space="preserve"> (</w:t>
            </w:r>
            <w:r w:rsidR="00852605">
              <w:rPr>
                <w:rFonts w:ascii="Arial" w:hAnsi="Arial" w:cs="Arial"/>
                <w:sz w:val="20"/>
                <w:szCs w:val="20"/>
                <w:lang w:val="en-CA" w:eastAsia="en-CA"/>
              </w:rPr>
              <w:t>October</w:t>
            </w:r>
            <w:r w:rsidR="00852605" w:rsidRPr="00FE45C9">
              <w:rPr>
                <w:rFonts w:ascii="Arial" w:hAnsi="Arial" w:cs="Arial"/>
                <w:sz w:val="20"/>
                <w:szCs w:val="20"/>
                <w:lang w:val="en-CA" w:eastAsia="en-CA"/>
              </w:rPr>
              <w:t xml:space="preserve"> </w:t>
            </w:r>
            <w:r w:rsidRPr="00FE45C9">
              <w:rPr>
                <w:rFonts w:ascii="Arial" w:hAnsi="Arial" w:cs="Arial"/>
                <w:sz w:val="20"/>
                <w:szCs w:val="20"/>
                <w:lang w:val="en-CA" w:eastAsia="en-CA"/>
              </w:rPr>
              <w:t>2018) based on the priority items that emerged from the list of themes and topics</w:t>
            </w:r>
            <w:r>
              <w:rPr>
                <w:rFonts w:ascii="Arial" w:hAnsi="Arial" w:cs="Arial"/>
                <w:sz w:val="20"/>
                <w:szCs w:val="20"/>
                <w:lang w:val="en-CA" w:eastAsia="en-CA"/>
              </w:rPr>
              <w:t>.</w:t>
            </w:r>
            <w:r w:rsidRPr="00FE45C9">
              <w:rPr>
                <w:rFonts w:ascii="Arial" w:hAnsi="Arial" w:cs="Arial"/>
                <w:sz w:val="20"/>
                <w:szCs w:val="20"/>
                <w:lang w:val="en-CA" w:eastAsia="en-CA"/>
              </w:rPr>
              <w:t xml:space="preserve">  </w:t>
            </w:r>
          </w:p>
          <w:p w:rsidR="0091011F" w:rsidRPr="00A86C47" w:rsidRDefault="0091011F" w:rsidP="00A86C47">
            <w:pPr>
              <w:tabs>
                <w:tab w:val="left" w:pos="5490"/>
              </w:tabs>
              <w:rPr>
                <w:rFonts w:ascii="Arial" w:hAnsi="Arial" w:cs="Arial"/>
                <w:sz w:val="20"/>
                <w:szCs w:val="20"/>
                <w:lang w:val="en-CA" w:eastAsia="en-CA"/>
              </w:rPr>
            </w:pPr>
          </w:p>
        </w:tc>
      </w:tr>
    </w:tbl>
    <w:p w:rsidR="00517560" w:rsidRPr="007277FF" w:rsidRDefault="00517560" w:rsidP="00517560">
      <w:pPr>
        <w:tabs>
          <w:tab w:val="left" w:pos="5490"/>
        </w:tabs>
        <w:jc w:val="center"/>
        <w:rPr>
          <w:rFonts w:ascii="Arial" w:hAnsi="Arial" w:cs="Arial"/>
          <w:b/>
        </w:rPr>
      </w:pPr>
    </w:p>
    <w:p w:rsidR="00B70BD0" w:rsidRPr="0059560F" w:rsidRDefault="00B70BD0" w:rsidP="0059560F">
      <w:pPr>
        <w:jc w:val="center"/>
      </w:pPr>
    </w:p>
    <w:sectPr w:rsidR="00B70BD0" w:rsidRPr="0059560F" w:rsidSect="008D2D67">
      <w:headerReference w:type="default" r:id="rId21"/>
      <w:footerReference w:type="default" r:id="rId22"/>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B6F" w:rsidRDefault="005C2B6F">
      <w:r>
        <w:separator/>
      </w:r>
    </w:p>
  </w:endnote>
  <w:endnote w:type="continuationSeparator" w:id="0">
    <w:p w:rsidR="005C2B6F" w:rsidRDefault="005C2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49F" w:rsidRDefault="0022549F" w:rsidP="0013294A">
    <w:pPr>
      <w:pStyle w:val="Footer"/>
      <w:tabs>
        <w:tab w:val="clear" w:pos="8640"/>
        <w:tab w:val="right" w:pos="9900"/>
      </w:tabs>
      <w:ind w:left="-1260" w:right="-1260"/>
    </w:pPr>
    <w:r>
      <w:t>Eastern Shore Islands AOI Advisory Committee</w:t>
    </w:r>
    <w:r>
      <w:tab/>
    </w:r>
    <w:r>
      <w:tab/>
      <w:t xml:space="preserve">DFO – OCMD       </w:t>
    </w:r>
    <w:r>
      <w:rPr>
        <w:noProof/>
        <w:lang w:val="en-CA" w:eastAsia="en-CA"/>
      </w:rPr>
      <w:drawing>
        <wp:inline distT="0" distB="0" distL="0" distR="0">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B6F" w:rsidRDefault="005C2B6F">
      <w:r>
        <w:separator/>
      </w:r>
    </w:p>
  </w:footnote>
  <w:footnote w:type="continuationSeparator" w:id="0">
    <w:p w:rsidR="005C2B6F" w:rsidRDefault="005C2B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49F" w:rsidRDefault="0022549F">
    <w:pPr>
      <w:pStyle w:val="Header"/>
      <w:jc w:val="right"/>
    </w:pPr>
    <w:r>
      <w:rPr>
        <w:noProof/>
        <w:lang w:val="en-CA" w:eastAsia="en-CA"/>
      </w:rPr>
      <w:drawing>
        <wp:anchor distT="0" distB="0" distL="114300" distR="114300" simplePos="0" relativeHeight="251657728" behindDoc="1" locked="0" layoutInCell="1" allowOverlap="1">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C96D32">
      <w:rPr>
        <w:noProof/>
      </w:rPr>
      <w:t>1</w:t>
    </w:r>
    <w:r>
      <w:rPr>
        <w:noProof/>
      </w:rPr>
      <w:fldChar w:fldCharType="end"/>
    </w:r>
  </w:p>
  <w:p w:rsidR="0022549F" w:rsidRDefault="0022549F" w:rsidP="00316084">
    <w:pPr>
      <w:pStyle w:val="Header"/>
      <w:tabs>
        <w:tab w:val="clear" w:pos="8640"/>
        <w:tab w:val="right" w:pos="9900"/>
      </w:tabs>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
  </w:num>
  <w:num w:numId="4">
    <w:abstractNumId w:val="9"/>
  </w:num>
  <w:num w:numId="5">
    <w:abstractNumId w:val="4"/>
  </w:num>
  <w:num w:numId="6">
    <w:abstractNumId w:val="8"/>
  </w:num>
  <w:num w:numId="7">
    <w:abstractNumId w:val="0"/>
  </w:num>
  <w:num w:numId="8">
    <w:abstractNumId w:val="2"/>
  </w:num>
  <w:num w:numId="9">
    <w:abstractNumId w:val="1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8DD"/>
    <w:rsid w:val="00001960"/>
    <w:rsid w:val="00026A79"/>
    <w:rsid w:val="00046300"/>
    <w:rsid w:val="000A5B33"/>
    <w:rsid w:val="000B7230"/>
    <w:rsid w:val="0010080A"/>
    <w:rsid w:val="001035A8"/>
    <w:rsid w:val="001272EF"/>
    <w:rsid w:val="0013189B"/>
    <w:rsid w:val="0013294A"/>
    <w:rsid w:val="001C3676"/>
    <w:rsid w:val="001C52C8"/>
    <w:rsid w:val="001D5542"/>
    <w:rsid w:val="001E3073"/>
    <w:rsid w:val="001E46D0"/>
    <w:rsid w:val="002152D4"/>
    <w:rsid w:val="0022549F"/>
    <w:rsid w:val="00231645"/>
    <w:rsid w:val="00236E5C"/>
    <w:rsid w:val="0026401E"/>
    <w:rsid w:val="00265B6C"/>
    <w:rsid w:val="00265D20"/>
    <w:rsid w:val="00290533"/>
    <w:rsid w:val="00307E62"/>
    <w:rsid w:val="00313DD3"/>
    <w:rsid w:val="00316084"/>
    <w:rsid w:val="003512AD"/>
    <w:rsid w:val="003546A9"/>
    <w:rsid w:val="00363F53"/>
    <w:rsid w:val="003651E4"/>
    <w:rsid w:val="00365AC8"/>
    <w:rsid w:val="003A18B1"/>
    <w:rsid w:val="003B33A4"/>
    <w:rsid w:val="003B4B65"/>
    <w:rsid w:val="003E15AC"/>
    <w:rsid w:val="00407656"/>
    <w:rsid w:val="00415348"/>
    <w:rsid w:val="00416B13"/>
    <w:rsid w:val="004833FE"/>
    <w:rsid w:val="0049198E"/>
    <w:rsid w:val="004B6D18"/>
    <w:rsid w:val="004B7AD9"/>
    <w:rsid w:val="004D7D88"/>
    <w:rsid w:val="004E1B7A"/>
    <w:rsid w:val="004E34D8"/>
    <w:rsid w:val="00517560"/>
    <w:rsid w:val="005614A5"/>
    <w:rsid w:val="005910B3"/>
    <w:rsid w:val="0059560F"/>
    <w:rsid w:val="005B3A7B"/>
    <w:rsid w:val="005B4A7F"/>
    <w:rsid w:val="005C2B6F"/>
    <w:rsid w:val="005C31B1"/>
    <w:rsid w:val="00635BED"/>
    <w:rsid w:val="006415EC"/>
    <w:rsid w:val="00682BA2"/>
    <w:rsid w:val="00686C73"/>
    <w:rsid w:val="006B0F7D"/>
    <w:rsid w:val="006B10F8"/>
    <w:rsid w:val="00706FD1"/>
    <w:rsid w:val="007144C4"/>
    <w:rsid w:val="00724B7E"/>
    <w:rsid w:val="007271C4"/>
    <w:rsid w:val="0078181C"/>
    <w:rsid w:val="00797710"/>
    <w:rsid w:val="007C578C"/>
    <w:rsid w:val="007C6A4F"/>
    <w:rsid w:val="007C7A11"/>
    <w:rsid w:val="007E6D75"/>
    <w:rsid w:val="007F4A45"/>
    <w:rsid w:val="00811D04"/>
    <w:rsid w:val="00842CCB"/>
    <w:rsid w:val="00852454"/>
    <w:rsid w:val="00852605"/>
    <w:rsid w:val="008702DB"/>
    <w:rsid w:val="00874675"/>
    <w:rsid w:val="00883D53"/>
    <w:rsid w:val="00887E46"/>
    <w:rsid w:val="008A1194"/>
    <w:rsid w:val="008B62BD"/>
    <w:rsid w:val="008C12D9"/>
    <w:rsid w:val="008D05A9"/>
    <w:rsid w:val="008D2D67"/>
    <w:rsid w:val="0091011F"/>
    <w:rsid w:val="009201FA"/>
    <w:rsid w:val="00921C81"/>
    <w:rsid w:val="00922531"/>
    <w:rsid w:val="009B6CC8"/>
    <w:rsid w:val="009D4559"/>
    <w:rsid w:val="009E0166"/>
    <w:rsid w:val="009F4DE2"/>
    <w:rsid w:val="00A0305D"/>
    <w:rsid w:val="00A1116B"/>
    <w:rsid w:val="00A3059F"/>
    <w:rsid w:val="00A76EB0"/>
    <w:rsid w:val="00A8081D"/>
    <w:rsid w:val="00A86C47"/>
    <w:rsid w:val="00AE6823"/>
    <w:rsid w:val="00AF2EA7"/>
    <w:rsid w:val="00AF4268"/>
    <w:rsid w:val="00B36DD4"/>
    <w:rsid w:val="00B45306"/>
    <w:rsid w:val="00B6044E"/>
    <w:rsid w:val="00B6461B"/>
    <w:rsid w:val="00B70BD0"/>
    <w:rsid w:val="00B7171B"/>
    <w:rsid w:val="00B759FA"/>
    <w:rsid w:val="00B83A47"/>
    <w:rsid w:val="00B9151C"/>
    <w:rsid w:val="00B93CA0"/>
    <w:rsid w:val="00BB4687"/>
    <w:rsid w:val="00BC46EC"/>
    <w:rsid w:val="00BC759A"/>
    <w:rsid w:val="00BD229A"/>
    <w:rsid w:val="00BF044E"/>
    <w:rsid w:val="00C06166"/>
    <w:rsid w:val="00C3172A"/>
    <w:rsid w:val="00C34102"/>
    <w:rsid w:val="00C509DC"/>
    <w:rsid w:val="00C872C7"/>
    <w:rsid w:val="00C923F6"/>
    <w:rsid w:val="00C932CD"/>
    <w:rsid w:val="00C96D32"/>
    <w:rsid w:val="00CB5F0D"/>
    <w:rsid w:val="00D12300"/>
    <w:rsid w:val="00D4152C"/>
    <w:rsid w:val="00D622BF"/>
    <w:rsid w:val="00D94F7D"/>
    <w:rsid w:val="00DD5192"/>
    <w:rsid w:val="00DE778F"/>
    <w:rsid w:val="00E248DF"/>
    <w:rsid w:val="00E31C20"/>
    <w:rsid w:val="00E35B4E"/>
    <w:rsid w:val="00E3786C"/>
    <w:rsid w:val="00E37A24"/>
    <w:rsid w:val="00E478DD"/>
    <w:rsid w:val="00E5433C"/>
    <w:rsid w:val="00E97EE9"/>
    <w:rsid w:val="00ED6975"/>
    <w:rsid w:val="00EE1D35"/>
    <w:rsid w:val="00EF188D"/>
    <w:rsid w:val="00F371BB"/>
    <w:rsid w:val="00F667D1"/>
    <w:rsid w:val="00F7177B"/>
    <w:rsid w:val="00F73101"/>
    <w:rsid w:val="00F85732"/>
    <w:rsid w:val="00FB1A2A"/>
    <w:rsid w:val="00FE45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DD1ADE"/>
  <w15:docId w15:val="{13475A6A-B2AD-4081-BE78-05D3BC2C6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en-US" w:eastAsia="en-US"/>
    </w:rPr>
  </w:style>
  <w:style w:type="character" w:customStyle="1" w:styleId="HeaderChar">
    <w:name w:val="Header Char"/>
    <w:link w:val="Header"/>
    <w:uiPriority w:val="99"/>
    <w:rsid w:val="005B4A7F"/>
    <w:rPr>
      <w:sz w:val="24"/>
      <w:szCs w:val="24"/>
      <w:lang w:val="en-US"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rPr>
  </w:style>
  <w:style w:type="character" w:styleId="CommentReference">
    <w:name w:val="annotation reference"/>
    <w:basedOn w:val="DefaultParagraphFont"/>
    <w:uiPriority w:val="99"/>
    <w:semiHidden/>
    <w:unhideWhenUsed/>
    <w:rsid w:val="003512AD"/>
    <w:rPr>
      <w:sz w:val="16"/>
      <w:szCs w:val="16"/>
    </w:rPr>
  </w:style>
  <w:style w:type="paragraph" w:styleId="CommentText">
    <w:name w:val="annotation text"/>
    <w:basedOn w:val="Normal"/>
    <w:link w:val="CommentTextChar"/>
    <w:uiPriority w:val="99"/>
    <w:semiHidden/>
    <w:unhideWhenUsed/>
    <w:rsid w:val="003512AD"/>
    <w:rPr>
      <w:sz w:val="20"/>
      <w:szCs w:val="20"/>
    </w:rPr>
  </w:style>
  <w:style w:type="character" w:customStyle="1" w:styleId="CommentTextChar">
    <w:name w:val="Comment Text Char"/>
    <w:basedOn w:val="DefaultParagraphFont"/>
    <w:link w:val="CommentText"/>
    <w:uiPriority w:val="99"/>
    <w:semiHidden/>
    <w:rsid w:val="003512AD"/>
    <w:rPr>
      <w:lang w:val="en-US"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dfo-mpo.gc.ca/oceans/conservation/advisorypanel-comiteconseil/index-e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fo-mpo.gc.ca/oceans/oeabcm-amcepz/index-eng.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6449A3F-B176-40F8-92EF-C3B7B50C6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 of Author Here</dc:creator>
  <cp:lastModifiedBy>McGowan, Matthew</cp:lastModifiedBy>
  <cp:revision>3</cp:revision>
  <cp:lastPrinted>2006-05-08T15:55:00Z</cp:lastPrinted>
  <dcterms:created xsi:type="dcterms:W3CDTF">2018-10-15T14:07:00Z</dcterms:created>
  <dcterms:modified xsi:type="dcterms:W3CDTF">2018-12-06T14:39:00Z</dcterms:modified>
</cp:coreProperties>
</file>