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CCAF1E0" w:rsidR="000600B8" w:rsidRPr="009C5C7B" w:rsidRDefault="19332E52" w:rsidP="00AC61B2">
      <w:pPr>
        <w:pStyle w:val="Heading1"/>
        <w:spacing w:before="0" w:after="0"/>
        <w:rPr>
          <w:rFonts w:ascii="Times New Roman" w:hAnsi="Times New Roman" w:cs="Times New Roman"/>
          <w:b/>
          <w:bCs/>
          <w:color w:val="auto"/>
          <w:sz w:val="24"/>
          <w:szCs w:val="24"/>
        </w:rPr>
      </w:pPr>
      <w:r w:rsidRPr="009C5C7B">
        <w:rPr>
          <w:rFonts w:ascii="Times New Roman" w:hAnsi="Times New Roman" w:cs="Times New Roman"/>
          <w:b/>
          <w:bCs/>
          <w:color w:val="auto"/>
          <w:sz w:val="24"/>
          <w:szCs w:val="24"/>
        </w:rPr>
        <w:t xml:space="preserve">Notice of Interest for </w:t>
      </w:r>
      <w:r w:rsidR="00426C49" w:rsidRPr="009C5C7B">
        <w:rPr>
          <w:rFonts w:ascii="Times New Roman" w:hAnsi="Times New Roman" w:cs="Times New Roman"/>
          <w:b/>
          <w:bCs/>
          <w:color w:val="auto"/>
          <w:sz w:val="24"/>
          <w:szCs w:val="24"/>
        </w:rPr>
        <w:t xml:space="preserve">Unit 1 Redfish Allocation to </w:t>
      </w:r>
      <w:r w:rsidRPr="009C5C7B">
        <w:rPr>
          <w:rFonts w:ascii="Times New Roman" w:hAnsi="Times New Roman" w:cs="Times New Roman"/>
          <w:b/>
          <w:bCs/>
          <w:color w:val="auto"/>
          <w:sz w:val="24"/>
          <w:szCs w:val="24"/>
        </w:rPr>
        <w:t xml:space="preserve">Indigenous </w:t>
      </w:r>
      <w:r w:rsidR="00426C49" w:rsidRPr="009C5C7B">
        <w:rPr>
          <w:rFonts w:ascii="Times New Roman" w:hAnsi="Times New Roman" w:cs="Times New Roman"/>
          <w:b/>
          <w:bCs/>
          <w:color w:val="auto"/>
          <w:sz w:val="24"/>
          <w:szCs w:val="24"/>
        </w:rPr>
        <w:t>Communities and Organizations</w:t>
      </w:r>
    </w:p>
    <w:p w14:paraId="36C7E301" w14:textId="77777777" w:rsidR="00682B38" w:rsidRPr="009C5C7B" w:rsidRDefault="00682B38" w:rsidP="00682B38">
      <w:pPr>
        <w:rPr>
          <w:rFonts w:ascii="Times New Roman" w:hAnsi="Times New Roman" w:cs="Times New Roman"/>
        </w:rPr>
      </w:pPr>
    </w:p>
    <w:p w14:paraId="0212497F" w14:textId="45BF3E3F" w:rsidR="001C5BDE" w:rsidRPr="009C5C7B" w:rsidRDefault="00BE6651" w:rsidP="00AC61B2">
      <w:pPr>
        <w:spacing w:after="0" w:line="240" w:lineRule="auto"/>
        <w:rPr>
          <w:rFonts w:ascii="Times New Roman" w:eastAsia="Times New Roman" w:hAnsi="Times New Roman" w:cs="Times New Roman"/>
          <w:lang w:eastAsia="en-US"/>
        </w:rPr>
      </w:pPr>
      <w:r w:rsidRPr="009C5C7B">
        <w:rPr>
          <w:rFonts w:ascii="Times New Roman" w:eastAsia="Times New Roman" w:hAnsi="Times New Roman" w:cs="Times New Roman"/>
          <w:lang w:eastAsia="en-US"/>
        </w:rPr>
        <w:t xml:space="preserve">This </w:t>
      </w:r>
      <w:r w:rsidR="00426C49" w:rsidRPr="009C5C7B">
        <w:rPr>
          <w:rFonts w:ascii="Times New Roman" w:eastAsia="Times New Roman" w:hAnsi="Times New Roman" w:cs="Times New Roman"/>
          <w:lang w:eastAsia="en-US"/>
        </w:rPr>
        <w:t>notice</w:t>
      </w:r>
      <w:r w:rsidRPr="009C5C7B">
        <w:rPr>
          <w:rFonts w:ascii="Times New Roman" w:eastAsia="Times New Roman" w:hAnsi="Times New Roman" w:cs="Times New Roman"/>
          <w:lang w:eastAsia="en-US"/>
        </w:rPr>
        <w:t xml:space="preserve"> is intended for</w:t>
      </w:r>
      <w:r w:rsidR="001C5BDE" w:rsidRPr="001C5BDE">
        <w:rPr>
          <w:rFonts w:ascii="Times New Roman" w:eastAsia="Times New Roman" w:hAnsi="Times New Roman" w:cs="Times New Roman"/>
          <w:lang w:eastAsia="en-US"/>
        </w:rPr>
        <w:t xml:space="preserve"> Indigenous </w:t>
      </w:r>
      <w:r w:rsidR="00ED4ECC">
        <w:rPr>
          <w:rFonts w:ascii="Times New Roman" w:eastAsia="Times New Roman" w:hAnsi="Times New Roman" w:cs="Times New Roman"/>
          <w:lang w:eastAsia="en-US"/>
        </w:rPr>
        <w:t>c</w:t>
      </w:r>
      <w:r w:rsidR="001C5BDE" w:rsidRPr="001C5BDE">
        <w:rPr>
          <w:rFonts w:ascii="Times New Roman" w:eastAsia="Times New Roman" w:hAnsi="Times New Roman" w:cs="Times New Roman"/>
          <w:lang w:eastAsia="en-US"/>
        </w:rPr>
        <w:t xml:space="preserve">ommunities and </w:t>
      </w:r>
      <w:r w:rsidR="00ED4ECC">
        <w:rPr>
          <w:rFonts w:ascii="Times New Roman" w:eastAsia="Times New Roman" w:hAnsi="Times New Roman" w:cs="Times New Roman"/>
          <w:lang w:eastAsia="en-US"/>
        </w:rPr>
        <w:t>o</w:t>
      </w:r>
      <w:r w:rsidR="001C5BDE" w:rsidRPr="001C5BDE">
        <w:rPr>
          <w:rFonts w:ascii="Times New Roman" w:eastAsia="Times New Roman" w:hAnsi="Times New Roman" w:cs="Times New Roman"/>
          <w:lang w:eastAsia="en-US"/>
        </w:rPr>
        <w:t>rganizations</w:t>
      </w:r>
      <w:r w:rsidRPr="009C5C7B">
        <w:rPr>
          <w:rFonts w:ascii="Times New Roman" w:eastAsia="Times New Roman" w:hAnsi="Times New Roman" w:cs="Times New Roman"/>
          <w:lang w:eastAsia="en-US"/>
        </w:rPr>
        <w:t xml:space="preserve"> that are part of the Redfish Advisory Committee</w:t>
      </w:r>
      <w:r w:rsidR="00ED4ECC">
        <w:rPr>
          <w:rFonts w:ascii="Times New Roman" w:eastAsia="Times New Roman" w:hAnsi="Times New Roman" w:cs="Times New Roman"/>
          <w:lang w:eastAsia="en-US"/>
        </w:rPr>
        <w:t xml:space="preserve"> (RAC)</w:t>
      </w:r>
      <w:r w:rsidRPr="009C5C7B">
        <w:rPr>
          <w:rFonts w:ascii="Times New Roman" w:eastAsia="Times New Roman" w:hAnsi="Times New Roman" w:cs="Times New Roman"/>
          <w:lang w:eastAsia="en-US"/>
        </w:rPr>
        <w:t>.</w:t>
      </w:r>
    </w:p>
    <w:p w14:paraId="597C948F" w14:textId="77777777" w:rsidR="00AC61B2" w:rsidRPr="001C5BDE" w:rsidRDefault="00AC61B2" w:rsidP="00AC61B2">
      <w:pPr>
        <w:spacing w:after="0" w:line="240" w:lineRule="auto"/>
        <w:rPr>
          <w:rFonts w:ascii="Times New Roman" w:eastAsia="Times New Roman" w:hAnsi="Times New Roman" w:cs="Times New Roman"/>
          <w:lang w:eastAsia="en-US"/>
        </w:rPr>
      </w:pPr>
    </w:p>
    <w:p w14:paraId="2F66BCCC" w14:textId="3885155D" w:rsidR="00F9043C" w:rsidRPr="009C5C7B" w:rsidRDefault="001C5BDE" w:rsidP="00AC61B2">
      <w:pPr>
        <w:spacing w:after="0" w:line="240" w:lineRule="auto"/>
        <w:rPr>
          <w:rFonts w:ascii="Times New Roman" w:eastAsia="Times New Roman" w:hAnsi="Times New Roman" w:cs="Times New Roman"/>
          <w:lang w:eastAsia="en-US"/>
        </w:rPr>
      </w:pPr>
      <w:r w:rsidRPr="7235DCF6">
        <w:rPr>
          <w:rFonts w:ascii="Times New Roman" w:eastAsia="Times New Roman" w:hAnsi="Times New Roman" w:cs="Times New Roman"/>
          <w:lang w:eastAsia="en-US"/>
        </w:rPr>
        <w:t>We are reaching out to gauge interest from Indigenous</w:t>
      </w:r>
      <w:r w:rsidR="00EE7043" w:rsidRPr="7235DCF6">
        <w:rPr>
          <w:rFonts w:ascii="Times New Roman" w:eastAsia="Times New Roman" w:hAnsi="Times New Roman" w:cs="Times New Roman"/>
          <w:lang w:eastAsia="en-US"/>
        </w:rPr>
        <w:t xml:space="preserve"> harvesters</w:t>
      </w:r>
      <w:r w:rsidRPr="7235DCF6">
        <w:rPr>
          <w:rFonts w:ascii="Times New Roman" w:eastAsia="Times New Roman" w:hAnsi="Times New Roman" w:cs="Times New Roman"/>
          <w:lang w:eastAsia="en-US"/>
        </w:rPr>
        <w:t xml:space="preserve"> regarding participation in </w:t>
      </w:r>
      <w:r w:rsidR="00BE6651" w:rsidRPr="7235DCF6">
        <w:rPr>
          <w:rFonts w:ascii="Times New Roman" w:eastAsia="Times New Roman" w:hAnsi="Times New Roman" w:cs="Times New Roman"/>
          <w:lang w:eastAsia="en-US"/>
        </w:rPr>
        <w:t xml:space="preserve">the </w:t>
      </w:r>
      <w:r w:rsidR="00EE7043" w:rsidRPr="7235DCF6">
        <w:rPr>
          <w:rFonts w:ascii="Times New Roman" w:eastAsia="Times New Roman" w:hAnsi="Times New Roman" w:cs="Times New Roman"/>
          <w:lang w:eastAsia="en-US"/>
        </w:rPr>
        <w:t>Unit 1 Redfish fishery allocation for Indigenous communities and organizations</w:t>
      </w:r>
      <w:r w:rsidR="00F9043C" w:rsidRPr="7235DCF6">
        <w:rPr>
          <w:rFonts w:ascii="Times New Roman" w:eastAsia="Times New Roman" w:hAnsi="Times New Roman" w:cs="Times New Roman"/>
          <w:lang w:eastAsia="en-US"/>
        </w:rPr>
        <w:t xml:space="preserve">. </w:t>
      </w:r>
    </w:p>
    <w:p w14:paraId="35319693" w14:textId="77777777" w:rsidR="00AC61B2" w:rsidRPr="009C5C7B" w:rsidRDefault="00AC61B2" w:rsidP="00AC61B2">
      <w:pPr>
        <w:spacing w:after="0" w:line="240" w:lineRule="auto"/>
        <w:rPr>
          <w:rFonts w:ascii="Times New Roman" w:eastAsia="Times New Roman" w:hAnsi="Times New Roman" w:cs="Times New Roman"/>
          <w:lang w:eastAsia="en-US"/>
        </w:rPr>
      </w:pPr>
    </w:p>
    <w:p w14:paraId="129A475C" w14:textId="44361968" w:rsidR="001C5BDE" w:rsidRPr="009C5C7B" w:rsidRDefault="00DA7700" w:rsidP="00AC61B2">
      <w:pPr>
        <w:spacing w:after="0" w:line="240" w:lineRule="auto"/>
        <w:rPr>
          <w:rFonts w:ascii="Times New Roman" w:eastAsia="Times New Roman" w:hAnsi="Times New Roman" w:cs="Times New Roman"/>
          <w:lang w:eastAsia="en-US"/>
        </w:rPr>
      </w:pPr>
      <w:r w:rsidRPr="7B91BC6D">
        <w:rPr>
          <w:rFonts w:ascii="Times New Roman" w:eastAsia="Times New Roman" w:hAnsi="Times New Roman" w:cs="Times New Roman"/>
          <w:lang w:eastAsia="en-US"/>
        </w:rPr>
        <w:t>As announced on May 31, 2024</w:t>
      </w:r>
      <w:r>
        <w:rPr>
          <w:rFonts w:ascii="Times New Roman" w:eastAsia="Times New Roman" w:hAnsi="Times New Roman" w:cs="Times New Roman"/>
          <w:lang w:eastAsia="en-US"/>
        </w:rPr>
        <w:t xml:space="preserve">, </w:t>
      </w:r>
      <w:r w:rsidR="00F9043C" w:rsidRPr="7B91BC6D">
        <w:rPr>
          <w:rFonts w:ascii="Times New Roman" w:eastAsia="Times New Roman" w:hAnsi="Times New Roman" w:cs="Times New Roman"/>
          <w:lang w:eastAsia="en-US"/>
        </w:rPr>
        <w:t xml:space="preserve">5,500 </w:t>
      </w:r>
      <w:proofErr w:type="spellStart"/>
      <w:r w:rsidR="00F9043C" w:rsidRPr="7B91BC6D">
        <w:rPr>
          <w:rFonts w:ascii="Times New Roman" w:eastAsia="Times New Roman" w:hAnsi="Times New Roman" w:cs="Times New Roman"/>
          <w:lang w:eastAsia="en-US"/>
        </w:rPr>
        <w:t>tonnes</w:t>
      </w:r>
      <w:proofErr w:type="spellEnd"/>
      <w:r w:rsidR="00F9043C" w:rsidRPr="7B91BC6D">
        <w:rPr>
          <w:rFonts w:ascii="Times New Roman" w:eastAsia="Times New Roman" w:hAnsi="Times New Roman" w:cs="Times New Roman"/>
          <w:lang w:eastAsia="en-US"/>
        </w:rPr>
        <w:t xml:space="preserve"> (t) of Unit 1 Redfish </w:t>
      </w:r>
      <w:r w:rsidR="018A36F8" w:rsidRPr="74DCE269">
        <w:rPr>
          <w:rFonts w:ascii="Times New Roman" w:eastAsia="Times New Roman" w:hAnsi="Times New Roman" w:cs="Times New Roman"/>
          <w:lang w:eastAsia="en-US"/>
        </w:rPr>
        <w:t>are</w:t>
      </w:r>
      <w:r w:rsidR="00F9043C" w:rsidRPr="7B91BC6D">
        <w:rPr>
          <w:rFonts w:ascii="Times New Roman" w:eastAsia="Times New Roman" w:hAnsi="Times New Roman" w:cs="Times New Roman"/>
          <w:lang w:eastAsia="en-US"/>
        </w:rPr>
        <w:t xml:space="preserve"> allocated to Indigenous communities and organizations.</w:t>
      </w:r>
      <w:r>
        <w:rPr>
          <w:rFonts w:ascii="Times New Roman" w:eastAsia="Times New Roman" w:hAnsi="Times New Roman" w:cs="Times New Roman"/>
          <w:lang w:eastAsia="en-US"/>
        </w:rPr>
        <w:t xml:space="preserve"> T</w:t>
      </w:r>
      <w:r w:rsidR="00F9043C" w:rsidRPr="7B91BC6D">
        <w:rPr>
          <w:rFonts w:ascii="Times New Roman" w:eastAsia="Times New Roman" w:hAnsi="Times New Roman" w:cs="Times New Roman"/>
          <w:lang w:eastAsia="en-US"/>
        </w:rPr>
        <w:t xml:space="preserve">his allocation will be managed </w:t>
      </w:r>
      <w:r w:rsidR="00833DF0" w:rsidRPr="7B91BC6D">
        <w:rPr>
          <w:rFonts w:ascii="Times New Roman" w:eastAsia="Times New Roman" w:hAnsi="Times New Roman" w:cs="Times New Roman"/>
          <w:lang w:eastAsia="en-US"/>
        </w:rPr>
        <w:t xml:space="preserve">through an inter-regional </w:t>
      </w:r>
      <w:r w:rsidR="001C5BDE" w:rsidRPr="7B91BC6D">
        <w:rPr>
          <w:rFonts w:ascii="Times New Roman" w:eastAsia="Times New Roman" w:hAnsi="Times New Roman" w:cs="Times New Roman"/>
          <w:lang w:eastAsia="en-US"/>
        </w:rPr>
        <w:t xml:space="preserve">competitive </w:t>
      </w:r>
      <w:r w:rsidR="00833DF0" w:rsidRPr="7B91BC6D">
        <w:rPr>
          <w:rFonts w:ascii="Times New Roman" w:eastAsia="Times New Roman" w:hAnsi="Times New Roman" w:cs="Times New Roman"/>
          <w:lang w:eastAsia="en-US"/>
        </w:rPr>
        <w:t>regime</w:t>
      </w:r>
      <w:r w:rsidR="00D62C47" w:rsidRPr="7B91BC6D">
        <w:rPr>
          <w:rFonts w:ascii="Times New Roman" w:eastAsia="Times New Roman" w:hAnsi="Times New Roman" w:cs="Times New Roman"/>
          <w:lang w:eastAsia="en-US"/>
        </w:rPr>
        <w:t xml:space="preserve"> for Phase 1 of the fishery (2024-2026)</w:t>
      </w:r>
      <w:r w:rsidR="001C5BDE" w:rsidRPr="7B91BC6D">
        <w:rPr>
          <w:rFonts w:ascii="Times New Roman" w:eastAsia="Times New Roman" w:hAnsi="Times New Roman" w:cs="Times New Roman"/>
          <w:lang w:eastAsia="en-US"/>
        </w:rPr>
        <w:t xml:space="preserve">. </w:t>
      </w:r>
      <w:r w:rsidR="00C523C0" w:rsidRPr="7B91BC6D">
        <w:rPr>
          <w:rFonts w:ascii="Times New Roman" w:eastAsia="Times New Roman" w:hAnsi="Times New Roman" w:cs="Times New Roman"/>
          <w:lang w:eastAsia="en-US"/>
        </w:rPr>
        <w:t>Eligibility criteria are outlined below.</w:t>
      </w:r>
    </w:p>
    <w:p w14:paraId="133FA750" w14:textId="77777777" w:rsidR="00AC61B2" w:rsidRPr="009C5C7B" w:rsidRDefault="00AC61B2" w:rsidP="00AC61B2">
      <w:pPr>
        <w:spacing w:after="0" w:line="240" w:lineRule="auto"/>
        <w:rPr>
          <w:rFonts w:ascii="Times New Roman" w:eastAsia="Times New Roman" w:hAnsi="Times New Roman" w:cs="Times New Roman"/>
          <w:lang w:eastAsia="en-US"/>
        </w:rPr>
      </w:pPr>
    </w:p>
    <w:p w14:paraId="49A3854A" w14:textId="47E07DBF" w:rsidR="0043679A" w:rsidRPr="009C5C7B" w:rsidRDefault="0043679A" w:rsidP="00AC61B2">
      <w:pPr>
        <w:spacing w:after="0" w:line="240" w:lineRule="auto"/>
        <w:rPr>
          <w:rFonts w:ascii="Times New Roman" w:eastAsia="Times New Roman" w:hAnsi="Times New Roman" w:cs="Times New Roman"/>
          <w:lang w:eastAsia="en-US"/>
        </w:rPr>
      </w:pPr>
      <w:r w:rsidRPr="7B91BC6D">
        <w:rPr>
          <w:rFonts w:ascii="Times New Roman" w:eastAsia="Times New Roman" w:hAnsi="Times New Roman" w:cs="Times New Roman"/>
          <w:lang w:eastAsia="en-US"/>
        </w:rPr>
        <w:t>In a competitive fishery there are no individual quotas.</w:t>
      </w:r>
      <w:r w:rsidR="00C94CB8" w:rsidRPr="7B91BC6D">
        <w:rPr>
          <w:rFonts w:ascii="Times New Roman" w:hAnsi="Times New Roman" w:cs="Times New Roman"/>
          <w:lang w:val="en-CA"/>
        </w:rPr>
        <w:t xml:space="preserve"> Fishing may begin upon receipt of valid Conditions of licence. </w:t>
      </w:r>
      <w:r w:rsidR="00E013F2" w:rsidRPr="7B91BC6D">
        <w:rPr>
          <w:rFonts w:ascii="Times New Roman" w:hAnsi="Times New Roman" w:cs="Times New Roman"/>
          <w:lang w:val="en-CA"/>
        </w:rPr>
        <w:t>O</w:t>
      </w:r>
      <w:proofErr w:type="spellStart"/>
      <w:r w:rsidRPr="7B91BC6D">
        <w:rPr>
          <w:rFonts w:ascii="Times New Roman" w:eastAsia="Times New Roman" w:hAnsi="Times New Roman" w:cs="Times New Roman"/>
          <w:lang w:eastAsia="en-US"/>
        </w:rPr>
        <w:t>nce</w:t>
      </w:r>
      <w:proofErr w:type="spellEnd"/>
      <w:r w:rsidRPr="7B91BC6D">
        <w:rPr>
          <w:rFonts w:ascii="Times New Roman" w:eastAsia="Times New Roman" w:hAnsi="Times New Roman" w:cs="Times New Roman"/>
          <w:lang w:eastAsia="en-US"/>
        </w:rPr>
        <w:t xml:space="preserve"> the allocation is caught, the fishery will close. </w:t>
      </w:r>
    </w:p>
    <w:p w14:paraId="41650A2C" w14:textId="77777777" w:rsidR="0043679A" w:rsidRPr="0043679A" w:rsidRDefault="0043679A" w:rsidP="00AC61B2">
      <w:pPr>
        <w:spacing w:after="0" w:line="240" w:lineRule="auto"/>
        <w:rPr>
          <w:rFonts w:ascii="Times New Roman" w:eastAsia="Times New Roman" w:hAnsi="Times New Roman" w:cs="Times New Roman"/>
          <w:lang w:eastAsia="en-US"/>
        </w:rPr>
      </w:pPr>
    </w:p>
    <w:p w14:paraId="4150EDA9" w14:textId="77777777" w:rsidR="00707978" w:rsidRPr="009C5C7B" w:rsidRDefault="00707978" w:rsidP="00AC61B2">
      <w:pPr>
        <w:spacing w:after="0"/>
        <w:rPr>
          <w:rFonts w:ascii="Times New Roman" w:hAnsi="Times New Roman" w:cs="Times New Roman"/>
          <w:lang w:val="en-CA"/>
        </w:rPr>
      </w:pPr>
      <w:r w:rsidRPr="009C5C7B">
        <w:rPr>
          <w:rFonts w:ascii="Times New Roman" w:hAnsi="Times New Roman" w:cs="Times New Roman"/>
          <w:lang w:val="en-CA"/>
        </w:rPr>
        <w:t>There will be three</w:t>
      </w:r>
      <w:r w:rsidR="00711804" w:rsidRPr="009C5C7B">
        <w:rPr>
          <w:rFonts w:ascii="Times New Roman" w:hAnsi="Times New Roman" w:cs="Times New Roman"/>
          <w:lang w:val="en-CA"/>
        </w:rPr>
        <w:t xml:space="preserve"> separate opening periods </w:t>
      </w:r>
      <w:r w:rsidRPr="009C5C7B">
        <w:rPr>
          <w:rFonts w:ascii="Times New Roman" w:hAnsi="Times New Roman" w:cs="Times New Roman"/>
          <w:lang w:val="en-CA"/>
        </w:rPr>
        <w:t>in this competitive fishery:</w:t>
      </w:r>
    </w:p>
    <w:p w14:paraId="5D7A8EFB" w14:textId="3EEA1E73" w:rsidR="00121A4F" w:rsidRPr="002E1920" w:rsidRDefault="00121A4F" w:rsidP="002E1920">
      <w:pPr>
        <w:pStyle w:val="ListParagraph"/>
        <w:numPr>
          <w:ilvl w:val="0"/>
          <w:numId w:val="5"/>
        </w:numPr>
        <w:spacing w:after="0"/>
        <w:rPr>
          <w:rFonts w:ascii="Times New Roman" w:hAnsi="Times New Roman" w:cs="Times New Roman"/>
          <w:lang w:val="en-CA"/>
        </w:rPr>
      </w:pPr>
      <w:bookmarkStart w:id="0" w:name="_Hlk169275010"/>
      <w:r w:rsidRPr="002E1920">
        <w:rPr>
          <w:rFonts w:ascii="Times New Roman" w:hAnsi="Times New Roman" w:cs="Times New Roman"/>
          <w:b/>
          <w:bCs/>
          <w:lang w:val="en-CA"/>
        </w:rPr>
        <w:t>Period 1</w:t>
      </w:r>
      <w:r w:rsidRPr="002E1920">
        <w:rPr>
          <w:rFonts w:ascii="Times New Roman" w:hAnsi="Times New Roman" w:cs="Times New Roman"/>
          <w:lang w:val="en-CA"/>
        </w:rPr>
        <w:t>: Fishery opening until August 31, 2024</w:t>
      </w:r>
    </w:p>
    <w:p w14:paraId="41CC2B4B" w14:textId="420CCD95" w:rsidR="00121A4F" w:rsidRPr="002E1920" w:rsidRDefault="00121A4F" w:rsidP="002E1920">
      <w:pPr>
        <w:pStyle w:val="ListParagraph"/>
        <w:numPr>
          <w:ilvl w:val="0"/>
          <w:numId w:val="5"/>
        </w:numPr>
        <w:spacing w:after="0"/>
        <w:rPr>
          <w:rFonts w:ascii="Times New Roman" w:hAnsi="Times New Roman" w:cs="Times New Roman"/>
          <w:lang w:val="en-CA"/>
        </w:rPr>
      </w:pPr>
      <w:r w:rsidRPr="002E1920">
        <w:rPr>
          <w:rFonts w:ascii="Times New Roman" w:hAnsi="Times New Roman" w:cs="Times New Roman"/>
          <w:b/>
          <w:bCs/>
          <w:lang w:val="en-CA"/>
        </w:rPr>
        <w:t>Period 2</w:t>
      </w:r>
      <w:r w:rsidRPr="002E1920">
        <w:rPr>
          <w:rFonts w:ascii="Times New Roman" w:hAnsi="Times New Roman" w:cs="Times New Roman"/>
          <w:lang w:val="en-CA"/>
        </w:rPr>
        <w:t>: September 1 to December 31, 2024</w:t>
      </w:r>
    </w:p>
    <w:p w14:paraId="50A5BC9A" w14:textId="06C0A2D5" w:rsidR="00121A4F" w:rsidRPr="002E1920" w:rsidRDefault="00121A4F" w:rsidP="002E1920">
      <w:pPr>
        <w:pStyle w:val="ListParagraph"/>
        <w:numPr>
          <w:ilvl w:val="0"/>
          <w:numId w:val="5"/>
        </w:numPr>
        <w:spacing w:after="0"/>
        <w:rPr>
          <w:rFonts w:ascii="Times New Roman" w:hAnsi="Times New Roman" w:cs="Times New Roman"/>
          <w:lang w:val="en-CA"/>
        </w:rPr>
      </w:pPr>
      <w:r w:rsidRPr="002E1920">
        <w:rPr>
          <w:rFonts w:ascii="Times New Roman" w:hAnsi="Times New Roman" w:cs="Times New Roman"/>
          <w:b/>
          <w:bCs/>
          <w:lang w:val="en-CA"/>
        </w:rPr>
        <w:t>Period 3</w:t>
      </w:r>
      <w:r w:rsidRPr="002E1920">
        <w:rPr>
          <w:rFonts w:ascii="Times New Roman" w:hAnsi="Times New Roman" w:cs="Times New Roman"/>
          <w:lang w:val="en-CA"/>
        </w:rPr>
        <w:t>: January 1 to March 31, 2025.</w:t>
      </w:r>
    </w:p>
    <w:p w14:paraId="68181D4F" w14:textId="77777777" w:rsidR="000F6C7D" w:rsidRPr="009C5C7B" w:rsidRDefault="000F6C7D" w:rsidP="00AC61B2">
      <w:pPr>
        <w:spacing w:after="0"/>
        <w:rPr>
          <w:rFonts w:ascii="Times New Roman" w:hAnsi="Times New Roman" w:cs="Times New Roman"/>
          <w:lang w:val="en-CA"/>
        </w:rPr>
      </w:pPr>
    </w:p>
    <w:p w14:paraId="3EA592F7" w14:textId="2C256859" w:rsidR="000F6C7D" w:rsidRPr="009C5C7B" w:rsidRDefault="000F6C7D" w:rsidP="000F6C7D">
      <w:pPr>
        <w:spacing w:after="0"/>
        <w:rPr>
          <w:rFonts w:ascii="Times New Roman" w:hAnsi="Times New Roman" w:cs="Times New Roman"/>
          <w:lang w:val="en-CA"/>
        </w:rPr>
      </w:pPr>
      <w:r w:rsidRPr="3292402C">
        <w:rPr>
          <w:rFonts w:ascii="Times New Roman" w:hAnsi="Times New Roman" w:cs="Times New Roman"/>
          <w:lang w:val="en-CA"/>
        </w:rPr>
        <w:t xml:space="preserve">We ask that Interested Indigenous groups who wish to participate in the competitive fishery respond to this Notice of Interest and indicate the period when they plan to fish. This will allow the Department to determine the </w:t>
      </w:r>
      <w:r w:rsidR="00095FC6" w:rsidRPr="3292402C">
        <w:rPr>
          <w:rFonts w:ascii="Times New Roman" w:hAnsi="Times New Roman" w:cs="Times New Roman"/>
          <w:lang w:val="en-CA"/>
        </w:rPr>
        <w:t>proportion</w:t>
      </w:r>
      <w:r w:rsidRPr="3292402C">
        <w:rPr>
          <w:rFonts w:ascii="Times New Roman" w:hAnsi="Times New Roman" w:cs="Times New Roman"/>
          <w:lang w:val="en-CA"/>
        </w:rPr>
        <w:t xml:space="preserve"> of quota</w:t>
      </w:r>
      <w:r w:rsidR="00095FC6" w:rsidRPr="3292402C">
        <w:rPr>
          <w:rFonts w:ascii="Times New Roman" w:hAnsi="Times New Roman" w:cs="Times New Roman"/>
          <w:lang w:val="en-CA"/>
        </w:rPr>
        <w:t xml:space="preserve"> and bycatch caps</w:t>
      </w:r>
      <w:r w:rsidRPr="3292402C">
        <w:rPr>
          <w:rFonts w:ascii="Times New Roman" w:hAnsi="Times New Roman" w:cs="Times New Roman"/>
          <w:lang w:val="en-CA"/>
        </w:rPr>
        <w:t xml:space="preserve"> to be released at each opening period</w:t>
      </w:r>
      <w:r w:rsidR="003B2B1B" w:rsidRPr="3292402C">
        <w:rPr>
          <w:rFonts w:ascii="Times New Roman" w:hAnsi="Times New Roman" w:cs="Times New Roman"/>
          <w:lang w:val="en-CA"/>
        </w:rPr>
        <w:t>, helping</w:t>
      </w:r>
      <w:r w:rsidRPr="3292402C">
        <w:rPr>
          <w:rFonts w:ascii="Times New Roman" w:hAnsi="Times New Roman" w:cs="Times New Roman"/>
          <w:lang w:val="en-CA"/>
        </w:rPr>
        <w:t xml:space="preserve"> to ensure that those planning to fish later in the year have the opportunity to do so. </w:t>
      </w:r>
    </w:p>
    <w:p w14:paraId="6543D27B" w14:textId="77777777" w:rsidR="00AC61B2" w:rsidRPr="009C5C7B" w:rsidRDefault="00AC61B2" w:rsidP="00AC61B2">
      <w:pPr>
        <w:spacing w:after="0"/>
        <w:rPr>
          <w:rFonts w:ascii="Times New Roman" w:hAnsi="Times New Roman" w:cs="Times New Roman"/>
          <w:lang w:val="en-CA"/>
        </w:rPr>
      </w:pPr>
    </w:p>
    <w:bookmarkEnd w:id="0"/>
    <w:p w14:paraId="1E913E8E" w14:textId="3F0E5647" w:rsidR="00121A4F" w:rsidRPr="009C5C7B" w:rsidRDefault="002A2902" w:rsidP="00AC61B2">
      <w:pPr>
        <w:spacing w:after="0"/>
        <w:rPr>
          <w:rFonts w:ascii="Times New Roman" w:hAnsi="Times New Roman" w:cs="Times New Roman"/>
          <w:lang w:val="en-CA"/>
        </w:rPr>
      </w:pPr>
      <w:r w:rsidRPr="009C5C7B">
        <w:rPr>
          <w:rFonts w:ascii="Times New Roman" w:hAnsi="Times New Roman" w:cs="Times New Roman"/>
          <w:lang w:val="en-CA"/>
        </w:rPr>
        <w:t>Conservation Harvesting Plans reflecting allocations and bycatch caps for each opening period will be finalized once this information is received.</w:t>
      </w:r>
    </w:p>
    <w:p w14:paraId="6CD8A6A9" w14:textId="77777777" w:rsidR="00AC61B2" w:rsidRPr="009C5C7B" w:rsidRDefault="00AC61B2" w:rsidP="00AC61B2">
      <w:pPr>
        <w:spacing w:after="0"/>
        <w:rPr>
          <w:rFonts w:ascii="Times New Roman" w:hAnsi="Times New Roman" w:cs="Times New Roman"/>
          <w:lang w:val="en-CA"/>
        </w:rPr>
      </w:pPr>
    </w:p>
    <w:p w14:paraId="787A9CA6" w14:textId="77777777" w:rsidR="006622DD" w:rsidRPr="009C5C7B" w:rsidRDefault="006622DD" w:rsidP="00AC61B2">
      <w:pPr>
        <w:spacing w:after="0" w:line="240" w:lineRule="auto"/>
        <w:rPr>
          <w:rFonts w:ascii="Times New Roman" w:eastAsia="Times New Roman" w:hAnsi="Times New Roman" w:cs="Times New Roman"/>
          <w:b/>
          <w:bCs/>
          <w:lang w:eastAsia="en-US"/>
        </w:rPr>
      </w:pPr>
      <w:r w:rsidRPr="001C5BDE">
        <w:rPr>
          <w:rFonts w:ascii="Times New Roman" w:eastAsia="Times New Roman" w:hAnsi="Times New Roman" w:cs="Times New Roman"/>
          <w:b/>
          <w:bCs/>
          <w:lang w:eastAsia="en-US"/>
        </w:rPr>
        <w:t>Eligibility Criteria:</w:t>
      </w:r>
    </w:p>
    <w:p w14:paraId="12D887A4" w14:textId="0D41FC7D" w:rsidR="006622DD" w:rsidRPr="009C5C7B" w:rsidRDefault="006622DD" w:rsidP="00AC61B2">
      <w:pPr>
        <w:pStyle w:val="ListParagraph"/>
        <w:numPr>
          <w:ilvl w:val="0"/>
          <w:numId w:val="2"/>
        </w:numPr>
        <w:spacing w:after="0" w:line="240" w:lineRule="auto"/>
        <w:contextualSpacing w:val="0"/>
        <w:rPr>
          <w:rFonts w:ascii="Times New Roman" w:eastAsia="Times New Roman" w:hAnsi="Times New Roman" w:cs="Times New Roman"/>
          <w:lang w:eastAsia="en-US"/>
        </w:rPr>
      </w:pPr>
      <w:r w:rsidRPr="009C5C7B">
        <w:rPr>
          <w:rFonts w:ascii="Times New Roman" w:eastAsia="Times New Roman" w:hAnsi="Times New Roman" w:cs="Times New Roman"/>
          <w:lang w:eastAsia="en-US"/>
        </w:rPr>
        <w:t xml:space="preserve">Interested Indigenous groups must hold a mobile gear groundfish </w:t>
      </w:r>
      <w:proofErr w:type="spellStart"/>
      <w:r w:rsidRPr="009C5C7B">
        <w:rPr>
          <w:rFonts w:ascii="Times New Roman" w:eastAsia="Times New Roman" w:hAnsi="Times New Roman" w:cs="Times New Roman"/>
          <w:lang w:eastAsia="en-US"/>
        </w:rPr>
        <w:t>licence</w:t>
      </w:r>
      <w:proofErr w:type="spellEnd"/>
      <w:r w:rsidRPr="009C5C7B">
        <w:rPr>
          <w:rFonts w:ascii="Times New Roman" w:eastAsia="Times New Roman" w:hAnsi="Times New Roman" w:cs="Times New Roman"/>
          <w:lang w:eastAsia="en-US"/>
        </w:rPr>
        <w:t xml:space="preserve"> for vessels less than 65 feet (ft) or 65-100 ft in length</w:t>
      </w:r>
      <w:r w:rsidR="001B683F">
        <w:rPr>
          <w:rFonts w:ascii="Times New Roman" w:eastAsia="Times New Roman" w:hAnsi="Times New Roman" w:cs="Times New Roman"/>
          <w:lang w:eastAsia="en-US"/>
        </w:rPr>
        <w:t xml:space="preserve">, with access to Unit 1 (NAFO divisions 4RST and </w:t>
      </w:r>
      <w:r w:rsidR="002A50DD">
        <w:rPr>
          <w:rFonts w:ascii="Times New Roman" w:eastAsia="Times New Roman" w:hAnsi="Times New Roman" w:cs="Times New Roman"/>
          <w:lang w:eastAsia="en-US"/>
        </w:rPr>
        <w:t>3Pn, 4Vn (January to May))</w:t>
      </w:r>
      <w:r w:rsidRPr="009C5C7B">
        <w:rPr>
          <w:rFonts w:ascii="Times New Roman" w:eastAsia="Times New Roman" w:hAnsi="Times New Roman" w:cs="Times New Roman"/>
          <w:lang w:eastAsia="en-US"/>
        </w:rPr>
        <w:t>.</w:t>
      </w:r>
    </w:p>
    <w:p w14:paraId="17D85175" w14:textId="0A95492D" w:rsidR="006622DD" w:rsidRPr="009C5C7B" w:rsidRDefault="006622DD" w:rsidP="7B91BC6D">
      <w:pPr>
        <w:pStyle w:val="ListParagraph"/>
        <w:numPr>
          <w:ilvl w:val="0"/>
          <w:numId w:val="2"/>
        </w:numPr>
        <w:spacing w:after="0" w:line="240" w:lineRule="auto"/>
        <w:rPr>
          <w:rFonts w:ascii="Times New Roman" w:eastAsia="Times New Roman" w:hAnsi="Times New Roman" w:cs="Times New Roman"/>
          <w:lang w:eastAsia="en-US"/>
        </w:rPr>
      </w:pPr>
      <w:r w:rsidRPr="7B91BC6D">
        <w:rPr>
          <w:rFonts w:ascii="Times New Roman" w:eastAsia="Times New Roman" w:hAnsi="Times New Roman" w:cs="Times New Roman"/>
          <w:lang w:eastAsia="en-US"/>
        </w:rPr>
        <w:t xml:space="preserve">Participants must respond to this notice of interest, indicating the planned fishing </w:t>
      </w:r>
      <w:r w:rsidR="002A50DD">
        <w:rPr>
          <w:rFonts w:ascii="Times New Roman" w:eastAsia="Times New Roman" w:hAnsi="Times New Roman" w:cs="Times New Roman"/>
          <w:lang w:eastAsia="en-US"/>
        </w:rPr>
        <w:t>period</w:t>
      </w:r>
      <w:r w:rsidRPr="7B91BC6D">
        <w:rPr>
          <w:rFonts w:ascii="Times New Roman" w:eastAsia="Times New Roman" w:hAnsi="Times New Roman" w:cs="Times New Roman"/>
          <w:lang w:eastAsia="en-US"/>
        </w:rPr>
        <w:t xml:space="preserve">, prior to requesting their </w:t>
      </w:r>
      <w:r w:rsidR="00045B32">
        <w:rPr>
          <w:rFonts w:ascii="Times New Roman" w:eastAsia="Times New Roman" w:hAnsi="Times New Roman" w:cs="Times New Roman"/>
          <w:lang w:eastAsia="en-US"/>
        </w:rPr>
        <w:t>C</w:t>
      </w:r>
      <w:r w:rsidRPr="7B91BC6D">
        <w:rPr>
          <w:rFonts w:ascii="Times New Roman" w:eastAsia="Times New Roman" w:hAnsi="Times New Roman" w:cs="Times New Roman"/>
          <w:lang w:eastAsia="en-US"/>
        </w:rPr>
        <w:t>onditions</w:t>
      </w:r>
      <w:r w:rsidR="00045B32">
        <w:rPr>
          <w:rFonts w:ascii="Times New Roman" w:eastAsia="Times New Roman" w:hAnsi="Times New Roman" w:cs="Times New Roman"/>
          <w:lang w:eastAsia="en-US"/>
        </w:rPr>
        <w:t xml:space="preserve"> of </w:t>
      </w:r>
      <w:proofErr w:type="spellStart"/>
      <w:r w:rsidR="00045B32">
        <w:rPr>
          <w:rFonts w:ascii="Times New Roman" w:eastAsia="Times New Roman" w:hAnsi="Times New Roman" w:cs="Times New Roman"/>
          <w:lang w:eastAsia="en-US"/>
        </w:rPr>
        <w:t>L</w:t>
      </w:r>
      <w:r w:rsidR="00045B32" w:rsidRPr="7B91BC6D">
        <w:rPr>
          <w:rFonts w:ascii="Times New Roman" w:eastAsia="Times New Roman" w:hAnsi="Times New Roman" w:cs="Times New Roman"/>
          <w:lang w:eastAsia="en-US"/>
        </w:rPr>
        <w:t>icence</w:t>
      </w:r>
      <w:proofErr w:type="spellEnd"/>
      <w:r w:rsidRPr="7B91BC6D">
        <w:rPr>
          <w:rFonts w:ascii="Times New Roman" w:eastAsia="Times New Roman" w:hAnsi="Times New Roman" w:cs="Times New Roman"/>
          <w:lang w:eastAsia="en-US"/>
        </w:rPr>
        <w:t xml:space="preserve">. </w:t>
      </w:r>
    </w:p>
    <w:p w14:paraId="185BBDB7" w14:textId="77777777" w:rsidR="00740E20" w:rsidRPr="009C5C7B" w:rsidRDefault="00740E20" w:rsidP="00AC61B2">
      <w:pPr>
        <w:spacing w:after="0"/>
        <w:rPr>
          <w:rFonts w:ascii="Times New Roman" w:hAnsi="Times New Roman" w:cs="Times New Roman"/>
          <w:b/>
        </w:rPr>
      </w:pPr>
    </w:p>
    <w:p w14:paraId="04D9E8B5" w14:textId="16DF8771" w:rsidR="00740E20" w:rsidRPr="009C5C7B" w:rsidRDefault="00740E20" w:rsidP="00AC61B2">
      <w:pPr>
        <w:spacing w:after="0"/>
        <w:rPr>
          <w:rFonts w:ascii="Times New Roman" w:hAnsi="Times New Roman" w:cs="Times New Roman"/>
          <w:b/>
          <w:lang w:val="en-CA"/>
        </w:rPr>
      </w:pPr>
      <w:r w:rsidRPr="009C5C7B">
        <w:rPr>
          <w:rFonts w:ascii="Times New Roman" w:hAnsi="Times New Roman" w:cs="Times New Roman"/>
          <w:b/>
          <w:lang w:val="en-CA"/>
        </w:rPr>
        <w:t>Management Measures:</w:t>
      </w:r>
    </w:p>
    <w:p w14:paraId="292A6482" w14:textId="254F8CC9" w:rsidR="00740E20" w:rsidRPr="009C5C7B" w:rsidRDefault="00740E20" w:rsidP="00AC61B2">
      <w:pPr>
        <w:spacing w:after="0"/>
        <w:rPr>
          <w:rFonts w:ascii="Times New Roman" w:hAnsi="Times New Roman" w:cs="Times New Roman"/>
          <w:lang w:val="en-CA"/>
        </w:rPr>
      </w:pPr>
      <w:r w:rsidRPr="688B22FC">
        <w:rPr>
          <w:rFonts w:ascii="Times New Roman" w:hAnsi="Times New Roman" w:cs="Times New Roman"/>
          <w:lang w:val="en-CA"/>
        </w:rPr>
        <w:t xml:space="preserve">Management measures for this </w:t>
      </w:r>
      <w:r w:rsidR="00EA1603" w:rsidRPr="688B22FC">
        <w:rPr>
          <w:rFonts w:ascii="Times New Roman" w:hAnsi="Times New Roman" w:cs="Times New Roman"/>
          <w:lang w:val="en-CA"/>
        </w:rPr>
        <w:t xml:space="preserve">fishery </w:t>
      </w:r>
      <w:r w:rsidR="00E00D32" w:rsidRPr="688B22FC">
        <w:rPr>
          <w:rFonts w:ascii="Times New Roman" w:hAnsi="Times New Roman" w:cs="Times New Roman"/>
          <w:lang w:val="en-CA"/>
        </w:rPr>
        <w:t xml:space="preserve">will be reflected in </w:t>
      </w:r>
      <w:r w:rsidR="00F16051" w:rsidRPr="688B22FC">
        <w:rPr>
          <w:rFonts w:ascii="Times New Roman" w:hAnsi="Times New Roman" w:cs="Times New Roman"/>
          <w:lang w:val="en-CA"/>
        </w:rPr>
        <w:t>Aboriginal Communal Fishing Licence</w:t>
      </w:r>
      <w:r w:rsidR="00E00D32" w:rsidRPr="688B22FC">
        <w:rPr>
          <w:rFonts w:ascii="Times New Roman" w:hAnsi="Times New Roman" w:cs="Times New Roman"/>
          <w:lang w:val="en-CA"/>
        </w:rPr>
        <w:t xml:space="preserve"> and Conservation Harvesting Plan (CHP), including (but not limited to) any new measures </w:t>
      </w:r>
      <w:r w:rsidRPr="688B22FC">
        <w:rPr>
          <w:rFonts w:ascii="Times New Roman" w:hAnsi="Times New Roman" w:cs="Times New Roman"/>
          <w:lang w:val="en-CA"/>
        </w:rPr>
        <w:t>announced on May 31, 2024</w:t>
      </w:r>
      <w:r w:rsidR="00652F35" w:rsidRPr="688B22FC">
        <w:rPr>
          <w:rFonts w:ascii="Times New Roman" w:hAnsi="Times New Roman" w:cs="Times New Roman"/>
          <w:lang w:val="en-CA"/>
        </w:rPr>
        <w:t>, notably</w:t>
      </w:r>
      <w:r w:rsidR="00E00D32" w:rsidRPr="688B22FC">
        <w:rPr>
          <w:rFonts w:ascii="Times New Roman" w:hAnsi="Times New Roman" w:cs="Times New Roman"/>
          <w:lang w:val="en-CA"/>
        </w:rPr>
        <w:t xml:space="preserve">: </w:t>
      </w:r>
    </w:p>
    <w:p w14:paraId="5B55C732" w14:textId="77777777" w:rsidR="008167FF" w:rsidRPr="009C5C7B" w:rsidRDefault="008167FF" w:rsidP="00AC61B2">
      <w:pPr>
        <w:spacing w:after="0"/>
        <w:rPr>
          <w:rFonts w:ascii="Times New Roman" w:hAnsi="Times New Roman" w:cs="Times New Roman"/>
          <w:lang w:val="en-CA"/>
        </w:rPr>
      </w:pPr>
    </w:p>
    <w:p w14:paraId="5D042DA5" w14:textId="0F624B64" w:rsidR="008167FF" w:rsidRPr="009C5C7B" w:rsidRDefault="008167FF" w:rsidP="00AC61B2">
      <w:pPr>
        <w:pStyle w:val="ListParagraph"/>
        <w:widowControl w:val="0"/>
        <w:numPr>
          <w:ilvl w:val="0"/>
          <w:numId w:val="4"/>
        </w:numPr>
        <w:spacing w:after="0" w:line="240" w:lineRule="auto"/>
        <w:contextualSpacing w:val="0"/>
        <w:rPr>
          <w:rFonts w:ascii="Times New Roman" w:hAnsi="Times New Roman" w:cs="Times New Roman"/>
          <w:lang w:val="en-CA"/>
        </w:rPr>
      </w:pPr>
      <w:r w:rsidRPr="009C5C7B">
        <w:rPr>
          <w:rFonts w:ascii="Times New Roman" w:hAnsi="Times New Roman" w:cs="Times New Roman"/>
          <w:lang w:val="en-CA"/>
        </w:rPr>
        <w:lastRenderedPageBreak/>
        <w:t xml:space="preserve">Seasonal and </w:t>
      </w:r>
      <w:r w:rsidR="00652F35">
        <w:rPr>
          <w:rFonts w:ascii="Times New Roman" w:hAnsi="Times New Roman" w:cs="Times New Roman"/>
          <w:lang w:val="en-CA"/>
        </w:rPr>
        <w:t xml:space="preserve">permanent </w:t>
      </w:r>
      <w:r w:rsidRPr="009C5C7B">
        <w:rPr>
          <w:rFonts w:ascii="Times New Roman" w:hAnsi="Times New Roman" w:cs="Times New Roman"/>
          <w:lang w:val="en-CA"/>
        </w:rPr>
        <w:t>area closures;</w:t>
      </w:r>
    </w:p>
    <w:p w14:paraId="0457FE78" w14:textId="77777777" w:rsidR="008167FF" w:rsidRPr="009C5C7B" w:rsidRDefault="008167FF" w:rsidP="00AC61B2">
      <w:pPr>
        <w:pStyle w:val="ListParagraph"/>
        <w:widowControl w:val="0"/>
        <w:numPr>
          <w:ilvl w:val="0"/>
          <w:numId w:val="4"/>
        </w:numPr>
        <w:spacing w:after="0" w:line="240" w:lineRule="auto"/>
        <w:contextualSpacing w:val="0"/>
        <w:rPr>
          <w:rFonts w:ascii="Times New Roman" w:hAnsi="Times New Roman" w:cs="Times New Roman"/>
          <w:lang w:val="en-CA"/>
        </w:rPr>
      </w:pPr>
      <w:r w:rsidRPr="009C5C7B">
        <w:rPr>
          <w:rFonts w:ascii="Times New Roman" w:hAnsi="Times New Roman" w:cs="Times New Roman"/>
          <w:lang w:val="en-CA"/>
        </w:rPr>
        <w:t>Depth and gear restrictions;</w:t>
      </w:r>
    </w:p>
    <w:p w14:paraId="3EC9E7CF" w14:textId="2D9B712E" w:rsidR="008167FF" w:rsidRPr="009C5C7B" w:rsidRDefault="00766D16" w:rsidP="00AC61B2">
      <w:pPr>
        <w:pStyle w:val="ListParagraph"/>
        <w:widowControl w:val="0"/>
        <w:numPr>
          <w:ilvl w:val="0"/>
          <w:numId w:val="4"/>
        </w:numPr>
        <w:spacing w:after="0" w:line="240" w:lineRule="auto"/>
        <w:contextualSpacing w:val="0"/>
        <w:rPr>
          <w:rFonts w:ascii="Times New Roman" w:hAnsi="Times New Roman" w:cs="Times New Roman"/>
          <w:lang w:val="en-CA"/>
        </w:rPr>
      </w:pPr>
      <w:r>
        <w:rPr>
          <w:rFonts w:ascii="Times New Roman" w:hAnsi="Times New Roman" w:cs="Times New Roman"/>
          <w:lang w:val="en-CA"/>
        </w:rPr>
        <w:t>At-sea observer (</w:t>
      </w:r>
      <w:r w:rsidR="008167FF" w:rsidRPr="009C5C7B">
        <w:rPr>
          <w:rFonts w:ascii="Times New Roman" w:hAnsi="Times New Roman" w:cs="Times New Roman"/>
          <w:lang w:val="en-CA"/>
        </w:rPr>
        <w:t>ASO</w:t>
      </w:r>
      <w:r>
        <w:rPr>
          <w:rFonts w:ascii="Times New Roman" w:hAnsi="Times New Roman" w:cs="Times New Roman"/>
          <w:lang w:val="en-CA"/>
        </w:rPr>
        <w:t>)</w:t>
      </w:r>
      <w:r w:rsidR="008167FF" w:rsidRPr="009C5C7B">
        <w:rPr>
          <w:rFonts w:ascii="Times New Roman" w:hAnsi="Times New Roman" w:cs="Times New Roman"/>
          <w:lang w:val="en-CA"/>
        </w:rPr>
        <w:t xml:space="preserve"> coverage requirements respective to the participants fleet sector;  </w:t>
      </w:r>
    </w:p>
    <w:p w14:paraId="62CEBC1A" w14:textId="2D268779" w:rsidR="008167FF" w:rsidRPr="009C5C7B" w:rsidRDefault="008167FF" w:rsidP="7B91BC6D">
      <w:pPr>
        <w:pStyle w:val="ListParagraph"/>
        <w:widowControl w:val="0"/>
        <w:numPr>
          <w:ilvl w:val="0"/>
          <w:numId w:val="4"/>
        </w:numPr>
        <w:spacing w:after="0" w:line="240" w:lineRule="auto"/>
        <w:rPr>
          <w:rFonts w:ascii="Times New Roman" w:hAnsi="Times New Roman" w:cs="Times New Roman"/>
          <w:lang w:val="en-CA"/>
        </w:rPr>
      </w:pPr>
      <w:r w:rsidRPr="7B91BC6D">
        <w:rPr>
          <w:rFonts w:ascii="Times New Roman" w:hAnsi="Times New Roman" w:cs="Times New Roman"/>
          <w:lang w:val="en-CA"/>
        </w:rPr>
        <w:t>Mandatory V</w:t>
      </w:r>
      <w:r w:rsidR="3BACA9A6" w:rsidRPr="7B91BC6D">
        <w:rPr>
          <w:rFonts w:ascii="Times New Roman" w:hAnsi="Times New Roman" w:cs="Times New Roman"/>
          <w:lang w:val="en-CA"/>
        </w:rPr>
        <w:t xml:space="preserve">essel </w:t>
      </w:r>
      <w:r w:rsidRPr="7B91BC6D">
        <w:rPr>
          <w:rFonts w:ascii="Times New Roman" w:hAnsi="Times New Roman" w:cs="Times New Roman"/>
          <w:lang w:val="en-CA"/>
        </w:rPr>
        <w:t>M</w:t>
      </w:r>
      <w:r w:rsidR="3724E0DE" w:rsidRPr="7B91BC6D">
        <w:rPr>
          <w:rFonts w:ascii="Times New Roman" w:hAnsi="Times New Roman" w:cs="Times New Roman"/>
          <w:lang w:val="en-CA"/>
        </w:rPr>
        <w:t xml:space="preserve">onitoring </w:t>
      </w:r>
      <w:r w:rsidRPr="7B91BC6D">
        <w:rPr>
          <w:rFonts w:ascii="Times New Roman" w:hAnsi="Times New Roman" w:cs="Times New Roman"/>
          <w:lang w:val="en-CA"/>
        </w:rPr>
        <w:t>S</w:t>
      </w:r>
      <w:r w:rsidR="434F6E13" w:rsidRPr="7B91BC6D">
        <w:rPr>
          <w:rFonts w:ascii="Times New Roman" w:hAnsi="Times New Roman" w:cs="Times New Roman"/>
          <w:lang w:val="en-CA"/>
        </w:rPr>
        <w:t>ystem</w:t>
      </w:r>
      <w:r w:rsidRPr="7B91BC6D">
        <w:rPr>
          <w:rFonts w:ascii="Times New Roman" w:hAnsi="Times New Roman" w:cs="Times New Roman"/>
          <w:lang w:val="en-CA"/>
        </w:rPr>
        <w:t xml:space="preserve"> </w:t>
      </w:r>
      <w:r w:rsidR="00766D16">
        <w:rPr>
          <w:rFonts w:ascii="Times New Roman" w:hAnsi="Times New Roman" w:cs="Times New Roman"/>
          <w:lang w:val="en-CA"/>
        </w:rPr>
        <w:t xml:space="preserve">(VMS) </w:t>
      </w:r>
      <w:r w:rsidRPr="7B91BC6D">
        <w:rPr>
          <w:rFonts w:ascii="Times New Roman" w:hAnsi="Times New Roman" w:cs="Times New Roman"/>
          <w:lang w:val="en-CA"/>
        </w:rPr>
        <w:t>on all vessels;</w:t>
      </w:r>
    </w:p>
    <w:p w14:paraId="30130B5C" w14:textId="4E4A4F43" w:rsidR="008167FF" w:rsidRPr="009C5C7B" w:rsidRDefault="00766D16" w:rsidP="688B22FC">
      <w:pPr>
        <w:pStyle w:val="ListParagraph"/>
        <w:widowControl w:val="0"/>
        <w:numPr>
          <w:ilvl w:val="0"/>
          <w:numId w:val="4"/>
        </w:numPr>
        <w:spacing w:after="0" w:line="240" w:lineRule="auto"/>
        <w:rPr>
          <w:rFonts w:ascii="Times New Roman" w:hAnsi="Times New Roman" w:cs="Times New Roman"/>
          <w:lang w:val="en-CA"/>
        </w:rPr>
      </w:pPr>
      <w:r w:rsidRPr="688B22FC">
        <w:rPr>
          <w:rFonts w:ascii="Times New Roman" w:hAnsi="Times New Roman" w:cs="Times New Roman"/>
          <w:lang w:val="en-CA"/>
        </w:rPr>
        <w:t xml:space="preserve">Application of the </w:t>
      </w:r>
      <w:r w:rsidR="008167FF" w:rsidRPr="688B22FC">
        <w:rPr>
          <w:rFonts w:ascii="Times New Roman" w:hAnsi="Times New Roman" w:cs="Times New Roman"/>
          <w:lang w:val="en-CA"/>
        </w:rPr>
        <w:t xml:space="preserve">Small </w:t>
      </w:r>
      <w:r w:rsidRPr="688B22FC">
        <w:rPr>
          <w:rFonts w:ascii="Times New Roman" w:hAnsi="Times New Roman" w:cs="Times New Roman"/>
          <w:lang w:val="en-CA"/>
        </w:rPr>
        <w:t>F</w:t>
      </w:r>
      <w:r w:rsidR="008167FF" w:rsidRPr="688B22FC">
        <w:rPr>
          <w:rFonts w:ascii="Times New Roman" w:hAnsi="Times New Roman" w:cs="Times New Roman"/>
          <w:lang w:val="en-CA"/>
        </w:rPr>
        <w:t xml:space="preserve">ish and </w:t>
      </w:r>
      <w:r w:rsidRPr="688B22FC">
        <w:rPr>
          <w:rFonts w:ascii="Times New Roman" w:hAnsi="Times New Roman" w:cs="Times New Roman"/>
          <w:lang w:val="en-CA"/>
        </w:rPr>
        <w:t>B</w:t>
      </w:r>
      <w:r w:rsidR="008167FF" w:rsidRPr="688B22FC">
        <w:rPr>
          <w:rFonts w:ascii="Times New Roman" w:hAnsi="Times New Roman" w:cs="Times New Roman"/>
          <w:lang w:val="en-CA"/>
        </w:rPr>
        <w:t xml:space="preserve">ycatch </w:t>
      </w:r>
      <w:r w:rsidRPr="688B22FC">
        <w:rPr>
          <w:rFonts w:ascii="Times New Roman" w:hAnsi="Times New Roman" w:cs="Times New Roman"/>
          <w:lang w:val="en-CA"/>
        </w:rPr>
        <w:t>P</w:t>
      </w:r>
      <w:r w:rsidR="008167FF" w:rsidRPr="688B22FC">
        <w:rPr>
          <w:rFonts w:ascii="Times New Roman" w:hAnsi="Times New Roman" w:cs="Times New Roman"/>
          <w:lang w:val="en-CA"/>
        </w:rPr>
        <w:t>rotocol;</w:t>
      </w:r>
    </w:p>
    <w:p w14:paraId="65A7A10F" w14:textId="77777777" w:rsidR="008167FF" w:rsidRPr="009C5C7B" w:rsidRDefault="008167FF" w:rsidP="688B22FC">
      <w:pPr>
        <w:pStyle w:val="ListParagraph"/>
        <w:widowControl w:val="0"/>
        <w:numPr>
          <w:ilvl w:val="0"/>
          <w:numId w:val="4"/>
        </w:numPr>
        <w:spacing w:after="0" w:line="240" w:lineRule="auto"/>
        <w:rPr>
          <w:rFonts w:ascii="Times New Roman" w:hAnsi="Times New Roman" w:cs="Times New Roman"/>
          <w:lang w:val="en-CA"/>
        </w:rPr>
      </w:pPr>
      <w:r w:rsidRPr="688B22FC">
        <w:rPr>
          <w:rFonts w:ascii="Times New Roman" w:hAnsi="Times New Roman" w:cs="Times New Roman"/>
          <w:lang w:val="en-CA"/>
        </w:rPr>
        <w:t xml:space="preserve">Mandatory dockside monitoring at 100% of the landings; </w:t>
      </w:r>
    </w:p>
    <w:p w14:paraId="6ADAB814" w14:textId="557CFA9B" w:rsidR="008167FF" w:rsidRPr="009C5C7B" w:rsidRDefault="008167FF" w:rsidP="00AC61B2">
      <w:pPr>
        <w:pStyle w:val="ListParagraph"/>
        <w:widowControl w:val="0"/>
        <w:numPr>
          <w:ilvl w:val="0"/>
          <w:numId w:val="4"/>
        </w:numPr>
        <w:spacing w:after="0" w:line="240" w:lineRule="auto"/>
        <w:contextualSpacing w:val="0"/>
        <w:rPr>
          <w:rFonts w:ascii="Times New Roman" w:hAnsi="Times New Roman" w:cs="Times New Roman"/>
          <w:lang w:val="en-CA"/>
        </w:rPr>
      </w:pPr>
      <w:r w:rsidRPr="009C5C7B">
        <w:rPr>
          <w:rFonts w:ascii="Times New Roman" w:hAnsi="Times New Roman" w:cs="Times New Roman"/>
          <w:lang w:val="en-CA"/>
        </w:rPr>
        <w:t>Bycatch limits and caps for certain stocks</w:t>
      </w:r>
      <w:r w:rsidR="00D5555C">
        <w:rPr>
          <w:rFonts w:ascii="Times New Roman" w:hAnsi="Times New Roman" w:cs="Times New Roman"/>
          <w:lang w:val="en-CA"/>
        </w:rPr>
        <w:t xml:space="preserve"> under commercial</w:t>
      </w:r>
      <w:r w:rsidRPr="009C5C7B">
        <w:rPr>
          <w:rFonts w:ascii="Times New Roman" w:hAnsi="Times New Roman" w:cs="Times New Roman"/>
          <w:lang w:val="en-CA"/>
        </w:rPr>
        <w:t xml:space="preserve"> </w:t>
      </w:r>
      <w:r w:rsidR="00D5555C" w:rsidRPr="009C5C7B">
        <w:rPr>
          <w:rFonts w:ascii="Times New Roman" w:hAnsi="Times New Roman" w:cs="Times New Roman"/>
          <w:lang w:val="en-CA"/>
        </w:rPr>
        <w:t xml:space="preserve">moratorium </w:t>
      </w:r>
      <w:r w:rsidRPr="009C5C7B">
        <w:rPr>
          <w:rFonts w:ascii="Times New Roman" w:hAnsi="Times New Roman" w:cs="Times New Roman"/>
          <w:lang w:val="en-CA"/>
        </w:rPr>
        <w:t xml:space="preserve">(see table below). Bycatches will be counted against respective individual or fleet quotas for species under quota management. </w:t>
      </w:r>
    </w:p>
    <w:p w14:paraId="63D4CC3A" w14:textId="77777777" w:rsidR="008167FF" w:rsidRPr="009C5C7B" w:rsidRDefault="008167FF" w:rsidP="00AC61B2">
      <w:pPr>
        <w:pStyle w:val="ListParagraph"/>
        <w:widowControl w:val="0"/>
        <w:numPr>
          <w:ilvl w:val="0"/>
          <w:numId w:val="4"/>
        </w:numPr>
        <w:spacing w:after="0" w:line="240" w:lineRule="auto"/>
        <w:contextualSpacing w:val="0"/>
        <w:rPr>
          <w:rFonts w:ascii="Times New Roman" w:hAnsi="Times New Roman" w:cs="Times New Roman"/>
          <w:lang w:val="en-CA"/>
        </w:rPr>
      </w:pPr>
      <w:r w:rsidRPr="009C5C7B">
        <w:rPr>
          <w:rFonts w:ascii="Times New Roman" w:hAnsi="Times New Roman" w:cs="Times New Roman"/>
          <w:lang w:val="en-CA"/>
        </w:rPr>
        <w:t>Bycatch measures for all other species including species at risk will be consistent with existing measures.</w:t>
      </w:r>
    </w:p>
    <w:p w14:paraId="75ABBBBD" w14:textId="77777777" w:rsidR="008167FF" w:rsidRPr="009C5C7B" w:rsidRDefault="008167FF" w:rsidP="00AC61B2">
      <w:pPr>
        <w:pStyle w:val="ListParagraph"/>
        <w:spacing w:after="0"/>
        <w:contextualSpacing w:val="0"/>
        <w:rPr>
          <w:rFonts w:ascii="Times New Roman" w:hAnsi="Times New Roman" w:cs="Times New Roman"/>
          <w:lang w:val="en-CA"/>
        </w:rPr>
      </w:pPr>
    </w:p>
    <w:p w14:paraId="584E265D" w14:textId="36A6EFBD" w:rsidR="008167FF" w:rsidRPr="009C5C7B" w:rsidRDefault="008167FF" w:rsidP="00AC61B2">
      <w:pPr>
        <w:spacing w:after="0"/>
        <w:rPr>
          <w:rFonts w:ascii="Times New Roman" w:hAnsi="Times New Roman" w:cs="Times New Roman"/>
          <w:lang w:val="en-CA"/>
        </w:rPr>
      </w:pPr>
      <w:r w:rsidRPr="009C5C7B">
        <w:rPr>
          <w:rFonts w:ascii="Times New Roman" w:hAnsi="Times New Roman" w:cs="Times New Roman"/>
          <w:lang w:val="en-CA"/>
        </w:rPr>
        <w:t>Bycatches of certain moratorium stocks will be counted against bycatch caps established for the allocation</w:t>
      </w:r>
      <w:r w:rsidR="00705D32">
        <w:rPr>
          <w:rFonts w:ascii="Times New Roman" w:hAnsi="Times New Roman" w:cs="Times New Roman"/>
          <w:lang w:val="en-CA"/>
        </w:rPr>
        <w:t xml:space="preserve"> to Indigenous communities and organizations</w:t>
      </w:r>
      <w:r w:rsidRPr="009C5C7B">
        <w:rPr>
          <w:rFonts w:ascii="Times New Roman" w:hAnsi="Times New Roman" w:cs="Times New Roman"/>
          <w:lang w:val="en-CA"/>
        </w:rPr>
        <w:t>, as announced on May 31, 2024:</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2067"/>
        <w:gridCol w:w="2067"/>
        <w:gridCol w:w="2068"/>
      </w:tblGrid>
      <w:tr w:rsidR="008167FF" w:rsidRPr="009C5C7B" w14:paraId="420C8E24" w14:textId="77777777" w:rsidTr="00D64887">
        <w:trPr>
          <w:trHeight w:val="315"/>
        </w:trPr>
        <w:tc>
          <w:tcPr>
            <w:tcW w:w="3142" w:type="dxa"/>
            <w:tcBorders>
              <w:top w:val="single" w:sz="6" w:space="0" w:color="auto"/>
              <w:left w:val="single" w:sz="6" w:space="0" w:color="auto"/>
              <w:bottom w:val="single" w:sz="6" w:space="0" w:color="auto"/>
              <w:right w:val="single" w:sz="6" w:space="0" w:color="auto"/>
            </w:tcBorders>
            <w:shd w:val="clear" w:color="auto" w:fill="auto"/>
          </w:tcPr>
          <w:p w14:paraId="4FD79E85" w14:textId="77777777" w:rsidR="008167FF" w:rsidRPr="009C5C7B" w:rsidRDefault="008167FF" w:rsidP="00AC61B2">
            <w:pPr>
              <w:spacing w:after="0"/>
              <w:textAlignment w:val="baseline"/>
              <w:rPr>
                <w:rFonts w:ascii="Times New Roman" w:hAnsi="Times New Roman" w:cs="Times New Roman"/>
                <w:color w:val="000000"/>
                <w:lang w:eastAsia="en-US"/>
              </w:rPr>
            </w:pP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tcPr>
          <w:p w14:paraId="1DE93281" w14:textId="2B44FECF" w:rsidR="008167FF" w:rsidRPr="009C5C7B" w:rsidRDefault="002366AA" w:rsidP="00AC61B2">
            <w:pPr>
              <w:spacing w:after="0"/>
              <w:jc w:val="center"/>
              <w:rPr>
                <w:rFonts w:ascii="Times New Roman" w:hAnsi="Times New Roman" w:cs="Times New Roman"/>
                <w:b/>
                <w:bCs/>
                <w:color w:val="000000" w:themeColor="text1"/>
              </w:rPr>
            </w:pPr>
            <w:r w:rsidRPr="009C5C7B">
              <w:rPr>
                <w:rFonts w:ascii="Times New Roman" w:hAnsi="Times New Roman" w:cs="Times New Roman"/>
                <w:b/>
                <w:bCs/>
                <w:color w:val="000000" w:themeColor="text1"/>
              </w:rPr>
              <w:t>Cod</w:t>
            </w:r>
            <w:r w:rsidR="008167FF" w:rsidRPr="009C5C7B">
              <w:rPr>
                <w:rFonts w:ascii="Times New Roman" w:hAnsi="Times New Roman" w:cs="Times New Roman"/>
                <w:b/>
                <w:bCs/>
                <w:color w:val="000000" w:themeColor="text1"/>
              </w:rPr>
              <w:t xml:space="preserve"> 3Pn4RS (kg)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tcPr>
          <w:p w14:paraId="16433EB4" w14:textId="2A6F8244" w:rsidR="008167FF" w:rsidRPr="009C5C7B" w:rsidRDefault="002366AA" w:rsidP="00AC61B2">
            <w:pPr>
              <w:spacing w:after="0"/>
              <w:jc w:val="center"/>
              <w:rPr>
                <w:rFonts w:ascii="Times New Roman" w:hAnsi="Times New Roman" w:cs="Times New Roman"/>
                <w:b/>
                <w:bCs/>
                <w:color w:val="000000" w:themeColor="text1"/>
              </w:rPr>
            </w:pPr>
            <w:r w:rsidRPr="009C5C7B">
              <w:rPr>
                <w:rFonts w:ascii="Times New Roman" w:hAnsi="Times New Roman" w:cs="Times New Roman"/>
                <w:b/>
                <w:bCs/>
                <w:color w:val="000000" w:themeColor="text1"/>
              </w:rPr>
              <w:t>White hake</w:t>
            </w:r>
            <w:r w:rsidR="008167FF" w:rsidRPr="009C5C7B">
              <w:rPr>
                <w:rFonts w:ascii="Times New Roman" w:hAnsi="Times New Roman" w:cs="Times New Roman"/>
                <w:b/>
                <w:bCs/>
                <w:color w:val="000000" w:themeColor="text1"/>
              </w:rPr>
              <w:t xml:space="preserve"> 4T (kg)  </w:t>
            </w:r>
          </w:p>
        </w:tc>
        <w:tc>
          <w:tcPr>
            <w:tcW w:w="2068" w:type="dxa"/>
            <w:tcBorders>
              <w:top w:val="single" w:sz="6" w:space="0" w:color="auto"/>
              <w:left w:val="single" w:sz="6" w:space="0" w:color="auto"/>
              <w:bottom w:val="single" w:sz="6" w:space="0" w:color="auto"/>
              <w:right w:val="single" w:sz="6" w:space="0" w:color="auto"/>
            </w:tcBorders>
            <w:shd w:val="clear" w:color="auto" w:fill="auto"/>
            <w:vAlign w:val="center"/>
          </w:tcPr>
          <w:p w14:paraId="2CC94FF1" w14:textId="053B234C" w:rsidR="008167FF" w:rsidRPr="009C5C7B" w:rsidRDefault="002366AA" w:rsidP="00AC61B2">
            <w:pPr>
              <w:spacing w:after="0"/>
              <w:jc w:val="center"/>
              <w:rPr>
                <w:rFonts w:ascii="Times New Roman" w:hAnsi="Times New Roman" w:cs="Times New Roman"/>
                <w:b/>
                <w:bCs/>
                <w:color w:val="000000" w:themeColor="text1"/>
              </w:rPr>
            </w:pPr>
            <w:r w:rsidRPr="009C5C7B">
              <w:rPr>
                <w:rFonts w:ascii="Times New Roman" w:hAnsi="Times New Roman" w:cs="Times New Roman"/>
                <w:b/>
                <w:bCs/>
                <w:color w:val="000000" w:themeColor="text1"/>
              </w:rPr>
              <w:t>Cod</w:t>
            </w:r>
            <w:r w:rsidR="008167FF" w:rsidRPr="009C5C7B">
              <w:rPr>
                <w:rFonts w:ascii="Times New Roman" w:hAnsi="Times New Roman" w:cs="Times New Roman"/>
                <w:b/>
                <w:bCs/>
                <w:color w:val="000000" w:themeColor="text1"/>
              </w:rPr>
              <w:t xml:space="preserve"> 4TVn (kg)  </w:t>
            </w:r>
          </w:p>
        </w:tc>
      </w:tr>
      <w:tr w:rsidR="002366AA" w:rsidRPr="009C5C7B" w14:paraId="65969BDA" w14:textId="77777777" w:rsidTr="00D64887">
        <w:trPr>
          <w:trHeight w:val="315"/>
        </w:trPr>
        <w:tc>
          <w:tcPr>
            <w:tcW w:w="3142" w:type="dxa"/>
            <w:tcBorders>
              <w:top w:val="single" w:sz="6" w:space="0" w:color="auto"/>
              <w:left w:val="single" w:sz="6" w:space="0" w:color="auto"/>
              <w:bottom w:val="single" w:sz="6" w:space="0" w:color="auto"/>
              <w:right w:val="single" w:sz="6" w:space="0" w:color="auto"/>
            </w:tcBorders>
            <w:shd w:val="clear" w:color="auto" w:fill="auto"/>
          </w:tcPr>
          <w:p w14:paraId="76B5E0C1" w14:textId="012ADBED" w:rsidR="002366AA" w:rsidRPr="009C5C7B" w:rsidRDefault="002366AA" w:rsidP="00AC61B2">
            <w:pPr>
              <w:spacing w:after="0"/>
              <w:textAlignment w:val="baseline"/>
              <w:rPr>
                <w:rFonts w:ascii="Times New Roman" w:hAnsi="Times New Roman" w:cs="Times New Roman"/>
                <w:color w:val="000000"/>
                <w:lang w:eastAsia="en-US"/>
              </w:rPr>
            </w:pPr>
            <w:r w:rsidRPr="009C5C7B">
              <w:rPr>
                <w:rFonts w:ascii="Times New Roman" w:hAnsi="Times New Roman" w:cs="Times New Roman"/>
              </w:rPr>
              <w:t xml:space="preserve">Bycatch caps for the allocation to Indigenous communities and organizations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tcPr>
          <w:p w14:paraId="3A7C389C" w14:textId="68464ABD" w:rsidR="002366AA" w:rsidRPr="009C5C7B" w:rsidRDefault="002366AA" w:rsidP="00AC61B2">
            <w:pPr>
              <w:spacing w:after="0"/>
              <w:jc w:val="center"/>
              <w:rPr>
                <w:rFonts w:ascii="Times New Roman" w:hAnsi="Times New Roman" w:cs="Times New Roman"/>
                <w:color w:val="000000" w:themeColor="text1"/>
              </w:rPr>
            </w:pPr>
            <w:r w:rsidRPr="009C5C7B">
              <w:rPr>
                <w:rFonts w:ascii="Times New Roman" w:hAnsi="Times New Roman" w:cs="Times New Roman"/>
              </w:rPr>
              <w:t>1,846</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tcPr>
          <w:p w14:paraId="4A94931C" w14:textId="12BF1006" w:rsidR="002366AA" w:rsidRPr="009C5C7B" w:rsidRDefault="002366AA" w:rsidP="00AC61B2">
            <w:pPr>
              <w:spacing w:after="0"/>
              <w:jc w:val="center"/>
              <w:rPr>
                <w:rFonts w:ascii="Times New Roman" w:hAnsi="Times New Roman" w:cs="Times New Roman"/>
                <w:color w:val="000000" w:themeColor="text1"/>
              </w:rPr>
            </w:pPr>
            <w:r w:rsidRPr="009C5C7B">
              <w:rPr>
                <w:rFonts w:ascii="Times New Roman" w:hAnsi="Times New Roman" w:cs="Times New Roman"/>
              </w:rPr>
              <w:t>1,661</w:t>
            </w:r>
          </w:p>
        </w:tc>
        <w:tc>
          <w:tcPr>
            <w:tcW w:w="2068" w:type="dxa"/>
            <w:tcBorders>
              <w:top w:val="single" w:sz="6" w:space="0" w:color="auto"/>
              <w:left w:val="single" w:sz="6" w:space="0" w:color="auto"/>
              <w:bottom w:val="single" w:sz="6" w:space="0" w:color="auto"/>
              <w:right w:val="single" w:sz="6" w:space="0" w:color="auto"/>
            </w:tcBorders>
            <w:shd w:val="clear" w:color="auto" w:fill="auto"/>
            <w:vAlign w:val="center"/>
          </w:tcPr>
          <w:p w14:paraId="40DC7C3A" w14:textId="2C5ACFCA" w:rsidR="002366AA" w:rsidRPr="009C5C7B" w:rsidRDefault="002366AA" w:rsidP="00AC61B2">
            <w:pPr>
              <w:spacing w:after="0"/>
              <w:jc w:val="center"/>
              <w:rPr>
                <w:rFonts w:ascii="Times New Roman" w:hAnsi="Times New Roman" w:cs="Times New Roman"/>
                <w:color w:val="000000" w:themeColor="text1"/>
              </w:rPr>
            </w:pPr>
            <w:r w:rsidRPr="009C5C7B">
              <w:rPr>
                <w:rFonts w:ascii="Times New Roman" w:hAnsi="Times New Roman" w:cs="Times New Roman"/>
              </w:rPr>
              <w:t>1,384</w:t>
            </w:r>
          </w:p>
        </w:tc>
      </w:tr>
    </w:tbl>
    <w:p w14:paraId="4278FAA3" w14:textId="3D4800EC" w:rsidR="00E85A2C" w:rsidRDefault="00E85A2C" w:rsidP="688B22FC">
      <w:pPr>
        <w:spacing w:after="0"/>
        <w:rPr>
          <w:rFonts w:ascii="Times New Roman" w:hAnsi="Times New Roman" w:cs="Times New Roman"/>
          <w:lang w:val="en-CA"/>
        </w:rPr>
      </w:pPr>
    </w:p>
    <w:p w14:paraId="1F0B20A9" w14:textId="4DD86235" w:rsidR="00E85A2C" w:rsidRDefault="002366AA" w:rsidP="00AC61B2">
      <w:pPr>
        <w:spacing w:after="0"/>
        <w:rPr>
          <w:rFonts w:ascii="Times New Roman" w:hAnsi="Times New Roman" w:cs="Times New Roman"/>
          <w:lang w:val="en-CA"/>
        </w:rPr>
      </w:pPr>
      <w:r w:rsidRPr="688B22FC">
        <w:rPr>
          <w:rFonts w:ascii="Times New Roman" w:hAnsi="Times New Roman" w:cs="Times New Roman"/>
          <w:lang w:val="en-CA"/>
        </w:rPr>
        <w:t xml:space="preserve">The </w:t>
      </w:r>
      <w:r w:rsidR="00705D32" w:rsidRPr="688B22FC">
        <w:rPr>
          <w:rFonts w:ascii="Times New Roman" w:hAnsi="Times New Roman" w:cs="Times New Roman"/>
          <w:lang w:val="en-CA"/>
        </w:rPr>
        <w:t>D</w:t>
      </w:r>
      <w:r w:rsidRPr="688B22FC">
        <w:rPr>
          <w:rFonts w:ascii="Times New Roman" w:hAnsi="Times New Roman" w:cs="Times New Roman"/>
          <w:lang w:val="en-CA"/>
        </w:rPr>
        <w:t>epartment will distribute these bycatch caps proportionately to allocation released at each opening period. The amounts for each opening period will be reflected in the CHP for this fleet.</w:t>
      </w:r>
    </w:p>
    <w:p w14:paraId="289833E2" w14:textId="7BAE2233" w:rsidR="00035112" w:rsidRPr="002E1920" w:rsidRDefault="00035112" w:rsidP="00AC61B2">
      <w:pPr>
        <w:spacing w:after="0"/>
        <w:rPr>
          <w:rFonts w:ascii="Times New Roman" w:hAnsi="Times New Roman" w:cs="Times New Roman"/>
        </w:rPr>
      </w:pPr>
      <w:r w:rsidRPr="3292402C">
        <w:rPr>
          <w:rFonts w:ascii="Times New Roman" w:hAnsi="Times New Roman" w:cs="Times New Roman"/>
          <w:lang w:val="en-CA"/>
        </w:rPr>
        <w:t>Once bycatch caps for each opening period are caught, the Department will assess whether bycatch can be re</w:t>
      </w:r>
      <w:r w:rsidR="00CF0745" w:rsidRPr="3292402C">
        <w:rPr>
          <w:rFonts w:ascii="Times New Roman" w:hAnsi="Times New Roman" w:cs="Times New Roman"/>
          <w:lang w:val="en-CA"/>
        </w:rPr>
        <w:t>-</w:t>
      </w:r>
      <w:r w:rsidRPr="3292402C">
        <w:rPr>
          <w:rFonts w:ascii="Times New Roman" w:hAnsi="Times New Roman" w:cs="Times New Roman"/>
          <w:lang w:val="en-CA"/>
        </w:rPr>
        <w:t>allocated</w:t>
      </w:r>
      <w:r w:rsidR="00CF0745" w:rsidRPr="3292402C">
        <w:rPr>
          <w:rFonts w:ascii="Times New Roman" w:hAnsi="Times New Roman" w:cs="Times New Roman"/>
          <w:lang w:val="en-CA"/>
        </w:rPr>
        <w:t>, and may close fishing</w:t>
      </w:r>
      <w:r w:rsidRPr="3292402C">
        <w:rPr>
          <w:rFonts w:ascii="Times New Roman" w:hAnsi="Times New Roman" w:cs="Times New Roman"/>
          <w:lang w:val="en-CA"/>
        </w:rPr>
        <w:t xml:space="preserve"> for </w:t>
      </w:r>
      <w:r w:rsidR="00CF0745" w:rsidRPr="3292402C">
        <w:rPr>
          <w:rFonts w:ascii="Times New Roman" w:hAnsi="Times New Roman" w:cs="Times New Roman"/>
          <w:lang w:val="en-CA"/>
        </w:rPr>
        <w:t>that</w:t>
      </w:r>
      <w:r w:rsidRPr="3292402C">
        <w:rPr>
          <w:rFonts w:ascii="Times New Roman" w:hAnsi="Times New Roman" w:cs="Times New Roman"/>
          <w:lang w:val="en-CA"/>
        </w:rPr>
        <w:t xml:space="preserve"> </w:t>
      </w:r>
      <w:r w:rsidR="00CF0745" w:rsidRPr="3292402C">
        <w:rPr>
          <w:rFonts w:ascii="Times New Roman" w:hAnsi="Times New Roman" w:cs="Times New Roman"/>
          <w:lang w:val="en-CA"/>
        </w:rPr>
        <w:t>period</w:t>
      </w:r>
      <w:r w:rsidRPr="3292402C">
        <w:rPr>
          <w:rFonts w:ascii="Times New Roman" w:hAnsi="Times New Roman" w:cs="Times New Roman"/>
          <w:lang w:val="en-CA"/>
        </w:rPr>
        <w:t xml:space="preserve">. </w:t>
      </w:r>
    </w:p>
    <w:p w14:paraId="335B3CD9" w14:textId="1EE502AE" w:rsidR="688B22FC" w:rsidRDefault="688B22FC" w:rsidP="688B22FC">
      <w:pPr>
        <w:widowControl w:val="0"/>
        <w:spacing w:after="0" w:line="240" w:lineRule="auto"/>
        <w:rPr>
          <w:rFonts w:ascii="Times New Roman" w:hAnsi="Times New Roman" w:cs="Times New Roman"/>
          <w:lang w:val="en-CA"/>
        </w:rPr>
      </w:pPr>
    </w:p>
    <w:p w14:paraId="6A7C05BB" w14:textId="0CCE74B6" w:rsidR="00AC61B2" w:rsidRPr="009C5C7B" w:rsidRDefault="688B22FC" w:rsidP="002E1920">
      <w:pPr>
        <w:widowControl w:val="0"/>
        <w:spacing w:after="0" w:line="240" w:lineRule="auto"/>
        <w:rPr>
          <w:rFonts w:ascii="Times New Roman" w:hAnsi="Times New Roman" w:cs="Times New Roman"/>
          <w:lang w:val="en-CA"/>
        </w:rPr>
      </w:pPr>
      <w:r w:rsidRPr="688B22FC">
        <w:rPr>
          <w:rFonts w:ascii="Times New Roman" w:hAnsi="Times New Roman" w:cs="Times New Roman"/>
          <w:lang w:val="en-CA"/>
        </w:rPr>
        <w:t xml:space="preserve">Given the competitive nature of the fishery, one vessel per licence is authorized to participate. </w:t>
      </w:r>
    </w:p>
    <w:p w14:paraId="64EB02CD" w14:textId="1EA6D9FD" w:rsidR="688B22FC" w:rsidRDefault="688B22FC" w:rsidP="688B22FC">
      <w:pPr>
        <w:widowControl w:val="0"/>
        <w:spacing w:after="0" w:line="240" w:lineRule="auto"/>
        <w:rPr>
          <w:rFonts w:ascii="Times New Roman" w:hAnsi="Times New Roman" w:cs="Times New Roman"/>
          <w:lang w:val="en-CA"/>
        </w:rPr>
      </w:pPr>
    </w:p>
    <w:p w14:paraId="6D3CB874" w14:textId="77777777" w:rsidR="00E54052" w:rsidRPr="009C5C7B" w:rsidRDefault="001C5BDE" w:rsidP="00AC61B2">
      <w:p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b/>
          <w:bCs/>
          <w:lang w:eastAsia="en-US"/>
        </w:rPr>
        <w:t>Response Request:</w:t>
      </w:r>
      <w:r w:rsidRPr="001C5BDE">
        <w:rPr>
          <w:rFonts w:ascii="Times New Roman" w:eastAsia="Times New Roman" w:hAnsi="Times New Roman" w:cs="Times New Roman"/>
          <w:lang w:eastAsia="en-US"/>
        </w:rPr>
        <w:t xml:space="preserve"> </w:t>
      </w:r>
    </w:p>
    <w:p w14:paraId="5D89824E" w14:textId="2F1645F0" w:rsidR="001C5BDE" w:rsidRPr="001C5BDE" w:rsidRDefault="001C5BDE" w:rsidP="00AC61B2">
      <w:p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lang w:eastAsia="en-US"/>
        </w:rPr>
        <w:t xml:space="preserve">If your community or organization meets the eligibility criteria and wishes to participate in this competitive fishery, </w:t>
      </w:r>
      <w:r w:rsidR="00C41D26">
        <w:rPr>
          <w:rFonts w:ascii="Times New Roman" w:eastAsia="Times New Roman" w:hAnsi="Times New Roman" w:cs="Times New Roman"/>
          <w:lang w:eastAsia="en-US"/>
        </w:rPr>
        <w:t>please</w:t>
      </w:r>
      <w:r w:rsidR="00C41D26" w:rsidRPr="001C5BDE">
        <w:rPr>
          <w:rFonts w:ascii="Times New Roman" w:eastAsia="Times New Roman" w:hAnsi="Times New Roman" w:cs="Times New Roman"/>
          <w:lang w:eastAsia="en-US"/>
        </w:rPr>
        <w:t xml:space="preserve"> </w:t>
      </w:r>
      <w:r w:rsidRPr="001C5BDE">
        <w:rPr>
          <w:rFonts w:ascii="Times New Roman" w:eastAsia="Times New Roman" w:hAnsi="Times New Roman" w:cs="Times New Roman"/>
          <w:lang w:eastAsia="en-US"/>
        </w:rPr>
        <w:t>provide the following information</w:t>
      </w:r>
      <w:r w:rsidR="003C0F01">
        <w:rPr>
          <w:rFonts w:ascii="Times New Roman" w:eastAsia="Times New Roman" w:hAnsi="Times New Roman" w:cs="Times New Roman"/>
          <w:lang w:eastAsia="en-US"/>
        </w:rPr>
        <w:t xml:space="preserve"> in the application form below</w:t>
      </w:r>
      <w:r w:rsidRPr="001C5BDE">
        <w:rPr>
          <w:rFonts w:ascii="Times New Roman" w:eastAsia="Times New Roman" w:hAnsi="Times New Roman" w:cs="Times New Roman"/>
          <w:lang w:eastAsia="en-US"/>
        </w:rPr>
        <w:t>:</w:t>
      </w:r>
    </w:p>
    <w:p w14:paraId="7F58D135" w14:textId="77777777" w:rsidR="001C5BDE" w:rsidRPr="001C5BDE" w:rsidRDefault="001C5BDE" w:rsidP="00AC61B2">
      <w:pPr>
        <w:numPr>
          <w:ilvl w:val="0"/>
          <w:numId w:val="1"/>
        </w:num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lang w:eastAsia="en-US"/>
        </w:rPr>
        <w:t>Name of Indigenous Community or Organization:</w:t>
      </w:r>
    </w:p>
    <w:p w14:paraId="0D5EED85" w14:textId="77777777" w:rsidR="001C5BDE" w:rsidRPr="001C5BDE" w:rsidRDefault="001C5BDE" w:rsidP="00AC61B2">
      <w:pPr>
        <w:numPr>
          <w:ilvl w:val="0"/>
          <w:numId w:val="1"/>
        </w:num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lang w:eastAsia="en-US"/>
        </w:rPr>
        <w:t>Contact Person:</w:t>
      </w:r>
    </w:p>
    <w:p w14:paraId="0DCAC62F" w14:textId="77777777" w:rsidR="001C5BDE" w:rsidRPr="001C5BDE" w:rsidRDefault="001C5BDE" w:rsidP="00AC61B2">
      <w:pPr>
        <w:numPr>
          <w:ilvl w:val="0"/>
          <w:numId w:val="1"/>
        </w:num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lang w:eastAsia="en-US"/>
        </w:rPr>
        <w:t>Email Address:</w:t>
      </w:r>
    </w:p>
    <w:p w14:paraId="3721BBC3" w14:textId="77777777" w:rsidR="001C5BDE" w:rsidRPr="001C5BDE" w:rsidRDefault="001C5BDE" w:rsidP="00AC61B2">
      <w:pPr>
        <w:numPr>
          <w:ilvl w:val="0"/>
          <w:numId w:val="1"/>
        </w:num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lang w:eastAsia="en-US"/>
        </w:rPr>
        <w:t>Phone Number:</w:t>
      </w:r>
    </w:p>
    <w:p w14:paraId="242CF4A5" w14:textId="77777777" w:rsidR="001C5BDE" w:rsidRPr="001C5BDE" w:rsidRDefault="001C5BDE" w:rsidP="00AC61B2">
      <w:pPr>
        <w:numPr>
          <w:ilvl w:val="0"/>
          <w:numId w:val="1"/>
        </w:num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lang w:eastAsia="en-US"/>
        </w:rPr>
        <w:t>Vessel Size Category (choose one):</w:t>
      </w:r>
    </w:p>
    <w:p w14:paraId="6BB21862" w14:textId="77777777" w:rsidR="001C5BDE" w:rsidRPr="001C5BDE" w:rsidRDefault="001C5BDE" w:rsidP="00AC61B2">
      <w:pPr>
        <w:numPr>
          <w:ilvl w:val="1"/>
          <w:numId w:val="1"/>
        </w:num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lang w:eastAsia="en-US"/>
        </w:rPr>
        <w:t>Less than 65ft</w:t>
      </w:r>
    </w:p>
    <w:p w14:paraId="2A5E5B84" w14:textId="77777777" w:rsidR="001C5BDE" w:rsidRPr="001C5BDE" w:rsidRDefault="001C5BDE" w:rsidP="00AC61B2">
      <w:pPr>
        <w:numPr>
          <w:ilvl w:val="1"/>
          <w:numId w:val="1"/>
        </w:num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lang w:eastAsia="en-US"/>
        </w:rPr>
        <w:t>65-100ft</w:t>
      </w:r>
    </w:p>
    <w:p w14:paraId="00E9B0CC" w14:textId="1E42AB3D" w:rsidR="001C5BDE" w:rsidRPr="001C5BDE" w:rsidRDefault="001C5BDE" w:rsidP="00AC61B2">
      <w:pPr>
        <w:numPr>
          <w:ilvl w:val="0"/>
          <w:numId w:val="1"/>
        </w:num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lang w:eastAsia="en-US"/>
        </w:rPr>
        <w:t xml:space="preserve">Proposed Fishing </w:t>
      </w:r>
      <w:r w:rsidR="00E54052" w:rsidRPr="009C5C7B">
        <w:rPr>
          <w:rFonts w:ascii="Times New Roman" w:eastAsia="Times New Roman" w:hAnsi="Times New Roman" w:cs="Times New Roman"/>
          <w:lang w:eastAsia="en-US"/>
        </w:rPr>
        <w:t>Period</w:t>
      </w:r>
      <w:r w:rsidR="0074349C" w:rsidRPr="009C5C7B">
        <w:rPr>
          <w:rFonts w:ascii="Times New Roman" w:eastAsia="Times New Roman" w:hAnsi="Times New Roman" w:cs="Times New Roman"/>
          <w:lang w:eastAsia="en-US"/>
        </w:rPr>
        <w:t>:</w:t>
      </w:r>
      <w:r w:rsidR="00E54052" w:rsidRPr="009C5C7B">
        <w:rPr>
          <w:rFonts w:ascii="Times New Roman" w:eastAsia="Times New Roman" w:hAnsi="Times New Roman" w:cs="Times New Roman"/>
          <w:lang w:eastAsia="en-US"/>
        </w:rPr>
        <w:t xml:space="preserve"> </w:t>
      </w:r>
    </w:p>
    <w:p w14:paraId="20302D6C" w14:textId="0973103D" w:rsidR="001C5BDE" w:rsidRPr="009C5C7B" w:rsidRDefault="001C5BDE" w:rsidP="00AC61B2">
      <w:pPr>
        <w:numPr>
          <w:ilvl w:val="1"/>
          <w:numId w:val="1"/>
        </w:num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lang w:eastAsia="en-US"/>
        </w:rPr>
        <w:t xml:space="preserve">Please specify the intended period(s) </w:t>
      </w:r>
      <w:r w:rsidR="0074349C" w:rsidRPr="009C5C7B">
        <w:rPr>
          <w:rFonts w:ascii="Times New Roman" w:eastAsia="Times New Roman" w:hAnsi="Times New Roman" w:cs="Times New Roman"/>
          <w:lang w:eastAsia="en-US"/>
        </w:rPr>
        <w:t xml:space="preserve">(Period 1, 2, or 3 as described above) </w:t>
      </w:r>
      <w:r w:rsidRPr="001C5BDE">
        <w:rPr>
          <w:rFonts w:ascii="Times New Roman" w:eastAsia="Times New Roman" w:hAnsi="Times New Roman" w:cs="Times New Roman"/>
          <w:lang w:eastAsia="en-US"/>
        </w:rPr>
        <w:t xml:space="preserve">when your group plans to conduct fishing operations under this </w:t>
      </w:r>
      <w:proofErr w:type="spellStart"/>
      <w:r w:rsidRPr="001C5BDE">
        <w:rPr>
          <w:rFonts w:ascii="Times New Roman" w:eastAsia="Times New Roman" w:hAnsi="Times New Roman" w:cs="Times New Roman"/>
          <w:lang w:eastAsia="en-US"/>
        </w:rPr>
        <w:t>licence</w:t>
      </w:r>
      <w:proofErr w:type="spellEnd"/>
      <w:r w:rsidRPr="001C5BDE">
        <w:rPr>
          <w:rFonts w:ascii="Times New Roman" w:eastAsia="Times New Roman" w:hAnsi="Times New Roman" w:cs="Times New Roman"/>
          <w:lang w:eastAsia="en-US"/>
        </w:rPr>
        <w:t>.</w:t>
      </w:r>
    </w:p>
    <w:p w14:paraId="17378318" w14:textId="5005305F" w:rsidR="00496DA7" w:rsidRDefault="00496DA7" w:rsidP="00496DA7">
      <w:pPr>
        <w:spacing w:after="0" w:line="240" w:lineRule="auto"/>
        <w:rPr>
          <w:rFonts w:ascii="Times New Roman" w:eastAsia="Times New Roman" w:hAnsi="Times New Roman" w:cs="Times New Roman"/>
          <w:lang w:eastAsia="en-US"/>
        </w:rPr>
      </w:pPr>
    </w:p>
    <w:p w14:paraId="7D37AB69" w14:textId="3B453165" w:rsidR="00431F8E" w:rsidRPr="00F37CB5" w:rsidRDefault="00496DA7" w:rsidP="00431F8E">
      <w:pPr>
        <w:spacing w:after="0"/>
        <w:rPr>
          <w:rFonts w:ascii="Times New Roman" w:hAnsi="Times New Roman" w:cs="Times New Roman"/>
        </w:rPr>
      </w:pPr>
      <w:r w:rsidRPr="3292402C">
        <w:rPr>
          <w:rFonts w:ascii="Times New Roman" w:eastAsia="Times New Roman" w:hAnsi="Times New Roman" w:cs="Times New Roman"/>
          <w:lang w:eastAsia="en-US"/>
        </w:rPr>
        <w:t xml:space="preserve">We also invite interested aboriginal groups to share their views on the introduction of individual catch limits for this competitive fishery. Such limits may ensure </w:t>
      </w:r>
      <w:r w:rsidR="519A8C02" w:rsidRPr="3292402C">
        <w:rPr>
          <w:rFonts w:ascii="Times New Roman" w:eastAsia="Times New Roman" w:hAnsi="Times New Roman" w:cs="Times New Roman"/>
          <w:lang w:eastAsia="en-US"/>
        </w:rPr>
        <w:t xml:space="preserve"> more fair </w:t>
      </w:r>
      <w:r w:rsidRPr="3292402C">
        <w:rPr>
          <w:rFonts w:ascii="Times New Roman" w:eastAsia="Times New Roman" w:hAnsi="Times New Roman" w:cs="Times New Roman"/>
          <w:lang w:eastAsia="en-US"/>
        </w:rPr>
        <w:t xml:space="preserve">opportunities for all </w:t>
      </w:r>
      <w:r w:rsidRPr="3292402C">
        <w:rPr>
          <w:rFonts w:ascii="Times New Roman" w:eastAsia="Times New Roman" w:hAnsi="Times New Roman" w:cs="Times New Roman"/>
          <w:lang w:eastAsia="en-US"/>
        </w:rPr>
        <w:lastRenderedPageBreak/>
        <w:t>participants. The number of catches allowed per individual will depend on the number of interested participants.</w:t>
      </w:r>
      <w:r w:rsidR="00431F8E" w:rsidRPr="3292402C">
        <w:rPr>
          <w:rFonts w:ascii="Times New Roman" w:hAnsi="Times New Roman" w:cs="Times New Roman"/>
          <w:lang w:val="en-CA"/>
        </w:rPr>
        <w:t xml:space="preserve"> Individual harvesting caps are not guaranteed, and once the total allocation for the opening period is caught, fishing for this allocation will close. </w:t>
      </w:r>
    </w:p>
    <w:p w14:paraId="1ABEDE94" w14:textId="5BB7E217" w:rsidR="00496DA7" w:rsidRPr="00496DA7" w:rsidRDefault="00496DA7" w:rsidP="002E1920">
      <w:pPr>
        <w:spacing w:after="0" w:line="240" w:lineRule="auto"/>
        <w:rPr>
          <w:rFonts w:ascii="Times New Roman" w:eastAsia="Times New Roman" w:hAnsi="Times New Roman" w:cs="Times New Roman"/>
          <w:lang w:eastAsia="en-US"/>
        </w:rPr>
      </w:pPr>
    </w:p>
    <w:p w14:paraId="6ED32FB2" w14:textId="77777777" w:rsidR="00AC61B2" w:rsidRPr="001C5BDE" w:rsidRDefault="00AC61B2" w:rsidP="00AC61B2">
      <w:pPr>
        <w:spacing w:after="0" w:line="240" w:lineRule="auto"/>
        <w:ind w:left="720"/>
        <w:rPr>
          <w:rFonts w:ascii="Times New Roman" w:eastAsia="Times New Roman" w:hAnsi="Times New Roman" w:cs="Times New Roman"/>
          <w:lang w:eastAsia="en-US"/>
        </w:rPr>
      </w:pPr>
    </w:p>
    <w:p w14:paraId="734B3B42" w14:textId="696E638B" w:rsidR="001C5BDE" w:rsidRPr="009C5C7B" w:rsidRDefault="001C5BDE" w:rsidP="00AC61B2">
      <w:p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b/>
          <w:bCs/>
          <w:lang w:eastAsia="en-US"/>
        </w:rPr>
        <w:t>Submission Deadline:</w:t>
      </w:r>
      <w:r w:rsidRPr="001C5BDE">
        <w:rPr>
          <w:rFonts w:ascii="Times New Roman" w:eastAsia="Times New Roman" w:hAnsi="Times New Roman" w:cs="Times New Roman"/>
          <w:lang w:eastAsia="en-US"/>
        </w:rPr>
        <w:t xml:space="preserve"> Please submit your response indicating interest and the requested information </w:t>
      </w:r>
      <w:r w:rsidRPr="001C5BDE">
        <w:rPr>
          <w:rFonts w:ascii="Times New Roman" w:eastAsia="Times New Roman" w:hAnsi="Times New Roman" w:cs="Times New Roman"/>
          <w:b/>
          <w:bCs/>
          <w:lang w:eastAsia="en-US"/>
        </w:rPr>
        <w:t xml:space="preserve">by </w:t>
      </w:r>
      <w:r w:rsidR="00295CB1" w:rsidRPr="009C5C7B">
        <w:rPr>
          <w:rFonts w:ascii="Times New Roman" w:eastAsia="Times New Roman" w:hAnsi="Times New Roman" w:cs="Times New Roman"/>
          <w:b/>
          <w:bCs/>
          <w:lang w:eastAsia="en-US"/>
        </w:rPr>
        <w:t xml:space="preserve">July </w:t>
      </w:r>
      <w:r w:rsidR="002A2902" w:rsidRPr="009C5C7B">
        <w:rPr>
          <w:rFonts w:ascii="Times New Roman" w:eastAsia="Times New Roman" w:hAnsi="Times New Roman" w:cs="Times New Roman"/>
          <w:b/>
          <w:bCs/>
          <w:lang w:eastAsia="en-US"/>
        </w:rPr>
        <w:t>3</w:t>
      </w:r>
      <w:r w:rsidR="00295CB1" w:rsidRPr="009C5C7B">
        <w:rPr>
          <w:rFonts w:ascii="Times New Roman" w:eastAsia="Times New Roman" w:hAnsi="Times New Roman" w:cs="Times New Roman"/>
          <w:b/>
          <w:bCs/>
          <w:lang w:eastAsia="en-US"/>
        </w:rPr>
        <w:t>, 2024</w:t>
      </w:r>
      <w:r w:rsidR="00AC61B2" w:rsidRPr="009C5C7B">
        <w:rPr>
          <w:rFonts w:ascii="Times New Roman" w:eastAsia="Times New Roman" w:hAnsi="Times New Roman" w:cs="Times New Roman"/>
          <w:b/>
          <w:bCs/>
          <w:lang w:eastAsia="en-US"/>
        </w:rPr>
        <w:t xml:space="preserve"> </w:t>
      </w:r>
      <w:r w:rsidR="00AC61B2" w:rsidRPr="009C5C7B">
        <w:rPr>
          <w:rFonts w:ascii="Times New Roman" w:eastAsia="Times New Roman" w:hAnsi="Times New Roman" w:cs="Times New Roman"/>
          <w:lang w:eastAsia="en-US"/>
        </w:rPr>
        <w:t>to</w:t>
      </w:r>
      <w:r w:rsidR="00AC61B2" w:rsidRPr="009C5C7B">
        <w:rPr>
          <w:rFonts w:ascii="Times New Roman" w:eastAsia="Times New Roman" w:hAnsi="Times New Roman" w:cs="Times New Roman"/>
          <w:b/>
          <w:bCs/>
          <w:lang w:eastAsia="en-US"/>
        </w:rPr>
        <w:t xml:space="preserve"> </w:t>
      </w:r>
      <w:hyperlink r:id="rId5" w:history="1">
        <w:r w:rsidR="00AC61B2" w:rsidRPr="009C5C7B">
          <w:rPr>
            <w:rStyle w:val="Hyperlink"/>
            <w:rFonts w:ascii="Times New Roman" w:eastAsia="Times New Roman" w:hAnsi="Times New Roman" w:cs="Times New Roman"/>
            <w:lang w:eastAsia="en-US"/>
          </w:rPr>
          <w:t>Liliya.baranova@dfo-mpo.gc.ca</w:t>
        </w:r>
      </w:hyperlink>
      <w:r w:rsidRPr="001C5BDE">
        <w:rPr>
          <w:rFonts w:ascii="Times New Roman" w:eastAsia="Times New Roman" w:hAnsi="Times New Roman" w:cs="Times New Roman"/>
          <w:lang w:eastAsia="en-US"/>
        </w:rPr>
        <w:t xml:space="preserve">. </w:t>
      </w:r>
    </w:p>
    <w:p w14:paraId="59BC83BD" w14:textId="77777777" w:rsidR="00AC61B2" w:rsidRPr="001C5BDE" w:rsidRDefault="00AC61B2" w:rsidP="00AC61B2">
      <w:pPr>
        <w:spacing w:after="0" w:line="240" w:lineRule="auto"/>
        <w:rPr>
          <w:rFonts w:ascii="Times New Roman" w:eastAsia="Times New Roman" w:hAnsi="Times New Roman" w:cs="Times New Roman"/>
          <w:lang w:eastAsia="en-US"/>
        </w:rPr>
      </w:pPr>
    </w:p>
    <w:p w14:paraId="10A1B2C1" w14:textId="6FFAF684" w:rsidR="00455B83" w:rsidRPr="009C5C7B" w:rsidRDefault="00455B83" w:rsidP="00AC61B2">
      <w:pPr>
        <w:spacing w:after="0" w:line="240" w:lineRule="auto"/>
        <w:rPr>
          <w:rFonts w:ascii="Times New Roman" w:eastAsia="Times New Roman" w:hAnsi="Times New Roman" w:cs="Times New Roman"/>
          <w:lang w:eastAsia="en-US"/>
        </w:rPr>
      </w:pPr>
      <w:r w:rsidRPr="001C5BDE">
        <w:rPr>
          <w:rFonts w:ascii="Times New Roman" w:eastAsia="Times New Roman" w:hAnsi="Times New Roman" w:cs="Times New Roman"/>
          <w:lang w:eastAsia="en-US"/>
        </w:rPr>
        <w:t xml:space="preserve">Your </w:t>
      </w:r>
      <w:r w:rsidRPr="009C5C7B">
        <w:rPr>
          <w:rFonts w:ascii="Times New Roman" w:eastAsia="Times New Roman" w:hAnsi="Times New Roman" w:cs="Times New Roman"/>
          <w:lang w:eastAsia="en-US"/>
        </w:rPr>
        <w:t>response</w:t>
      </w:r>
      <w:r w:rsidRPr="001C5BDE">
        <w:rPr>
          <w:rFonts w:ascii="Times New Roman" w:eastAsia="Times New Roman" w:hAnsi="Times New Roman" w:cs="Times New Roman"/>
          <w:lang w:eastAsia="en-US"/>
        </w:rPr>
        <w:t xml:space="preserve"> </w:t>
      </w:r>
      <w:r w:rsidR="00B20822">
        <w:rPr>
          <w:rFonts w:ascii="Times New Roman" w:eastAsia="Times New Roman" w:hAnsi="Times New Roman" w:cs="Times New Roman"/>
          <w:lang w:eastAsia="en-US"/>
        </w:rPr>
        <w:t xml:space="preserve">will inform </w:t>
      </w:r>
      <w:r w:rsidRPr="009C5C7B">
        <w:rPr>
          <w:rFonts w:ascii="Times New Roman" w:eastAsia="Times New Roman" w:hAnsi="Times New Roman" w:cs="Times New Roman"/>
          <w:lang w:eastAsia="en-US"/>
        </w:rPr>
        <w:t xml:space="preserve">the management </w:t>
      </w:r>
      <w:r w:rsidR="00AA35F5">
        <w:rPr>
          <w:rFonts w:ascii="Times New Roman" w:eastAsia="Times New Roman" w:hAnsi="Times New Roman" w:cs="Times New Roman"/>
          <w:lang w:eastAsia="en-US"/>
        </w:rPr>
        <w:t xml:space="preserve">approach for </w:t>
      </w:r>
      <w:r w:rsidRPr="009C5C7B">
        <w:rPr>
          <w:rFonts w:ascii="Times New Roman" w:eastAsia="Times New Roman" w:hAnsi="Times New Roman" w:cs="Times New Roman"/>
          <w:lang w:eastAsia="en-US"/>
        </w:rPr>
        <w:t xml:space="preserve">the </w:t>
      </w:r>
      <w:r w:rsidR="004C7DEB" w:rsidRPr="7235DCF6">
        <w:rPr>
          <w:rFonts w:ascii="Times New Roman" w:eastAsia="Times New Roman" w:hAnsi="Times New Roman" w:cs="Times New Roman"/>
          <w:lang w:eastAsia="en-US"/>
        </w:rPr>
        <w:t>Unit 1 Redfish fishery allocation for Indigenous communities and organizations</w:t>
      </w:r>
      <w:r w:rsidRPr="009C5C7B">
        <w:rPr>
          <w:rFonts w:ascii="Times New Roman" w:eastAsia="Times New Roman" w:hAnsi="Times New Roman" w:cs="Times New Roman"/>
          <w:lang w:eastAsia="en-US"/>
        </w:rPr>
        <w:t xml:space="preserve">. </w:t>
      </w:r>
      <w:r w:rsidRPr="001C5BDE">
        <w:rPr>
          <w:rFonts w:ascii="Times New Roman" w:eastAsia="Times New Roman" w:hAnsi="Times New Roman" w:cs="Times New Roman"/>
          <w:lang w:eastAsia="en-US"/>
        </w:rPr>
        <w:t>We look forward to hearing from you</w:t>
      </w:r>
      <w:r w:rsidRPr="009C5C7B">
        <w:rPr>
          <w:rFonts w:ascii="Times New Roman" w:eastAsia="Times New Roman" w:hAnsi="Times New Roman" w:cs="Times New Roman"/>
          <w:lang w:eastAsia="en-US"/>
        </w:rPr>
        <w:t>.</w:t>
      </w:r>
    </w:p>
    <w:p w14:paraId="2F7064F8" w14:textId="77777777" w:rsidR="005669A3" w:rsidRDefault="005669A3">
      <w:pPr>
        <w:rPr>
          <w:rFonts w:ascii="Times New Roman" w:eastAsia="Times New Roman" w:hAnsi="Times New Roman" w:cs="Times New Roman"/>
          <w:lang w:eastAsia="en-US"/>
        </w:rPr>
      </w:pPr>
    </w:p>
    <w:p w14:paraId="5385A140" w14:textId="77777777" w:rsidR="00796F52" w:rsidRDefault="00796F52">
      <w:pPr>
        <w:rPr>
          <w:rFonts w:ascii="Times New Roman" w:eastAsia="Times New Roman" w:hAnsi="Times New Roman" w:cs="Times New Roman"/>
          <w:lang w:eastAsia="en-US"/>
        </w:rPr>
      </w:pPr>
    </w:p>
    <w:p w14:paraId="78BAC49A" w14:textId="2D633F71" w:rsidR="00440602" w:rsidRDefault="00440602">
      <w:pPr>
        <w:rPr>
          <w:rFonts w:ascii="Times New Roman" w:eastAsia="Times New Roman" w:hAnsi="Times New Roman" w:cs="Times New Roman"/>
          <w:lang w:eastAsia="en-US"/>
        </w:rPr>
      </w:pPr>
      <w:r>
        <w:rPr>
          <w:rFonts w:ascii="Times New Roman" w:eastAsia="Times New Roman" w:hAnsi="Times New Roman" w:cs="Times New Roman"/>
          <w:lang w:eastAsia="en-US"/>
        </w:rPr>
        <w:br w:type="page"/>
      </w:r>
    </w:p>
    <w:p w14:paraId="197AA6B3" w14:textId="77777777" w:rsidR="002273C8" w:rsidRDefault="002273C8" w:rsidP="002273C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lang w:val="en-CA"/>
        </w:rPr>
        <w:lastRenderedPageBreak/>
        <w:t>Application Form</w:t>
      </w:r>
      <w:r>
        <w:rPr>
          <w:rStyle w:val="eop"/>
          <w:rFonts w:eastAsiaTheme="majorEastAsia"/>
          <w:sz w:val="28"/>
          <w:szCs w:val="28"/>
        </w:rPr>
        <w:t> </w:t>
      </w:r>
    </w:p>
    <w:p w14:paraId="1159D867" w14:textId="74907393" w:rsidR="002273C8" w:rsidRDefault="002273C8" w:rsidP="002273C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lang w:val="en-CA"/>
        </w:rPr>
        <w:t>Unit 1 Redfish - Allocation for Indigenous Communities and Organizations</w:t>
      </w:r>
      <w:r>
        <w:rPr>
          <w:rStyle w:val="eop"/>
          <w:rFonts w:eastAsiaTheme="majorEastAsia"/>
          <w:sz w:val="28"/>
          <w:szCs w:val="28"/>
        </w:rPr>
        <w:t> </w:t>
      </w:r>
    </w:p>
    <w:p w14:paraId="5D6F1A92" w14:textId="77777777" w:rsidR="00AC61B2" w:rsidRPr="001C5BDE" w:rsidRDefault="00AC61B2" w:rsidP="00AC61B2">
      <w:pPr>
        <w:spacing w:after="0" w:line="240" w:lineRule="auto"/>
        <w:rPr>
          <w:rFonts w:ascii="Times New Roman" w:eastAsia="Times New Roman" w:hAnsi="Times New Roman" w:cs="Times New Roman"/>
          <w:lang w:eastAsia="en-US"/>
        </w:rPr>
      </w:pPr>
    </w:p>
    <w:p w14:paraId="5E40F5AC" w14:textId="0CBAD2C3" w:rsidR="00220927" w:rsidRPr="00220927" w:rsidRDefault="00220927" w:rsidP="00220927">
      <w:pPr>
        <w:spacing w:after="0" w:line="240" w:lineRule="auto"/>
        <w:jc w:val="center"/>
        <w:textAlignment w:val="baseline"/>
        <w:rPr>
          <w:rFonts w:ascii="Segoe UI" w:eastAsia="Times New Roman" w:hAnsi="Segoe UI" w:cs="Segoe UI"/>
          <w:sz w:val="18"/>
          <w:szCs w:val="18"/>
          <w:lang w:eastAsia="en-US"/>
        </w:rPr>
      </w:pPr>
    </w:p>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220927" w:rsidRPr="00220927" w14:paraId="1192AA43" w14:textId="77777777" w:rsidTr="00D64887">
        <w:trPr>
          <w:trHeight w:val="735"/>
        </w:trPr>
        <w:tc>
          <w:tcPr>
            <w:tcW w:w="8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1DA12C" w14:textId="00554380"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 xml:space="preserve">Name of </w:t>
            </w:r>
            <w:r>
              <w:rPr>
                <w:rFonts w:ascii="Times New Roman" w:eastAsia="Times New Roman" w:hAnsi="Times New Roman" w:cs="Times New Roman"/>
                <w:b/>
                <w:bCs/>
                <w:sz w:val="20"/>
                <w:szCs w:val="20"/>
                <w:lang w:val="en-CA" w:eastAsia="en-US"/>
              </w:rPr>
              <w:t>Community or Organization</w:t>
            </w:r>
            <w:r w:rsidRPr="00220927">
              <w:rPr>
                <w:rFonts w:ascii="Times New Roman" w:eastAsia="Times New Roman" w:hAnsi="Times New Roman" w:cs="Times New Roman"/>
                <w:b/>
                <w:bCs/>
                <w:sz w:val="20"/>
                <w:szCs w:val="20"/>
                <w:lang w:val="en-CA" w:eastAsia="en-US"/>
              </w:rPr>
              <w:t>: </w:t>
            </w:r>
            <w:r w:rsidRPr="00220927">
              <w:rPr>
                <w:rFonts w:ascii="Times New Roman" w:eastAsia="Times New Roman" w:hAnsi="Times New Roman" w:cs="Times New Roman"/>
                <w:sz w:val="20"/>
                <w:szCs w:val="20"/>
                <w:lang w:eastAsia="en-US"/>
              </w:rPr>
              <w:t> </w:t>
            </w:r>
          </w:p>
          <w:p w14:paraId="74BCFF14"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sz w:val="20"/>
                <w:szCs w:val="20"/>
                <w:lang w:eastAsia="en-US"/>
              </w:rPr>
              <w:t> </w:t>
            </w:r>
          </w:p>
        </w:tc>
      </w:tr>
      <w:tr w:rsidR="00220927" w:rsidRPr="00220927" w14:paraId="272883BD" w14:textId="77777777" w:rsidTr="00D64887">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429A99E4" w14:textId="5E9281BB"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Name of</w:t>
            </w:r>
            <w:r>
              <w:rPr>
                <w:rFonts w:ascii="Times New Roman" w:eastAsia="Times New Roman" w:hAnsi="Times New Roman" w:cs="Times New Roman"/>
                <w:b/>
                <w:bCs/>
                <w:sz w:val="20"/>
                <w:szCs w:val="20"/>
                <w:lang w:val="en-CA" w:eastAsia="en-US"/>
              </w:rPr>
              <w:t xml:space="preserve"> contact person</w:t>
            </w:r>
            <w:r w:rsidRPr="00220927">
              <w:rPr>
                <w:rFonts w:ascii="Times New Roman" w:eastAsia="Times New Roman" w:hAnsi="Times New Roman" w:cs="Times New Roman"/>
                <w:b/>
                <w:bCs/>
                <w:sz w:val="20"/>
                <w:szCs w:val="20"/>
                <w:lang w:val="en-CA" w:eastAsia="en-US"/>
              </w:rPr>
              <w:t>:</w:t>
            </w:r>
            <w:r w:rsidRPr="00220927">
              <w:rPr>
                <w:rFonts w:ascii="Times New Roman" w:eastAsia="Times New Roman" w:hAnsi="Times New Roman" w:cs="Times New Roman"/>
                <w:sz w:val="20"/>
                <w:szCs w:val="20"/>
                <w:lang w:eastAsia="en-US"/>
              </w:rPr>
              <w:t> </w:t>
            </w:r>
          </w:p>
          <w:p w14:paraId="400E9998"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sz w:val="20"/>
                <w:szCs w:val="20"/>
                <w:lang w:eastAsia="en-US"/>
              </w:rPr>
              <w:t> </w:t>
            </w:r>
          </w:p>
        </w:tc>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0B2726ED"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Date of application</w:t>
            </w:r>
            <w:r w:rsidRPr="00220927">
              <w:rPr>
                <w:rFonts w:ascii="Times New Roman" w:eastAsia="Times New Roman" w:hAnsi="Times New Roman" w:cs="Times New Roman"/>
                <w:sz w:val="20"/>
                <w:szCs w:val="20"/>
                <w:lang w:val="en-CA" w:eastAsia="en-US"/>
              </w:rPr>
              <w:t xml:space="preserve"> (mm/dd/</w:t>
            </w:r>
            <w:proofErr w:type="spellStart"/>
            <w:r w:rsidRPr="00220927">
              <w:rPr>
                <w:rFonts w:ascii="Times New Roman" w:eastAsia="Times New Roman" w:hAnsi="Times New Roman" w:cs="Times New Roman"/>
                <w:sz w:val="20"/>
                <w:szCs w:val="20"/>
                <w:lang w:val="en-CA" w:eastAsia="en-US"/>
              </w:rPr>
              <w:t>yyyy</w:t>
            </w:r>
            <w:proofErr w:type="spellEnd"/>
            <w:r w:rsidRPr="00220927">
              <w:rPr>
                <w:rFonts w:ascii="Times New Roman" w:eastAsia="Times New Roman" w:hAnsi="Times New Roman" w:cs="Times New Roman"/>
                <w:sz w:val="20"/>
                <w:szCs w:val="20"/>
                <w:lang w:val="en-CA" w:eastAsia="en-US"/>
              </w:rPr>
              <w:t>)</w:t>
            </w:r>
            <w:r w:rsidRPr="00220927">
              <w:rPr>
                <w:rFonts w:ascii="Times New Roman" w:eastAsia="Times New Roman" w:hAnsi="Times New Roman" w:cs="Times New Roman"/>
                <w:b/>
                <w:bCs/>
                <w:sz w:val="20"/>
                <w:szCs w:val="20"/>
                <w:lang w:val="en-CA" w:eastAsia="en-US"/>
              </w:rPr>
              <w:t>:</w:t>
            </w:r>
            <w:r w:rsidRPr="00220927">
              <w:rPr>
                <w:rFonts w:ascii="Times New Roman" w:eastAsia="Times New Roman" w:hAnsi="Times New Roman" w:cs="Times New Roman"/>
                <w:sz w:val="20"/>
                <w:szCs w:val="20"/>
                <w:lang w:eastAsia="en-US"/>
              </w:rPr>
              <w:t> </w:t>
            </w:r>
          </w:p>
          <w:p w14:paraId="780D093E"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sz w:val="20"/>
                <w:szCs w:val="20"/>
                <w:lang w:eastAsia="en-US"/>
              </w:rPr>
              <w:t> </w:t>
            </w:r>
          </w:p>
        </w:tc>
      </w:tr>
      <w:tr w:rsidR="00220927" w:rsidRPr="00220927" w14:paraId="78906946" w14:textId="77777777" w:rsidTr="00D64887">
        <w:trPr>
          <w:trHeight w:val="30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52B902"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Address:</w:t>
            </w:r>
            <w:r w:rsidRPr="00220927">
              <w:rPr>
                <w:rFonts w:ascii="Times New Roman" w:eastAsia="Times New Roman" w:hAnsi="Times New Roman" w:cs="Times New Roman"/>
                <w:sz w:val="20"/>
                <w:szCs w:val="20"/>
                <w:lang w:val="en-CA" w:eastAsia="en-US"/>
              </w:rPr>
              <w:t> </w:t>
            </w:r>
            <w:r w:rsidRPr="00220927">
              <w:rPr>
                <w:rFonts w:ascii="Times New Roman" w:eastAsia="Times New Roman" w:hAnsi="Times New Roman" w:cs="Times New Roman"/>
                <w:sz w:val="20"/>
                <w:szCs w:val="20"/>
                <w:lang w:eastAsia="en-US"/>
              </w:rPr>
              <w:t> </w:t>
            </w:r>
          </w:p>
        </w:tc>
      </w:tr>
      <w:tr w:rsidR="00220927" w:rsidRPr="00220927" w14:paraId="0D4B30CB" w14:textId="77777777" w:rsidTr="00D64887">
        <w:trPr>
          <w:trHeight w:val="24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23A3AE"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Number/Street/P.O. Box: </w:t>
            </w:r>
            <w:r w:rsidRPr="00220927">
              <w:rPr>
                <w:rFonts w:ascii="Times New Roman" w:eastAsia="Times New Roman" w:hAnsi="Times New Roman" w:cs="Times New Roman"/>
                <w:sz w:val="20"/>
                <w:szCs w:val="20"/>
                <w:lang w:eastAsia="en-US"/>
              </w:rPr>
              <w:t> </w:t>
            </w:r>
          </w:p>
        </w:tc>
      </w:tr>
      <w:tr w:rsidR="00220927" w:rsidRPr="00220927" w14:paraId="20E6C57F" w14:textId="77777777" w:rsidTr="00D64887">
        <w:trPr>
          <w:trHeight w:val="30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9B8269"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City:</w:t>
            </w:r>
            <w:r w:rsidRPr="00220927">
              <w:rPr>
                <w:rFonts w:ascii="Times New Roman" w:eastAsia="Times New Roman" w:hAnsi="Times New Roman" w:cs="Times New Roman"/>
                <w:sz w:val="20"/>
                <w:szCs w:val="20"/>
                <w:lang w:val="en-CA" w:eastAsia="en-US"/>
              </w:rPr>
              <w:t> </w:t>
            </w:r>
            <w:r w:rsidRPr="00220927">
              <w:rPr>
                <w:rFonts w:ascii="Times New Roman" w:eastAsia="Times New Roman" w:hAnsi="Times New Roman" w:cs="Times New Roman"/>
                <w:sz w:val="20"/>
                <w:szCs w:val="20"/>
                <w:lang w:eastAsia="en-US"/>
              </w:rPr>
              <w:t> </w:t>
            </w:r>
          </w:p>
        </w:tc>
      </w:tr>
      <w:tr w:rsidR="00220927" w:rsidRPr="00220927" w14:paraId="5D1CFD0A" w14:textId="77777777" w:rsidTr="00D64887">
        <w:trPr>
          <w:trHeight w:val="30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335A53"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Province/Territory:</w:t>
            </w:r>
            <w:r w:rsidRPr="00220927">
              <w:rPr>
                <w:rFonts w:ascii="Times New Roman" w:eastAsia="Times New Roman" w:hAnsi="Times New Roman" w:cs="Times New Roman"/>
                <w:sz w:val="20"/>
                <w:szCs w:val="20"/>
                <w:lang w:val="en-CA" w:eastAsia="en-US"/>
              </w:rPr>
              <w:t> </w:t>
            </w:r>
            <w:r w:rsidRPr="00220927">
              <w:rPr>
                <w:rFonts w:ascii="Times New Roman" w:eastAsia="Times New Roman" w:hAnsi="Times New Roman" w:cs="Times New Roman"/>
                <w:sz w:val="20"/>
                <w:szCs w:val="20"/>
                <w:lang w:eastAsia="en-US"/>
              </w:rPr>
              <w:t> </w:t>
            </w:r>
          </w:p>
        </w:tc>
      </w:tr>
      <w:tr w:rsidR="00220927" w:rsidRPr="00220927" w14:paraId="57FCB7C6" w14:textId="77777777" w:rsidTr="00D64887">
        <w:trPr>
          <w:trHeight w:val="30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244F23"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Postal Code:</w:t>
            </w:r>
            <w:r w:rsidRPr="00220927">
              <w:rPr>
                <w:rFonts w:ascii="Times New Roman" w:eastAsia="Times New Roman" w:hAnsi="Times New Roman" w:cs="Times New Roman"/>
                <w:sz w:val="20"/>
                <w:szCs w:val="20"/>
                <w:lang w:val="en-CA" w:eastAsia="en-US"/>
              </w:rPr>
              <w:t> </w:t>
            </w:r>
            <w:r w:rsidRPr="00220927">
              <w:rPr>
                <w:rFonts w:ascii="Times New Roman" w:eastAsia="Times New Roman" w:hAnsi="Times New Roman" w:cs="Times New Roman"/>
                <w:sz w:val="20"/>
                <w:szCs w:val="20"/>
                <w:lang w:eastAsia="en-US"/>
              </w:rPr>
              <w:t> </w:t>
            </w:r>
          </w:p>
        </w:tc>
      </w:tr>
      <w:tr w:rsidR="00220927" w:rsidRPr="00220927" w14:paraId="79ED023A" w14:textId="77777777" w:rsidTr="00D64887">
        <w:trPr>
          <w:trHeight w:val="30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22FA67"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Phone #:</w:t>
            </w:r>
            <w:r w:rsidRPr="00220927">
              <w:rPr>
                <w:rFonts w:ascii="Times New Roman" w:eastAsia="Times New Roman" w:hAnsi="Times New Roman" w:cs="Times New Roman"/>
                <w:sz w:val="20"/>
                <w:szCs w:val="20"/>
                <w:lang w:eastAsia="en-US"/>
              </w:rPr>
              <w:t> </w:t>
            </w:r>
          </w:p>
        </w:tc>
      </w:tr>
      <w:tr w:rsidR="00220927" w:rsidRPr="00220927" w14:paraId="5E7E8636" w14:textId="77777777" w:rsidTr="00D64887">
        <w:trPr>
          <w:trHeight w:val="30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7B6FD9"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E-mail:</w:t>
            </w:r>
            <w:r w:rsidRPr="00220927">
              <w:rPr>
                <w:rFonts w:ascii="Times New Roman" w:eastAsia="Times New Roman" w:hAnsi="Times New Roman" w:cs="Times New Roman"/>
                <w:sz w:val="20"/>
                <w:szCs w:val="20"/>
                <w:lang w:val="en-CA" w:eastAsia="en-US"/>
              </w:rPr>
              <w:t> </w:t>
            </w:r>
            <w:r w:rsidRPr="00220927">
              <w:rPr>
                <w:rFonts w:ascii="Times New Roman" w:eastAsia="Times New Roman" w:hAnsi="Times New Roman" w:cs="Times New Roman"/>
                <w:sz w:val="20"/>
                <w:szCs w:val="20"/>
                <w:lang w:eastAsia="en-US"/>
              </w:rPr>
              <w:t> </w:t>
            </w:r>
          </w:p>
        </w:tc>
      </w:tr>
      <w:tr w:rsidR="0000043C" w:rsidRPr="00220927" w14:paraId="75C91812" w14:textId="77777777" w:rsidTr="00220927">
        <w:trPr>
          <w:trHeight w:val="30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tcPr>
          <w:p w14:paraId="139BD2B9" w14:textId="77777777" w:rsidR="0000043C" w:rsidRDefault="0000043C" w:rsidP="00220927">
            <w:pPr>
              <w:spacing w:after="0" w:line="240" w:lineRule="auto"/>
              <w:textAlignment w:val="baseline"/>
              <w:rPr>
                <w:rFonts w:ascii="Times New Roman" w:eastAsia="Times New Roman" w:hAnsi="Times New Roman" w:cs="Times New Roman"/>
                <w:b/>
                <w:bCs/>
                <w:sz w:val="20"/>
                <w:szCs w:val="20"/>
                <w:lang w:val="en-CA" w:eastAsia="en-US"/>
              </w:rPr>
            </w:pPr>
            <w:r>
              <w:rPr>
                <w:rFonts w:ascii="Times New Roman" w:eastAsia="Times New Roman" w:hAnsi="Times New Roman" w:cs="Times New Roman"/>
                <w:b/>
                <w:bCs/>
                <w:sz w:val="20"/>
                <w:szCs w:val="20"/>
                <w:lang w:val="en-CA" w:eastAsia="en-US"/>
              </w:rPr>
              <w:t>Proposed Fishing Period:</w:t>
            </w:r>
          </w:p>
          <w:p w14:paraId="144CFFAC" w14:textId="77777777" w:rsidR="0000043C" w:rsidRPr="002E1920" w:rsidRDefault="0000043C" w:rsidP="002E1920">
            <w:pPr>
              <w:pStyle w:val="ListParagraph"/>
              <w:numPr>
                <w:ilvl w:val="0"/>
                <w:numId w:val="7"/>
              </w:numPr>
              <w:spacing w:after="0"/>
              <w:rPr>
                <w:rFonts w:ascii="Times New Roman" w:eastAsia="Times New Roman" w:hAnsi="Times New Roman" w:cs="Times New Roman"/>
                <w:b/>
                <w:bCs/>
                <w:sz w:val="20"/>
                <w:szCs w:val="20"/>
                <w:lang w:val="en-CA" w:eastAsia="en-US"/>
              </w:rPr>
            </w:pPr>
            <w:r w:rsidRPr="002E1920">
              <w:rPr>
                <w:rFonts w:ascii="Times New Roman" w:eastAsia="Times New Roman" w:hAnsi="Times New Roman" w:cs="Times New Roman"/>
                <w:b/>
                <w:bCs/>
                <w:sz w:val="20"/>
                <w:szCs w:val="20"/>
                <w:lang w:val="en-CA" w:eastAsia="en-US"/>
              </w:rPr>
              <w:t xml:space="preserve">Period 1: </w:t>
            </w:r>
            <w:r w:rsidRPr="002E1920">
              <w:rPr>
                <w:rFonts w:ascii="Times New Roman" w:eastAsia="Times New Roman" w:hAnsi="Times New Roman" w:cs="Times New Roman"/>
                <w:sz w:val="20"/>
                <w:szCs w:val="20"/>
                <w:lang w:val="en-CA" w:eastAsia="en-US"/>
              </w:rPr>
              <w:t>Fishery opening until August 31, 2024</w:t>
            </w:r>
          </w:p>
          <w:p w14:paraId="68F91C5C" w14:textId="77777777" w:rsidR="0000043C" w:rsidRPr="002E1920" w:rsidRDefault="0000043C" w:rsidP="002E1920">
            <w:pPr>
              <w:pStyle w:val="ListParagraph"/>
              <w:numPr>
                <w:ilvl w:val="0"/>
                <w:numId w:val="7"/>
              </w:numPr>
              <w:spacing w:after="0"/>
              <w:rPr>
                <w:rFonts w:ascii="Times New Roman" w:eastAsia="Times New Roman" w:hAnsi="Times New Roman" w:cs="Times New Roman"/>
                <w:b/>
                <w:bCs/>
                <w:sz w:val="20"/>
                <w:szCs w:val="20"/>
                <w:lang w:val="en-CA" w:eastAsia="en-US"/>
              </w:rPr>
            </w:pPr>
            <w:r w:rsidRPr="002E1920">
              <w:rPr>
                <w:rFonts w:ascii="Times New Roman" w:eastAsia="Times New Roman" w:hAnsi="Times New Roman" w:cs="Times New Roman"/>
                <w:b/>
                <w:bCs/>
                <w:sz w:val="20"/>
                <w:szCs w:val="20"/>
                <w:lang w:val="en-CA" w:eastAsia="en-US"/>
              </w:rPr>
              <w:t xml:space="preserve">Period 2: </w:t>
            </w:r>
            <w:r w:rsidRPr="002E1920">
              <w:rPr>
                <w:rFonts w:ascii="Times New Roman" w:eastAsia="Times New Roman" w:hAnsi="Times New Roman" w:cs="Times New Roman"/>
                <w:sz w:val="20"/>
                <w:szCs w:val="20"/>
                <w:lang w:val="en-CA" w:eastAsia="en-US"/>
              </w:rPr>
              <w:t>September 1 to December 31, 2024</w:t>
            </w:r>
          </w:p>
          <w:p w14:paraId="37C1DC13" w14:textId="77777777" w:rsidR="0000043C" w:rsidRPr="002E1920" w:rsidRDefault="0000043C" w:rsidP="002E1920">
            <w:pPr>
              <w:pStyle w:val="ListParagraph"/>
              <w:numPr>
                <w:ilvl w:val="0"/>
                <w:numId w:val="7"/>
              </w:numPr>
              <w:spacing w:after="0"/>
              <w:rPr>
                <w:rFonts w:ascii="Times New Roman" w:eastAsia="Times New Roman" w:hAnsi="Times New Roman" w:cs="Times New Roman"/>
                <w:b/>
                <w:bCs/>
                <w:sz w:val="20"/>
                <w:szCs w:val="20"/>
                <w:lang w:val="en-CA" w:eastAsia="en-US"/>
              </w:rPr>
            </w:pPr>
            <w:r w:rsidRPr="002E1920">
              <w:rPr>
                <w:rFonts w:ascii="Times New Roman" w:eastAsia="Times New Roman" w:hAnsi="Times New Roman" w:cs="Times New Roman"/>
                <w:b/>
                <w:bCs/>
                <w:sz w:val="20"/>
                <w:szCs w:val="20"/>
                <w:lang w:val="en-CA" w:eastAsia="en-US"/>
              </w:rPr>
              <w:t xml:space="preserve">Period 3: </w:t>
            </w:r>
            <w:r w:rsidRPr="002E1920">
              <w:rPr>
                <w:rFonts w:ascii="Times New Roman" w:eastAsia="Times New Roman" w:hAnsi="Times New Roman" w:cs="Times New Roman"/>
                <w:sz w:val="20"/>
                <w:szCs w:val="20"/>
                <w:lang w:val="en-CA" w:eastAsia="en-US"/>
              </w:rPr>
              <w:t>January 1 to March 31, 2025.</w:t>
            </w:r>
          </w:p>
          <w:p w14:paraId="2BA1B5D3" w14:textId="18EC65A5" w:rsidR="0000043C" w:rsidRPr="00220927" w:rsidRDefault="0000043C" w:rsidP="00220927">
            <w:pPr>
              <w:spacing w:after="0" w:line="240" w:lineRule="auto"/>
              <w:textAlignment w:val="baseline"/>
              <w:rPr>
                <w:rFonts w:ascii="Times New Roman" w:eastAsia="Times New Roman" w:hAnsi="Times New Roman" w:cs="Times New Roman"/>
                <w:b/>
                <w:bCs/>
                <w:sz w:val="20"/>
                <w:szCs w:val="20"/>
                <w:lang w:val="en-CA" w:eastAsia="en-US"/>
              </w:rPr>
            </w:pPr>
          </w:p>
        </w:tc>
      </w:tr>
      <w:tr w:rsidR="00FF37EE" w:rsidRPr="00220927" w14:paraId="0A096644" w14:textId="77777777" w:rsidTr="00220927">
        <w:trPr>
          <w:trHeight w:val="30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tcPr>
          <w:p w14:paraId="5973AB3F" w14:textId="77777777" w:rsidR="00FF37EE" w:rsidRDefault="00FF37EE" w:rsidP="00220927">
            <w:pPr>
              <w:spacing w:after="0" w:line="240" w:lineRule="auto"/>
              <w:textAlignment w:val="baseline"/>
              <w:rPr>
                <w:rFonts w:ascii="Times New Roman" w:eastAsia="Times New Roman" w:hAnsi="Times New Roman" w:cs="Times New Roman"/>
                <w:b/>
                <w:bCs/>
                <w:sz w:val="20"/>
                <w:szCs w:val="20"/>
                <w:lang w:val="en-CA" w:eastAsia="en-US"/>
              </w:rPr>
            </w:pPr>
            <w:r>
              <w:rPr>
                <w:rFonts w:ascii="Times New Roman" w:eastAsia="Times New Roman" w:hAnsi="Times New Roman" w:cs="Times New Roman"/>
                <w:b/>
                <w:bCs/>
                <w:sz w:val="20"/>
                <w:szCs w:val="20"/>
                <w:lang w:val="en-CA" w:eastAsia="en-US"/>
              </w:rPr>
              <w:t xml:space="preserve">Vessel Size Category </w:t>
            </w:r>
            <w:r w:rsidRPr="00637AB5">
              <w:rPr>
                <w:rFonts w:ascii="Times New Roman" w:eastAsia="Times New Roman" w:hAnsi="Times New Roman" w:cs="Times New Roman"/>
                <w:sz w:val="20"/>
                <w:szCs w:val="20"/>
                <w:lang w:val="en-CA" w:eastAsia="en-US"/>
              </w:rPr>
              <w:t>(choose one):</w:t>
            </w:r>
          </w:p>
          <w:p w14:paraId="64CB1B27" w14:textId="77777777" w:rsidR="00FF37EE" w:rsidRPr="00637AB5" w:rsidRDefault="00FF37EE" w:rsidP="00637AB5">
            <w:pPr>
              <w:pStyle w:val="ListParagraph"/>
              <w:numPr>
                <w:ilvl w:val="0"/>
                <w:numId w:val="7"/>
              </w:numPr>
              <w:spacing w:after="0"/>
              <w:rPr>
                <w:rFonts w:ascii="Times New Roman" w:eastAsia="Times New Roman" w:hAnsi="Times New Roman" w:cs="Times New Roman"/>
                <w:sz w:val="20"/>
                <w:szCs w:val="20"/>
                <w:lang w:val="en-CA" w:eastAsia="en-US"/>
              </w:rPr>
            </w:pPr>
            <w:r w:rsidRPr="00637AB5">
              <w:rPr>
                <w:rFonts w:ascii="Times New Roman" w:eastAsia="Times New Roman" w:hAnsi="Times New Roman" w:cs="Times New Roman"/>
                <w:sz w:val="20"/>
                <w:szCs w:val="20"/>
                <w:lang w:val="en-CA" w:eastAsia="en-US"/>
              </w:rPr>
              <w:t>Less than 65ft</w:t>
            </w:r>
          </w:p>
          <w:p w14:paraId="13FA728E" w14:textId="7A088485" w:rsidR="00FF37EE" w:rsidRDefault="00FF37EE" w:rsidP="00637AB5">
            <w:pPr>
              <w:numPr>
                <w:ilvl w:val="0"/>
                <w:numId w:val="9"/>
              </w:numPr>
              <w:spacing w:after="0" w:line="240" w:lineRule="auto"/>
              <w:rPr>
                <w:rFonts w:ascii="Times New Roman" w:eastAsia="Times New Roman" w:hAnsi="Times New Roman" w:cs="Times New Roman"/>
                <w:b/>
                <w:bCs/>
                <w:sz w:val="20"/>
                <w:szCs w:val="20"/>
                <w:lang w:val="en-CA" w:eastAsia="en-US"/>
              </w:rPr>
            </w:pPr>
            <w:r w:rsidRPr="00637AB5">
              <w:rPr>
                <w:rFonts w:ascii="Times New Roman" w:eastAsia="Times New Roman" w:hAnsi="Times New Roman" w:cs="Times New Roman"/>
                <w:sz w:val="20"/>
                <w:szCs w:val="20"/>
                <w:lang w:val="en-CA" w:eastAsia="en-US"/>
              </w:rPr>
              <w:t>65-100ft</w:t>
            </w:r>
          </w:p>
        </w:tc>
      </w:tr>
      <w:tr w:rsidR="00021C3A" w:rsidRPr="00220927" w14:paraId="2B6D1F3F" w14:textId="77777777" w:rsidTr="00220927">
        <w:trPr>
          <w:trHeight w:val="30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tcPr>
          <w:p w14:paraId="04A7F700" w14:textId="27780304" w:rsidR="00021C3A" w:rsidRPr="00220927" w:rsidRDefault="00021C3A" w:rsidP="00021C3A">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Fishing area: (</w:t>
            </w:r>
            <w:r w:rsidRPr="00220927">
              <w:rPr>
                <w:rFonts w:ascii="Times New Roman" w:eastAsia="Times New Roman" w:hAnsi="Times New Roman" w:cs="Times New Roman"/>
                <w:sz w:val="20"/>
                <w:szCs w:val="20"/>
                <w:lang w:val="en-CA" w:eastAsia="en-US"/>
              </w:rPr>
              <w:t>NAFO Division and Subdivision within Unit 1</w:t>
            </w:r>
            <w:r w:rsidR="0013326A">
              <w:rPr>
                <w:rFonts w:ascii="Times New Roman" w:eastAsia="Times New Roman" w:hAnsi="Times New Roman" w:cs="Times New Roman"/>
                <w:sz w:val="20"/>
                <w:szCs w:val="20"/>
                <w:lang w:val="en-CA" w:eastAsia="en-US"/>
              </w:rPr>
              <w:t xml:space="preserve"> – 4RST, 3Pn and 4Vn (Jan-May)</w:t>
            </w:r>
            <w:r w:rsidRPr="00220927">
              <w:rPr>
                <w:rFonts w:ascii="Times New Roman" w:eastAsia="Times New Roman" w:hAnsi="Times New Roman" w:cs="Times New Roman"/>
                <w:sz w:val="20"/>
                <w:szCs w:val="20"/>
                <w:lang w:val="en-CA" w:eastAsia="en-US"/>
              </w:rPr>
              <w:t>)</w:t>
            </w:r>
            <w:r w:rsidRPr="00220927">
              <w:rPr>
                <w:rFonts w:ascii="Times New Roman" w:eastAsia="Times New Roman" w:hAnsi="Times New Roman" w:cs="Times New Roman"/>
                <w:sz w:val="20"/>
                <w:szCs w:val="20"/>
                <w:lang w:eastAsia="en-US"/>
              </w:rPr>
              <w:t> </w:t>
            </w:r>
          </w:p>
          <w:p w14:paraId="2704D034" w14:textId="77777777" w:rsidR="00021C3A" w:rsidRDefault="00021C3A" w:rsidP="00220927">
            <w:pPr>
              <w:spacing w:after="0" w:line="240" w:lineRule="auto"/>
              <w:textAlignment w:val="baseline"/>
              <w:rPr>
                <w:rFonts w:ascii="Times New Roman" w:eastAsia="Times New Roman" w:hAnsi="Times New Roman" w:cs="Times New Roman"/>
                <w:b/>
                <w:bCs/>
                <w:sz w:val="20"/>
                <w:szCs w:val="20"/>
                <w:lang w:val="en-CA" w:eastAsia="en-US"/>
              </w:rPr>
            </w:pPr>
          </w:p>
          <w:p w14:paraId="7AC324F1" w14:textId="77777777" w:rsidR="00021C3A" w:rsidRDefault="00021C3A" w:rsidP="00220927">
            <w:pPr>
              <w:spacing w:after="0" w:line="240" w:lineRule="auto"/>
              <w:textAlignment w:val="baseline"/>
              <w:rPr>
                <w:rFonts w:ascii="Times New Roman" w:eastAsia="Times New Roman" w:hAnsi="Times New Roman" w:cs="Times New Roman"/>
                <w:b/>
                <w:bCs/>
                <w:sz w:val="20"/>
                <w:szCs w:val="20"/>
                <w:lang w:val="en-CA" w:eastAsia="en-US"/>
              </w:rPr>
            </w:pPr>
          </w:p>
        </w:tc>
      </w:tr>
      <w:tr w:rsidR="00220927" w:rsidRPr="00220927" w14:paraId="27F4FEDB" w14:textId="77777777" w:rsidTr="00D64887">
        <w:trPr>
          <w:trHeight w:val="30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A50D1F" w14:textId="7B2ACF6D"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Vessel Master</w:t>
            </w:r>
            <w:r w:rsidR="001400CB">
              <w:rPr>
                <w:rFonts w:ascii="Times New Roman" w:eastAsia="Times New Roman" w:hAnsi="Times New Roman" w:cs="Times New Roman"/>
                <w:b/>
                <w:bCs/>
                <w:sz w:val="20"/>
                <w:szCs w:val="20"/>
                <w:lang w:val="en-CA" w:eastAsia="en-US"/>
              </w:rPr>
              <w:t xml:space="preserve"> </w:t>
            </w:r>
            <w:r w:rsidR="001400CB" w:rsidRPr="002E1920">
              <w:rPr>
                <w:rFonts w:ascii="Times New Roman" w:eastAsia="Times New Roman" w:hAnsi="Times New Roman" w:cs="Times New Roman"/>
                <w:sz w:val="20"/>
                <w:szCs w:val="20"/>
                <w:lang w:val="en-CA" w:eastAsia="en-US"/>
              </w:rPr>
              <w:t>(if known)</w:t>
            </w:r>
            <w:r w:rsidRPr="00220927">
              <w:rPr>
                <w:rFonts w:ascii="Times New Roman" w:eastAsia="Times New Roman" w:hAnsi="Times New Roman" w:cs="Times New Roman"/>
                <w:sz w:val="20"/>
                <w:szCs w:val="20"/>
                <w:lang w:val="en-CA" w:eastAsia="en-US"/>
              </w:rPr>
              <w:t>:</w:t>
            </w:r>
            <w:r w:rsidRPr="00220927">
              <w:rPr>
                <w:rFonts w:ascii="Times New Roman" w:eastAsia="Times New Roman" w:hAnsi="Times New Roman" w:cs="Times New Roman"/>
                <w:sz w:val="20"/>
                <w:szCs w:val="20"/>
                <w:lang w:eastAsia="en-US"/>
              </w:rPr>
              <w:t> </w:t>
            </w:r>
          </w:p>
        </w:tc>
      </w:tr>
      <w:tr w:rsidR="00882359" w:rsidRPr="00220927" w14:paraId="4F7A4945" w14:textId="77777777">
        <w:trPr>
          <w:trHeight w:val="300"/>
        </w:trPr>
        <w:tc>
          <w:tcPr>
            <w:tcW w:w="8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0AC6D3" w14:textId="3A256B9A" w:rsidR="00882359" w:rsidRPr="00220927" w:rsidRDefault="00882359"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Vessel Name</w:t>
            </w:r>
            <w:r>
              <w:rPr>
                <w:rFonts w:ascii="Times New Roman" w:eastAsia="Times New Roman" w:hAnsi="Times New Roman" w:cs="Times New Roman"/>
                <w:b/>
                <w:bCs/>
                <w:sz w:val="20"/>
                <w:szCs w:val="20"/>
                <w:lang w:val="en-CA" w:eastAsia="en-US"/>
              </w:rPr>
              <w:t xml:space="preserve"> </w:t>
            </w:r>
            <w:r w:rsidRPr="00AE739D">
              <w:rPr>
                <w:rFonts w:ascii="Times New Roman" w:eastAsia="Times New Roman" w:hAnsi="Times New Roman" w:cs="Times New Roman"/>
                <w:sz w:val="20"/>
                <w:szCs w:val="20"/>
                <w:lang w:val="en-CA" w:eastAsia="en-US"/>
              </w:rPr>
              <w:t>(if known)</w:t>
            </w:r>
            <w:r w:rsidRPr="00220927">
              <w:rPr>
                <w:rFonts w:ascii="Times New Roman" w:eastAsia="Times New Roman" w:hAnsi="Times New Roman" w:cs="Times New Roman"/>
                <w:b/>
                <w:bCs/>
                <w:sz w:val="20"/>
                <w:szCs w:val="20"/>
                <w:lang w:val="en-CA" w:eastAsia="en-US"/>
              </w:rPr>
              <w:t>:</w:t>
            </w:r>
            <w:r w:rsidRPr="00220927">
              <w:rPr>
                <w:rFonts w:ascii="Times New Roman" w:eastAsia="Times New Roman" w:hAnsi="Times New Roman" w:cs="Times New Roman"/>
                <w:sz w:val="20"/>
                <w:szCs w:val="20"/>
                <w:lang w:eastAsia="en-US"/>
              </w:rPr>
              <w:t> </w:t>
            </w:r>
          </w:p>
        </w:tc>
      </w:tr>
      <w:tr w:rsidR="00220927" w:rsidRPr="00220927" w14:paraId="62ADF547" w14:textId="77777777" w:rsidTr="00D64887">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2159B3E3" w14:textId="33127A73"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CFV/Registration #</w:t>
            </w:r>
            <w:r w:rsidR="001400CB">
              <w:rPr>
                <w:rFonts w:ascii="Times New Roman" w:eastAsia="Times New Roman" w:hAnsi="Times New Roman" w:cs="Times New Roman"/>
                <w:b/>
                <w:bCs/>
                <w:sz w:val="20"/>
                <w:szCs w:val="20"/>
                <w:lang w:val="en-CA" w:eastAsia="en-US"/>
              </w:rPr>
              <w:t xml:space="preserve"> </w:t>
            </w:r>
            <w:r w:rsidR="001400CB" w:rsidRPr="00AE739D">
              <w:rPr>
                <w:rFonts w:ascii="Times New Roman" w:eastAsia="Times New Roman" w:hAnsi="Times New Roman" w:cs="Times New Roman"/>
                <w:sz w:val="20"/>
                <w:szCs w:val="20"/>
                <w:lang w:val="en-CA" w:eastAsia="en-US"/>
              </w:rPr>
              <w:t>(if known)</w:t>
            </w:r>
            <w:r w:rsidRPr="00220927">
              <w:rPr>
                <w:rFonts w:ascii="Times New Roman" w:eastAsia="Times New Roman" w:hAnsi="Times New Roman" w:cs="Times New Roman"/>
                <w:b/>
                <w:bCs/>
                <w:sz w:val="20"/>
                <w:szCs w:val="20"/>
                <w:lang w:val="en-CA" w:eastAsia="en-US"/>
              </w:rPr>
              <w:t>:</w:t>
            </w:r>
            <w:r w:rsidRPr="00220927">
              <w:rPr>
                <w:rFonts w:ascii="Times New Roman" w:eastAsia="Times New Roman" w:hAnsi="Times New Roman" w:cs="Times New Roman"/>
                <w:sz w:val="20"/>
                <w:szCs w:val="20"/>
                <w:lang w:eastAsia="en-US"/>
              </w:rPr>
              <w:t> </w:t>
            </w:r>
          </w:p>
        </w:tc>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0956D174"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sz w:val="20"/>
                <w:szCs w:val="20"/>
                <w:lang w:eastAsia="en-US"/>
              </w:rPr>
              <w:t> </w:t>
            </w:r>
          </w:p>
        </w:tc>
      </w:tr>
      <w:tr w:rsidR="00220927" w:rsidRPr="00220927" w14:paraId="75349E1C" w14:textId="77777777" w:rsidTr="00D64887">
        <w:trPr>
          <w:trHeight w:val="345"/>
        </w:trPr>
        <w:tc>
          <w:tcPr>
            <w:tcW w:w="8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482809" w14:textId="77777777" w:rsidR="00220927" w:rsidRPr="00220927" w:rsidRDefault="00220927" w:rsidP="00220927">
            <w:pPr>
              <w:spacing w:after="0" w:line="240" w:lineRule="auto"/>
              <w:textAlignment w:val="baseline"/>
              <w:rPr>
                <w:rFonts w:ascii="Times New Roman" w:eastAsia="Times New Roman" w:hAnsi="Times New Roman" w:cs="Times New Roman"/>
                <w:lang w:eastAsia="en-US"/>
              </w:rPr>
            </w:pPr>
            <w:r w:rsidRPr="00220927">
              <w:rPr>
                <w:rFonts w:ascii="Times New Roman" w:eastAsia="Times New Roman" w:hAnsi="Times New Roman" w:cs="Times New Roman"/>
                <w:b/>
                <w:bCs/>
                <w:sz w:val="20"/>
                <w:szCs w:val="20"/>
                <w:lang w:val="en-CA" w:eastAsia="en-US"/>
              </w:rPr>
              <w:t xml:space="preserve">Send completed applications to: </w:t>
            </w:r>
            <w:hyperlink r:id="rId6" w:tgtFrame="_blank" w:history="1">
              <w:r w:rsidRPr="00220927">
                <w:rPr>
                  <w:rFonts w:ascii="Times New Roman" w:eastAsia="Times New Roman" w:hAnsi="Times New Roman" w:cs="Times New Roman"/>
                  <w:b/>
                  <w:bCs/>
                  <w:color w:val="0563C1"/>
                  <w:sz w:val="20"/>
                  <w:szCs w:val="20"/>
                  <w:u w:val="single"/>
                  <w:lang w:val="en-CA" w:eastAsia="en-US"/>
                </w:rPr>
                <w:t>Liliya.Baranova@dfo-mpo.gc.ca</w:t>
              </w:r>
            </w:hyperlink>
            <w:r w:rsidRPr="00220927">
              <w:rPr>
                <w:rFonts w:ascii="Times New Roman" w:eastAsia="Times New Roman" w:hAnsi="Times New Roman" w:cs="Times New Roman"/>
                <w:sz w:val="20"/>
                <w:szCs w:val="20"/>
                <w:lang w:eastAsia="en-US"/>
              </w:rPr>
              <w:t> </w:t>
            </w:r>
          </w:p>
        </w:tc>
      </w:tr>
    </w:tbl>
    <w:p w14:paraId="11F251C9" w14:textId="1A7DDCF7" w:rsidR="000D2DC2" w:rsidRPr="009C5C7B" w:rsidRDefault="000D2DC2" w:rsidP="00AC61B2">
      <w:pPr>
        <w:spacing w:after="0"/>
        <w:rPr>
          <w:rFonts w:ascii="Times New Roman" w:hAnsi="Times New Roman" w:cs="Times New Roman"/>
        </w:rPr>
      </w:pPr>
    </w:p>
    <w:sectPr w:rsidR="000D2DC2" w:rsidRPr="009C5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A0B"/>
    <w:multiLevelType w:val="multilevel"/>
    <w:tmpl w:val="5A2E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A1403"/>
    <w:multiLevelType w:val="hybridMultilevel"/>
    <w:tmpl w:val="C7105C10"/>
    <w:lvl w:ilvl="0" w:tplc="526EC016">
      <w:start w:val="1"/>
      <w:numFmt w:val="bullet"/>
      <w:lvlText w:val="•"/>
      <w:lvlJc w:val="left"/>
      <w:pPr>
        <w:tabs>
          <w:tab w:val="num" w:pos="720"/>
        </w:tabs>
        <w:ind w:left="720" w:hanging="360"/>
      </w:pPr>
      <w:rPr>
        <w:rFonts w:ascii="Arial" w:hAnsi="Arial" w:hint="default"/>
      </w:rPr>
    </w:lvl>
    <w:lvl w:ilvl="1" w:tplc="AE962E04" w:tentative="1">
      <w:start w:val="1"/>
      <w:numFmt w:val="bullet"/>
      <w:lvlText w:val="•"/>
      <w:lvlJc w:val="left"/>
      <w:pPr>
        <w:tabs>
          <w:tab w:val="num" w:pos="1440"/>
        </w:tabs>
        <w:ind w:left="1440" w:hanging="360"/>
      </w:pPr>
      <w:rPr>
        <w:rFonts w:ascii="Arial" w:hAnsi="Arial" w:hint="default"/>
      </w:rPr>
    </w:lvl>
    <w:lvl w:ilvl="2" w:tplc="BDE0C0C4" w:tentative="1">
      <w:start w:val="1"/>
      <w:numFmt w:val="bullet"/>
      <w:lvlText w:val="•"/>
      <w:lvlJc w:val="left"/>
      <w:pPr>
        <w:tabs>
          <w:tab w:val="num" w:pos="2160"/>
        </w:tabs>
        <w:ind w:left="2160" w:hanging="360"/>
      </w:pPr>
      <w:rPr>
        <w:rFonts w:ascii="Arial" w:hAnsi="Arial" w:hint="default"/>
      </w:rPr>
    </w:lvl>
    <w:lvl w:ilvl="3" w:tplc="C6F2DB46" w:tentative="1">
      <w:start w:val="1"/>
      <w:numFmt w:val="bullet"/>
      <w:lvlText w:val="•"/>
      <w:lvlJc w:val="left"/>
      <w:pPr>
        <w:tabs>
          <w:tab w:val="num" w:pos="2880"/>
        </w:tabs>
        <w:ind w:left="2880" w:hanging="360"/>
      </w:pPr>
      <w:rPr>
        <w:rFonts w:ascii="Arial" w:hAnsi="Arial" w:hint="default"/>
      </w:rPr>
    </w:lvl>
    <w:lvl w:ilvl="4" w:tplc="CDEEAF54" w:tentative="1">
      <w:start w:val="1"/>
      <w:numFmt w:val="bullet"/>
      <w:lvlText w:val="•"/>
      <w:lvlJc w:val="left"/>
      <w:pPr>
        <w:tabs>
          <w:tab w:val="num" w:pos="3600"/>
        </w:tabs>
        <w:ind w:left="3600" w:hanging="360"/>
      </w:pPr>
      <w:rPr>
        <w:rFonts w:ascii="Arial" w:hAnsi="Arial" w:hint="default"/>
      </w:rPr>
    </w:lvl>
    <w:lvl w:ilvl="5" w:tplc="DC322CF2" w:tentative="1">
      <w:start w:val="1"/>
      <w:numFmt w:val="bullet"/>
      <w:lvlText w:val="•"/>
      <w:lvlJc w:val="left"/>
      <w:pPr>
        <w:tabs>
          <w:tab w:val="num" w:pos="4320"/>
        </w:tabs>
        <w:ind w:left="4320" w:hanging="360"/>
      </w:pPr>
      <w:rPr>
        <w:rFonts w:ascii="Arial" w:hAnsi="Arial" w:hint="default"/>
      </w:rPr>
    </w:lvl>
    <w:lvl w:ilvl="6" w:tplc="910269FE" w:tentative="1">
      <w:start w:val="1"/>
      <w:numFmt w:val="bullet"/>
      <w:lvlText w:val="•"/>
      <w:lvlJc w:val="left"/>
      <w:pPr>
        <w:tabs>
          <w:tab w:val="num" w:pos="5040"/>
        </w:tabs>
        <w:ind w:left="5040" w:hanging="360"/>
      </w:pPr>
      <w:rPr>
        <w:rFonts w:ascii="Arial" w:hAnsi="Arial" w:hint="default"/>
      </w:rPr>
    </w:lvl>
    <w:lvl w:ilvl="7" w:tplc="CA8AAAE0" w:tentative="1">
      <w:start w:val="1"/>
      <w:numFmt w:val="bullet"/>
      <w:lvlText w:val="•"/>
      <w:lvlJc w:val="left"/>
      <w:pPr>
        <w:tabs>
          <w:tab w:val="num" w:pos="5760"/>
        </w:tabs>
        <w:ind w:left="5760" w:hanging="360"/>
      </w:pPr>
      <w:rPr>
        <w:rFonts w:ascii="Arial" w:hAnsi="Arial" w:hint="default"/>
      </w:rPr>
    </w:lvl>
    <w:lvl w:ilvl="8" w:tplc="D62E37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F0194"/>
    <w:multiLevelType w:val="multilevel"/>
    <w:tmpl w:val="651C7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9076A7"/>
    <w:multiLevelType w:val="multilevel"/>
    <w:tmpl w:val="3AECD162"/>
    <w:lvl w:ilvl="0">
      <w:numFmt w:val="bullet"/>
      <w:lvlText w:val="□"/>
      <w:lvlJc w:val="left"/>
      <w:pPr>
        <w:tabs>
          <w:tab w:val="num" w:pos="720"/>
        </w:tabs>
        <w:ind w:left="720" w:hanging="360"/>
      </w:pPr>
      <w:rPr>
        <w:rFonts w:ascii="Aptos" w:eastAsiaTheme="minorHAnsi" w:hAnsi="Aptos" w:cstheme="minorBidi" w:hint="default"/>
      </w:r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1F7BFB"/>
    <w:multiLevelType w:val="hybridMultilevel"/>
    <w:tmpl w:val="D51E8344"/>
    <w:lvl w:ilvl="0" w:tplc="F4A4E8A0">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B895F8F"/>
    <w:multiLevelType w:val="hybridMultilevel"/>
    <w:tmpl w:val="9DBA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50B35"/>
    <w:multiLevelType w:val="hybridMultilevel"/>
    <w:tmpl w:val="3F446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D6115C"/>
    <w:multiLevelType w:val="hybridMultilevel"/>
    <w:tmpl w:val="4F083C26"/>
    <w:lvl w:ilvl="0" w:tplc="23A49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12CDB"/>
    <w:multiLevelType w:val="multilevel"/>
    <w:tmpl w:val="ADC00F94"/>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710310">
    <w:abstractNumId w:val="2"/>
  </w:num>
  <w:num w:numId="2" w16cid:durableId="881944069">
    <w:abstractNumId w:val="7"/>
  </w:num>
  <w:num w:numId="3" w16cid:durableId="1486168615">
    <w:abstractNumId w:val="1"/>
  </w:num>
  <w:num w:numId="4" w16cid:durableId="2102412558">
    <w:abstractNumId w:val="6"/>
  </w:num>
  <w:num w:numId="5" w16cid:durableId="627320245">
    <w:abstractNumId w:val="5"/>
  </w:num>
  <w:num w:numId="6" w16cid:durableId="399451130">
    <w:abstractNumId w:val="0"/>
  </w:num>
  <w:num w:numId="7" w16cid:durableId="642806620">
    <w:abstractNumId w:val="4"/>
  </w:num>
  <w:num w:numId="8" w16cid:durableId="417597592">
    <w:abstractNumId w:val="8"/>
  </w:num>
  <w:num w:numId="9" w16cid:durableId="640622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981707"/>
    <w:rsid w:val="0000043C"/>
    <w:rsid w:val="0002169E"/>
    <w:rsid w:val="00021C3A"/>
    <w:rsid w:val="00033AFE"/>
    <w:rsid w:val="00035112"/>
    <w:rsid w:val="00040586"/>
    <w:rsid w:val="00045B32"/>
    <w:rsid w:val="000600B8"/>
    <w:rsid w:val="00095FC6"/>
    <w:rsid w:val="000A1451"/>
    <w:rsid w:val="000D2DC2"/>
    <w:rsid w:val="000F6C7D"/>
    <w:rsid w:val="0011414C"/>
    <w:rsid w:val="00117204"/>
    <w:rsid w:val="00121A4F"/>
    <w:rsid w:val="0013326A"/>
    <w:rsid w:val="001400CB"/>
    <w:rsid w:val="00182758"/>
    <w:rsid w:val="001857F3"/>
    <w:rsid w:val="001B683F"/>
    <w:rsid w:val="001B6B76"/>
    <w:rsid w:val="001C1DF1"/>
    <w:rsid w:val="001C3F8D"/>
    <w:rsid w:val="001C5BDE"/>
    <w:rsid w:val="001D067A"/>
    <w:rsid w:val="001E1748"/>
    <w:rsid w:val="00203157"/>
    <w:rsid w:val="00220927"/>
    <w:rsid w:val="002225C3"/>
    <w:rsid w:val="002273C8"/>
    <w:rsid w:val="002366AA"/>
    <w:rsid w:val="00250DBF"/>
    <w:rsid w:val="0028667E"/>
    <w:rsid w:val="00295CB1"/>
    <w:rsid w:val="002A2902"/>
    <w:rsid w:val="002A50DD"/>
    <w:rsid w:val="002E130A"/>
    <w:rsid w:val="002E1920"/>
    <w:rsid w:val="00303271"/>
    <w:rsid w:val="00331DDA"/>
    <w:rsid w:val="0033260C"/>
    <w:rsid w:val="003B2B1B"/>
    <w:rsid w:val="003C0F01"/>
    <w:rsid w:val="003D211D"/>
    <w:rsid w:val="003F5359"/>
    <w:rsid w:val="00426C49"/>
    <w:rsid w:val="00431F8E"/>
    <w:rsid w:val="0043679A"/>
    <w:rsid w:val="00440602"/>
    <w:rsid w:val="00445CC7"/>
    <w:rsid w:val="004478E5"/>
    <w:rsid w:val="00455B83"/>
    <w:rsid w:val="00496DA7"/>
    <w:rsid w:val="004B46A3"/>
    <w:rsid w:val="004C7DEB"/>
    <w:rsid w:val="00541025"/>
    <w:rsid w:val="00561CBB"/>
    <w:rsid w:val="005669A3"/>
    <w:rsid w:val="00593ECB"/>
    <w:rsid w:val="005B0CD8"/>
    <w:rsid w:val="00605DC4"/>
    <w:rsid w:val="0062090F"/>
    <w:rsid w:val="00637AB5"/>
    <w:rsid w:val="00652F35"/>
    <w:rsid w:val="006622DD"/>
    <w:rsid w:val="00682B38"/>
    <w:rsid w:val="006A3422"/>
    <w:rsid w:val="006D11C1"/>
    <w:rsid w:val="00705D32"/>
    <w:rsid w:val="00707978"/>
    <w:rsid w:val="00711804"/>
    <w:rsid w:val="00740E20"/>
    <w:rsid w:val="0074349C"/>
    <w:rsid w:val="0075702F"/>
    <w:rsid w:val="00766D16"/>
    <w:rsid w:val="00772B3B"/>
    <w:rsid w:val="007968EE"/>
    <w:rsid w:val="00796F52"/>
    <w:rsid w:val="007C4597"/>
    <w:rsid w:val="007E0393"/>
    <w:rsid w:val="007E4724"/>
    <w:rsid w:val="008167FF"/>
    <w:rsid w:val="00833DF0"/>
    <w:rsid w:val="00882359"/>
    <w:rsid w:val="008B078F"/>
    <w:rsid w:val="00993B42"/>
    <w:rsid w:val="009A3BDA"/>
    <w:rsid w:val="009C5C7B"/>
    <w:rsid w:val="009F13BC"/>
    <w:rsid w:val="00A30E42"/>
    <w:rsid w:val="00A36C1C"/>
    <w:rsid w:val="00A7401D"/>
    <w:rsid w:val="00AA35F5"/>
    <w:rsid w:val="00AC61B2"/>
    <w:rsid w:val="00AD0B59"/>
    <w:rsid w:val="00AF17EB"/>
    <w:rsid w:val="00B10758"/>
    <w:rsid w:val="00B20822"/>
    <w:rsid w:val="00B456A0"/>
    <w:rsid w:val="00B61DDB"/>
    <w:rsid w:val="00B830DD"/>
    <w:rsid w:val="00B90FBD"/>
    <w:rsid w:val="00BE6651"/>
    <w:rsid w:val="00C41D26"/>
    <w:rsid w:val="00C523C0"/>
    <w:rsid w:val="00C573F8"/>
    <w:rsid w:val="00C94CB8"/>
    <w:rsid w:val="00CA14EC"/>
    <w:rsid w:val="00CA14F5"/>
    <w:rsid w:val="00CA3AF0"/>
    <w:rsid w:val="00CA710F"/>
    <w:rsid w:val="00CC5C0C"/>
    <w:rsid w:val="00CF0745"/>
    <w:rsid w:val="00D10B3D"/>
    <w:rsid w:val="00D5555C"/>
    <w:rsid w:val="00D62C47"/>
    <w:rsid w:val="00D64887"/>
    <w:rsid w:val="00D95709"/>
    <w:rsid w:val="00D961CC"/>
    <w:rsid w:val="00DA7700"/>
    <w:rsid w:val="00DC42AA"/>
    <w:rsid w:val="00DD132A"/>
    <w:rsid w:val="00DD26CF"/>
    <w:rsid w:val="00DF6DDA"/>
    <w:rsid w:val="00E00D32"/>
    <w:rsid w:val="00E013F2"/>
    <w:rsid w:val="00E54052"/>
    <w:rsid w:val="00E6687B"/>
    <w:rsid w:val="00E72D9D"/>
    <w:rsid w:val="00E85A2C"/>
    <w:rsid w:val="00E97645"/>
    <w:rsid w:val="00EA1603"/>
    <w:rsid w:val="00EB7053"/>
    <w:rsid w:val="00ED04E3"/>
    <w:rsid w:val="00ED4ECC"/>
    <w:rsid w:val="00EE7043"/>
    <w:rsid w:val="00F16051"/>
    <w:rsid w:val="00F60014"/>
    <w:rsid w:val="00F9043C"/>
    <w:rsid w:val="00FA7705"/>
    <w:rsid w:val="00FB3375"/>
    <w:rsid w:val="00FD013B"/>
    <w:rsid w:val="00FD0DF3"/>
    <w:rsid w:val="00FD3390"/>
    <w:rsid w:val="00FF37EE"/>
    <w:rsid w:val="00FF5C82"/>
    <w:rsid w:val="018A36F8"/>
    <w:rsid w:val="07A6AAD6"/>
    <w:rsid w:val="0CC95ED7"/>
    <w:rsid w:val="0FD99FAA"/>
    <w:rsid w:val="13C86DF5"/>
    <w:rsid w:val="19050849"/>
    <w:rsid w:val="19332E52"/>
    <w:rsid w:val="1BA1B976"/>
    <w:rsid w:val="27029D39"/>
    <w:rsid w:val="27A8AC18"/>
    <w:rsid w:val="2C606419"/>
    <w:rsid w:val="2D9EC4F8"/>
    <w:rsid w:val="3292402C"/>
    <w:rsid w:val="3335DFA0"/>
    <w:rsid w:val="3510CFD6"/>
    <w:rsid w:val="3724E0DE"/>
    <w:rsid w:val="3819A290"/>
    <w:rsid w:val="3BACA9A6"/>
    <w:rsid w:val="3CC1E0BD"/>
    <w:rsid w:val="4068D159"/>
    <w:rsid w:val="434F6E13"/>
    <w:rsid w:val="44ADC1A5"/>
    <w:rsid w:val="45C3450D"/>
    <w:rsid w:val="468FD400"/>
    <w:rsid w:val="4F81FE03"/>
    <w:rsid w:val="4FFA7A49"/>
    <w:rsid w:val="519A8C02"/>
    <w:rsid w:val="53981707"/>
    <w:rsid w:val="688B22FC"/>
    <w:rsid w:val="69A2B6C7"/>
    <w:rsid w:val="6BA847E0"/>
    <w:rsid w:val="6E496283"/>
    <w:rsid w:val="7235DCF6"/>
    <w:rsid w:val="74DCE269"/>
    <w:rsid w:val="7875DDE1"/>
    <w:rsid w:val="793BAB5E"/>
    <w:rsid w:val="79E3176D"/>
    <w:rsid w:val="7B91B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1707"/>
  <w15:chartTrackingRefBased/>
  <w15:docId w15:val="{6D76E5B7-5AF5-470B-A0E6-A20CAF5F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sid w:val="001C5BDE"/>
    <w:pPr>
      <w:spacing w:before="100" w:beforeAutospacing="1" w:after="100" w:afterAutospacing="1"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1C5BDE"/>
    <w:rPr>
      <w:b/>
      <w:bCs/>
    </w:rPr>
  </w:style>
  <w:style w:type="paragraph" w:styleId="ListParagraph">
    <w:name w:val="List Paragraph"/>
    <w:basedOn w:val="Normal"/>
    <w:uiPriority w:val="34"/>
    <w:qFormat/>
    <w:rsid w:val="009A3BDA"/>
    <w:pPr>
      <w:ind w:left="720"/>
      <w:contextualSpacing/>
    </w:pPr>
  </w:style>
  <w:style w:type="character" w:customStyle="1" w:styleId="normaltextrun">
    <w:name w:val="normaltextrun"/>
    <w:basedOn w:val="DefaultParagraphFont"/>
    <w:rsid w:val="008167FF"/>
  </w:style>
  <w:style w:type="character" w:customStyle="1" w:styleId="eop">
    <w:name w:val="eop"/>
    <w:basedOn w:val="DefaultParagraphFont"/>
    <w:rsid w:val="008167FF"/>
  </w:style>
  <w:style w:type="character" w:styleId="Hyperlink">
    <w:name w:val="Hyperlink"/>
    <w:basedOn w:val="DefaultParagraphFont"/>
    <w:uiPriority w:val="99"/>
    <w:unhideWhenUsed/>
    <w:rsid w:val="00455B83"/>
    <w:rPr>
      <w:color w:val="467886" w:themeColor="hyperlink"/>
      <w:u w:val="single"/>
    </w:rPr>
  </w:style>
  <w:style w:type="character" w:styleId="UnresolvedMention">
    <w:name w:val="Unresolved Mention"/>
    <w:basedOn w:val="DefaultParagraphFont"/>
    <w:uiPriority w:val="99"/>
    <w:semiHidden/>
    <w:unhideWhenUsed/>
    <w:rsid w:val="00455B83"/>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72B3B"/>
    <w:rPr>
      <w:b/>
      <w:bCs/>
    </w:rPr>
  </w:style>
  <w:style w:type="character" w:customStyle="1" w:styleId="CommentSubjectChar">
    <w:name w:val="Comment Subject Char"/>
    <w:basedOn w:val="CommentTextChar"/>
    <w:link w:val="CommentSubject"/>
    <w:uiPriority w:val="99"/>
    <w:semiHidden/>
    <w:rsid w:val="00772B3B"/>
    <w:rPr>
      <w:b/>
      <w:bCs/>
      <w:sz w:val="20"/>
      <w:szCs w:val="20"/>
    </w:rPr>
  </w:style>
  <w:style w:type="paragraph" w:styleId="Revision">
    <w:name w:val="Revision"/>
    <w:hidden/>
    <w:uiPriority w:val="99"/>
    <w:semiHidden/>
    <w:rsid w:val="0028667E"/>
    <w:pPr>
      <w:spacing w:after="0" w:line="240" w:lineRule="auto"/>
    </w:pPr>
  </w:style>
  <w:style w:type="table" w:styleId="TableGrid">
    <w:name w:val="Table Grid"/>
    <w:basedOn w:val="TableNormal"/>
    <w:uiPriority w:val="39"/>
    <w:rsid w:val="003C0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273C8"/>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1622">
      <w:bodyDiv w:val="1"/>
      <w:marLeft w:val="0"/>
      <w:marRight w:val="0"/>
      <w:marTop w:val="0"/>
      <w:marBottom w:val="0"/>
      <w:divBdr>
        <w:top w:val="none" w:sz="0" w:space="0" w:color="auto"/>
        <w:left w:val="none" w:sz="0" w:space="0" w:color="auto"/>
        <w:bottom w:val="none" w:sz="0" w:space="0" w:color="auto"/>
        <w:right w:val="none" w:sz="0" w:space="0" w:color="auto"/>
      </w:divBdr>
    </w:div>
    <w:div w:id="732123698">
      <w:bodyDiv w:val="1"/>
      <w:marLeft w:val="0"/>
      <w:marRight w:val="0"/>
      <w:marTop w:val="0"/>
      <w:marBottom w:val="0"/>
      <w:divBdr>
        <w:top w:val="none" w:sz="0" w:space="0" w:color="auto"/>
        <w:left w:val="none" w:sz="0" w:space="0" w:color="auto"/>
        <w:bottom w:val="none" w:sz="0" w:space="0" w:color="auto"/>
        <w:right w:val="none" w:sz="0" w:space="0" w:color="auto"/>
      </w:divBdr>
      <w:divsChild>
        <w:div w:id="503521076">
          <w:marLeft w:val="0"/>
          <w:marRight w:val="0"/>
          <w:marTop w:val="0"/>
          <w:marBottom w:val="0"/>
          <w:divBdr>
            <w:top w:val="none" w:sz="0" w:space="0" w:color="auto"/>
            <w:left w:val="none" w:sz="0" w:space="0" w:color="auto"/>
            <w:bottom w:val="none" w:sz="0" w:space="0" w:color="auto"/>
            <w:right w:val="none" w:sz="0" w:space="0" w:color="auto"/>
          </w:divBdr>
        </w:div>
        <w:div w:id="629094168">
          <w:marLeft w:val="0"/>
          <w:marRight w:val="0"/>
          <w:marTop w:val="0"/>
          <w:marBottom w:val="0"/>
          <w:divBdr>
            <w:top w:val="none" w:sz="0" w:space="0" w:color="auto"/>
            <w:left w:val="none" w:sz="0" w:space="0" w:color="auto"/>
            <w:bottom w:val="none" w:sz="0" w:space="0" w:color="auto"/>
            <w:right w:val="none" w:sz="0" w:space="0" w:color="auto"/>
          </w:divBdr>
        </w:div>
      </w:divsChild>
    </w:div>
    <w:div w:id="1100831514">
      <w:bodyDiv w:val="1"/>
      <w:marLeft w:val="0"/>
      <w:marRight w:val="0"/>
      <w:marTop w:val="0"/>
      <w:marBottom w:val="0"/>
      <w:divBdr>
        <w:top w:val="none" w:sz="0" w:space="0" w:color="auto"/>
        <w:left w:val="none" w:sz="0" w:space="0" w:color="auto"/>
        <w:bottom w:val="none" w:sz="0" w:space="0" w:color="auto"/>
        <w:right w:val="none" w:sz="0" w:space="0" w:color="auto"/>
      </w:divBdr>
      <w:divsChild>
        <w:div w:id="1021395270">
          <w:marLeft w:val="0"/>
          <w:marRight w:val="0"/>
          <w:marTop w:val="86"/>
          <w:marBottom w:val="0"/>
          <w:divBdr>
            <w:top w:val="none" w:sz="0" w:space="0" w:color="auto"/>
            <w:left w:val="none" w:sz="0" w:space="0" w:color="auto"/>
            <w:bottom w:val="none" w:sz="0" w:space="0" w:color="auto"/>
            <w:right w:val="none" w:sz="0" w:space="0" w:color="auto"/>
          </w:divBdr>
        </w:div>
      </w:divsChild>
    </w:div>
    <w:div w:id="1742631164">
      <w:bodyDiv w:val="1"/>
      <w:marLeft w:val="0"/>
      <w:marRight w:val="0"/>
      <w:marTop w:val="0"/>
      <w:marBottom w:val="0"/>
      <w:divBdr>
        <w:top w:val="none" w:sz="0" w:space="0" w:color="auto"/>
        <w:left w:val="none" w:sz="0" w:space="0" w:color="auto"/>
        <w:bottom w:val="none" w:sz="0" w:space="0" w:color="auto"/>
        <w:right w:val="none" w:sz="0" w:space="0" w:color="auto"/>
      </w:divBdr>
      <w:divsChild>
        <w:div w:id="438183588">
          <w:marLeft w:val="0"/>
          <w:marRight w:val="0"/>
          <w:marTop w:val="0"/>
          <w:marBottom w:val="0"/>
          <w:divBdr>
            <w:top w:val="none" w:sz="0" w:space="0" w:color="auto"/>
            <w:left w:val="none" w:sz="0" w:space="0" w:color="auto"/>
            <w:bottom w:val="none" w:sz="0" w:space="0" w:color="auto"/>
            <w:right w:val="none" w:sz="0" w:space="0" w:color="auto"/>
          </w:divBdr>
        </w:div>
        <w:div w:id="655651445">
          <w:marLeft w:val="0"/>
          <w:marRight w:val="0"/>
          <w:marTop w:val="0"/>
          <w:marBottom w:val="0"/>
          <w:divBdr>
            <w:top w:val="none" w:sz="0" w:space="0" w:color="auto"/>
            <w:left w:val="none" w:sz="0" w:space="0" w:color="auto"/>
            <w:bottom w:val="none" w:sz="0" w:space="0" w:color="auto"/>
            <w:right w:val="none" w:sz="0" w:space="0" w:color="auto"/>
          </w:divBdr>
        </w:div>
        <w:div w:id="1405372055">
          <w:marLeft w:val="0"/>
          <w:marRight w:val="0"/>
          <w:marTop w:val="0"/>
          <w:marBottom w:val="0"/>
          <w:divBdr>
            <w:top w:val="none" w:sz="0" w:space="0" w:color="auto"/>
            <w:left w:val="none" w:sz="0" w:space="0" w:color="auto"/>
            <w:bottom w:val="none" w:sz="0" w:space="0" w:color="auto"/>
            <w:right w:val="none" w:sz="0" w:space="0" w:color="auto"/>
          </w:divBdr>
        </w:div>
        <w:div w:id="2003466231">
          <w:marLeft w:val="0"/>
          <w:marRight w:val="0"/>
          <w:marTop w:val="0"/>
          <w:marBottom w:val="0"/>
          <w:divBdr>
            <w:top w:val="none" w:sz="0" w:space="0" w:color="auto"/>
            <w:left w:val="none" w:sz="0" w:space="0" w:color="auto"/>
            <w:bottom w:val="none" w:sz="0" w:space="0" w:color="auto"/>
            <w:right w:val="none" w:sz="0" w:space="0" w:color="auto"/>
          </w:divBdr>
          <w:divsChild>
            <w:div w:id="432483231">
              <w:marLeft w:val="0"/>
              <w:marRight w:val="0"/>
              <w:marTop w:val="30"/>
              <w:marBottom w:val="30"/>
              <w:divBdr>
                <w:top w:val="none" w:sz="0" w:space="0" w:color="auto"/>
                <w:left w:val="none" w:sz="0" w:space="0" w:color="auto"/>
                <w:bottom w:val="none" w:sz="0" w:space="0" w:color="auto"/>
                <w:right w:val="none" w:sz="0" w:space="0" w:color="auto"/>
              </w:divBdr>
              <w:divsChild>
                <w:div w:id="20205232">
                  <w:marLeft w:val="0"/>
                  <w:marRight w:val="0"/>
                  <w:marTop w:val="0"/>
                  <w:marBottom w:val="0"/>
                  <w:divBdr>
                    <w:top w:val="none" w:sz="0" w:space="0" w:color="auto"/>
                    <w:left w:val="none" w:sz="0" w:space="0" w:color="auto"/>
                    <w:bottom w:val="none" w:sz="0" w:space="0" w:color="auto"/>
                    <w:right w:val="none" w:sz="0" w:space="0" w:color="auto"/>
                  </w:divBdr>
                  <w:divsChild>
                    <w:div w:id="1064714658">
                      <w:marLeft w:val="0"/>
                      <w:marRight w:val="0"/>
                      <w:marTop w:val="0"/>
                      <w:marBottom w:val="0"/>
                      <w:divBdr>
                        <w:top w:val="none" w:sz="0" w:space="0" w:color="auto"/>
                        <w:left w:val="none" w:sz="0" w:space="0" w:color="auto"/>
                        <w:bottom w:val="none" w:sz="0" w:space="0" w:color="auto"/>
                        <w:right w:val="none" w:sz="0" w:space="0" w:color="auto"/>
                      </w:divBdr>
                    </w:div>
                    <w:div w:id="1736780945">
                      <w:marLeft w:val="0"/>
                      <w:marRight w:val="0"/>
                      <w:marTop w:val="0"/>
                      <w:marBottom w:val="0"/>
                      <w:divBdr>
                        <w:top w:val="none" w:sz="0" w:space="0" w:color="auto"/>
                        <w:left w:val="none" w:sz="0" w:space="0" w:color="auto"/>
                        <w:bottom w:val="none" w:sz="0" w:space="0" w:color="auto"/>
                        <w:right w:val="none" w:sz="0" w:space="0" w:color="auto"/>
                      </w:divBdr>
                    </w:div>
                  </w:divsChild>
                </w:div>
                <w:div w:id="95947166">
                  <w:marLeft w:val="0"/>
                  <w:marRight w:val="0"/>
                  <w:marTop w:val="0"/>
                  <w:marBottom w:val="0"/>
                  <w:divBdr>
                    <w:top w:val="none" w:sz="0" w:space="0" w:color="auto"/>
                    <w:left w:val="none" w:sz="0" w:space="0" w:color="auto"/>
                    <w:bottom w:val="none" w:sz="0" w:space="0" w:color="auto"/>
                    <w:right w:val="none" w:sz="0" w:space="0" w:color="auto"/>
                  </w:divBdr>
                  <w:divsChild>
                    <w:div w:id="1417287261">
                      <w:marLeft w:val="0"/>
                      <w:marRight w:val="0"/>
                      <w:marTop w:val="0"/>
                      <w:marBottom w:val="0"/>
                      <w:divBdr>
                        <w:top w:val="none" w:sz="0" w:space="0" w:color="auto"/>
                        <w:left w:val="none" w:sz="0" w:space="0" w:color="auto"/>
                        <w:bottom w:val="none" w:sz="0" w:space="0" w:color="auto"/>
                        <w:right w:val="none" w:sz="0" w:space="0" w:color="auto"/>
                      </w:divBdr>
                    </w:div>
                  </w:divsChild>
                </w:div>
                <w:div w:id="164248930">
                  <w:marLeft w:val="0"/>
                  <w:marRight w:val="0"/>
                  <w:marTop w:val="0"/>
                  <w:marBottom w:val="0"/>
                  <w:divBdr>
                    <w:top w:val="none" w:sz="0" w:space="0" w:color="auto"/>
                    <w:left w:val="none" w:sz="0" w:space="0" w:color="auto"/>
                    <w:bottom w:val="none" w:sz="0" w:space="0" w:color="auto"/>
                    <w:right w:val="none" w:sz="0" w:space="0" w:color="auto"/>
                  </w:divBdr>
                  <w:divsChild>
                    <w:div w:id="622884242">
                      <w:marLeft w:val="0"/>
                      <w:marRight w:val="0"/>
                      <w:marTop w:val="0"/>
                      <w:marBottom w:val="0"/>
                      <w:divBdr>
                        <w:top w:val="none" w:sz="0" w:space="0" w:color="auto"/>
                        <w:left w:val="none" w:sz="0" w:space="0" w:color="auto"/>
                        <w:bottom w:val="none" w:sz="0" w:space="0" w:color="auto"/>
                        <w:right w:val="none" w:sz="0" w:space="0" w:color="auto"/>
                      </w:divBdr>
                    </w:div>
                  </w:divsChild>
                </w:div>
                <w:div w:id="167260763">
                  <w:marLeft w:val="0"/>
                  <w:marRight w:val="0"/>
                  <w:marTop w:val="0"/>
                  <w:marBottom w:val="0"/>
                  <w:divBdr>
                    <w:top w:val="none" w:sz="0" w:space="0" w:color="auto"/>
                    <w:left w:val="none" w:sz="0" w:space="0" w:color="auto"/>
                    <w:bottom w:val="none" w:sz="0" w:space="0" w:color="auto"/>
                    <w:right w:val="none" w:sz="0" w:space="0" w:color="auto"/>
                  </w:divBdr>
                  <w:divsChild>
                    <w:div w:id="1038555375">
                      <w:marLeft w:val="0"/>
                      <w:marRight w:val="0"/>
                      <w:marTop w:val="0"/>
                      <w:marBottom w:val="0"/>
                      <w:divBdr>
                        <w:top w:val="none" w:sz="0" w:space="0" w:color="auto"/>
                        <w:left w:val="none" w:sz="0" w:space="0" w:color="auto"/>
                        <w:bottom w:val="none" w:sz="0" w:space="0" w:color="auto"/>
                        <w:right w:val="none" w:sz="0" w:space="0" w:color="auto"/>
                      </w:divBdr>
                    </w:div>
                    <w:div w:id="1652708566">
                      <w:marLeft w:val="0"/>
                      <w:marRight w:val="0"/>
                      <w:marTop w:val="0"/>
                      <w:marBottom w:val="0"/>
                      <w:divBdr>
                        <w:top w:val="none" w:sz="0" w:space="0" w:color="auto"/>
                        <w:left w:val="none" w:sz="0" w:space="0" w:color="auto"/>
                        <w:bottom w:val="none" w:sz="0" w:space="0" w:color="auto"/>
                        <w:right w:val="none" w:sz="0" w:space="0" w:color="auto"/>
                      </w:divBdr>
                    </w:div>
                  </w:divsChild>
                </w:div>
                <w:div w:id="379405481">
                  <w:marLeft w:val="0"/>
                  <w:marRight w:val="0"/>
                  <w:marTop w:val="0"/>
                  <w:marBottom w:val="0"/>
                  <w:divBdr>
                    <w:top w:val="none" w:sz="0" w:space="0" w:color="auto"/>
                    <w:left w:val="none" w:sz="0" w:space="0" w:color="auto"/>
                    <w:bottom w:val="none" w:sz="0" w:space="0" w:color="auto"/>
                    <w:right w:val="none" w:sz="0" w:space="0" w:color="auto"/>
                  </w:divBdr>
                  <w:divsChild>
                    <w:div w:id="953486301">
                      <w:marLeft w:val="0"/>
                      <w:marRight w:val="0"/>
                      <w:marTop w:val="0"/>
                      <w:marBottom w:val="0"/>
                      <w:divBdr>
                        <w:top w:val="none" w:sz="0" w:space="0" w:color="auto"/>
                        <w:left w:val="none" w:sz="0" w:space="0" w:color="auto"/>
                        <w:bottom w:val="none" w:sz="0" w:space="0" w:color="auto"/>
                        <w:right w:val="none" w:sz="0" w:space="0" w:color="auto"/>
                      </w:divBdr>
                    </w:div>
                  </w:divsChild>
                </w:div>
                <w:div w:id="545800468">
                  <w:marLeft w:val="0"/>
                  <w:marRight w:val="0"/>
                  <w:marTop w:val="0"/>
                  <w:marBottom w:val="0"/>
                  <w:divBdr>
                    <w:top w:val="none" w:sz="0" w:space="0" w:color="auto"/>
                    <w:left w:val="none" w:sz="0" w:space="0" w:color="auto"/>
                    <w:bottom w:val="none" w:sz="0" w:space="0" w:color="auto"/>
                    <w:right w:val="none" w:sz="0" w:space="0" w:color="auto"/>
                  </w:divBdr>
                  <w:divsChild>
                    <w:div w:id="1954559384">
                      <w:marLeft w:val="0"/>
                      <w:marRight w:val="0"/>
                      <w:marTop w:val="0"/>
                      <w:marBottom w:val="0"/>
                      <w:divBdr>
                        <w:top w:val="none" w:sz="0" w:space="0" w:color="auto"/>
                        <w:left w:val="none" w:sz="0" w:space="0" w:color="auto"/>
                        <w:bottom w:val="none" w:sz="0" w:space="0" w:color="auto"/>
                        <w:right w:val="none" w:sz="0" w:space="0" w:color="auto"/>
                      </w:divBdr>
                    </w:div>
                  </w:divsChild>
                </w:div>
                <w:div w:id="584461057">
                  <w:marLeft w:val="0"/>
                  <w:marRight w:val="0"/>
                  <w:marTop w:val="0"/>
                  <w:marBottom w:val="0"/>
                  <w:divBdr>
                    <w:top w:val="none" w:sz="0" w:space="0" w:color="auto"/>
                    <w:left w:val="none" w:sz="0" w:space="0" w:color="auto"/>
                    <w:bottom w:val="none" w:sz="0" w:space="0" w:color="auto"/>
                    <w:right w:val="none" w:sz="0" w:space="0" w:color="auto"/>
                  </w:divBdr>
                  <w:divsChild>
                    <w:div w:id="1092235665">
                      <w:marLeft w:val="0"/>
                      <w:marRight w:val="0"/>
                      <w:marTop w:val="0"/>
                      <w:marBottom w:val="0"/>
                      <w:divBdr>
                        <w:top w:val="none" w:sz="0" w:space="0" w:color="auto"/>
                        <w:left w:val="none" w:sz="0" w:space="0" w:color="auto"/>
                        <w:bottom w:val="none" w:sz="0" w:space="0" w:color="auto"/>
                        <w:right w:val="none" w:sz="0" w:space="0" w:color="auto"/>
                      </w:divBdr>
                    </w:div>
                    <w:div w:id="1760104894">
                      <w:marLeft w:val="0"/>
                      <w:marRight w:val="0"/>
                      <w:marTop w:val="0"/>
                      <w:marBottom w:val="0"/>
                      <w:divBdr>
                        <w:top w:val="none" w:sz="0" w:space="0" w:color="auto"/>
                        <w:left w:val="none" w:sz="0" w:space="0" w:color="auto"/>
                        <w:bottom w:val="none" w:sz="0" w:space="0" w:color="auto"/>
                        <w:right w:val="none" w:sz="0" w:space="0" w:color="auto"/>
                      </w:divBdr>
                    </w:div>
                  </w:divsChild>
                </w:div>
                <w:div w:id="665287511">
                  <w:marLeft w:val="0"/>
                  <w:marRight w:val="0"/>
                  <w:marTop w:val="0"/>
                  <w:marBottom w:val="0"/>
                  <w:divBdr>
                    <w:top w:val="none" w:sz="0" w:space="0" w:color="auto"/>
                    <w:left w:val="none" w:sz="0" w:space="0" w:color="auto"/>
                    <w:bottom w:val="none" w:sz="0" w:space="0" w:color="auto"/>
                    <w:right w:val="none" w:sz="0" w:space="0" w:color="auto"/>
                  </w:divBdr>
                  <w:divsChild>
                    <w:div w:id="739981387">
                      <w:marLeft w:val="0"/>
                      <w:marRight w:val="0"/>
                      <w:marTop w:val="0"/>
                      <w:marBottom w:val="0"/>
                      <w:divBdr>
                        <w:top w:val="none" w:sz="0" w:space="0" w:color="auto"/>
                        <w:left w:val="none" w:sz="0" w:space="0" w:color="auto"/>
                        <w:bottom w:val="none" w:sz="0" w:space="0" w:color="auto"/>
                        <w:right w:val="none" w:sz="0" w:space="0" w:color="auto"/>
                      </w:divBdr>
                    </w:div>
                    <w:div w:id="1476487660">
                      <w:marLeft w:val="0"/>
                      <w:marRight w:val="0"/>
                      <w:marTop w:val="0"/>
                      <w:marBottom w:val="0"/>
                      <w:divBdr>
                        <w:top w:val="none" w:sz="0" w:space="0" w:color="auto"/>
                        <w:left w:val="none" w:sz="0" w:space="0" w:color="auto"/>
                        <w:bottom w:val="none" w:sz="0" w:space="0" w:color="auto"/>
                        <w:right w:val="none" w:sz="0" w:space="0" w:color="auto"/>
                      </w:divBdr>
                    </w:div>
                  </w:divsChild>
                </w:div>
                <w:div w:id="683435423">
                  <w:marLeft w:val="0"/>
                  <w:marRight w:val="0"/>
                  <w:marTop w:val="0"/>
                  <w:marBottom w:val="0"/>
                  <w:divBdr>
                    <w:top w:val="none" w:sz="0" w:space="0" w:color="auto"/>
                    <w:left w:val="none" w:sz="0" w:space="0" w:color="auto"/>
                    <w:bottom w:val="none" w:sz="0" w:space="0" w:color="auto"/>
                    <w:right w:val="none" w:sz="0" w:space="0" w:color="auto"/>
                  </w:divBdr>
                  <w:divsChild>
                    <w:div w:id="80564688">
                      <w:marLeft w:val="0"/>
                      <w:marRight w:val="0"/>
                      <w:marTop w:val="0"/>
                      <w:marBottom w:val="0"/>
                      <w:divBdr>
                        <w:top w:val="none" w:sz="0" w:space="0" w:color="auto"/>
                        <w:left w:val="none" w:sz="0" w:space="0" w:color="auto"/>
                        <w:bottom w:val="none" w:sz="0" w:space="0" w:color="auto"/>
                        <w:right w:val="none" w:sz="0" w:space="0" w:color="auto"/>
                      </w:divBdr>
                    </w:div>
                  </w:divsChild>
                </w:div>
                <w:div w:id="686173252">
                  <w:marLeft w:val="0"/>
                  <w:marRight w:val="0"/>
                  <w:marTop w:val="0"/>
                  <w:marBottom w:val="0"/>
                  <w:divBdr>
                    <w:top w:val="none" w:sz="0" w:space="0" w:color="auto"/>
                    <w:left w:val="none" w:sz="0" w:space="0" w:color="auto"/>
                    <w:bottom w:val="none" w:sz="0" w:space="0" w:color="auto"/>
                    <w:right w:val="none" w:sz="0" w:space="0" w:color="auto"/>
                  </w:divBdr>
                  <w:divsChild>
                    <w:div w:id="1308238745">
                      <w:marLeft w:val="0"/>
                      <w:marRight w:val="0"/>
                      <w:marTop w:val="0"/>
                      <w:marBottom w:val="0"/>
                      <w:divBdr>
                        <w:top w:val="none" w:sz="0" w:space="0" w:color="auto"/>
                        <w:left w:val="none" w:sz="0" w:space="0" w:color="auto"/>
                        <w:bottom w:val="none" w:sz="0" w:space="0" w:color="auto"/>
                        <w:right w:val="none" w:sz="0" w:space="0" w:color="auto"/>
                      </w:divBdr>
                    </w:div>
                  </w:divsChild>
                </w:div>
                <w:div w:id="687676095">
                  <w:marLeft w:val="0"/>
                  <w:marRight w:val="0"/>
                  <w:marTop w:val="0"/>
                  <w:marBottom w:val="0"/>
                  <w:divBdr>
                    <w:top w:val="none" w:sz="0" w:space="0" w:color="auto"/>
                    <w:left w:val="none" w:sz="0" w:space="0" w:color="auto"/>
                    <w:bottom w:val="none" w:sz="0" w:space="0" w:color="auto"/>
                    <w:right w:val="none" w:sz="0" w:space="0" w:color="auto"/>
                  </w:divBdr>
                  <w:divsChild>
                    <w:div w:id="1260990742">
                      <w:marLeft w:val="0"/>
                      <w:marRight w:val="0"/>
                      <w:marTop w:val="0"/>
                      <w:marBottom w:val="0"/>
                      <w:divBdr>
                        <w:top w:val="none" w:sz="0" w:space="0" w:color="auto"/>
                        <w:left w:val="none" w:sz="0" w:space="0" w:color="auto"/>
                        <w:bottom w:val="none" w:sz="0" w:space="0" w:color="auto"/>
                        <w:right w:val="none" w:sz="0" w:space="0" w:color="auto"/>
                      </w:divBdr>
                    </w:div>
                  </w:divsChild>
                </w:div>
                <w:div w:id="946157674">
                  <w:marLeft w:val="0"/>
                  <w:marRight w:val="0"/>
                  <w:marTop w:val="0"/>
                  <w:marBottom w:val="0"/>
                  <w:divBdr>
                    <w:top w:val="none" w:sz="0" w:space="0" w:color="auto"/>
                    <w:left w:val="none" w:sz="0" w:space="0" w:color="auto"/>
                    <w:bottom w:val="none" w:sz="0" w:space="0" w:color="auto"/>
                    <w:right w:val="none" w:sz="0" w:space="0" w:color="auto"/>
                  </w:divBdr>
                  <w:divsChild>
                    <w:div w:id="1053768643">
                      <w:marLeft w:val="0"/>
                      <w:marRight w:val="0"/>
                      <w:marTop w:val="0"/>
                      <w:marBottom w:val="0"/>
                      <w:divBdr>
                        <w:top w:val="none" w:sz="0" w:space="0" w:color="auto"/>
                        <w:left w:val="none" w:sz="0" w:space="0" w:color="auto"/>
                        <w:bottom w:val="none" w:sz="0" w:space="0" w:color="auto"/>
                        <w:right w:val="none" w:sz="0" w:space="0" w:color="auto"/>
                      </w:divBdr>
                    </w:div>
                    <w:div w:id="1403914539">
                      <w:marLeft w:val="0"/>
                      <w:marRight w:val="0"/>
                      <w:marTop w:val="0"/>
                      <w:marBottom w:val="0"/>
                      <w:divBdr>
                        <w:top w:val="none" w:sz="0" w:space="0" w:color="auto"/>
                        <w:left w:val="none" w:sz="0" w:space="0" w:color="auto"/>
                        <w:bottom w:val="none" w:sz="0" w:space="0" w:color="auto"/>
                        <w:right w:val="none" w:sz="0" w:space="0" w:color="auto"/>
                      </w:divBdr>
                    </w:div>
                  </w:divsChild>
                </w:div>
                <w:div w:id="1235701851">
                  <w:marLeft w:val="0"/>
                  <w:marRight w:val="0"/>
                  <w:marTop w:val="0"/>
                  <w:marBottom w:val="0"/>
                  <w:divBdr>
                    <w:top w:val="none" w:sz="0" w:space="0" w:color="auto"/>
                    <w:left w:val="none" w:sz="0" w:space="0" w:color="auto"/>
                    <w:bottom w:val="none" w:sz="0" w:space="0" w:color="auto"/>
                    <w:right w:val="none" w:sz="0" w:space="0" w:color="auto"/>
                  </w:divBdr>
                  <w:divsChild>
                    <w:div w:id="651756639">
                      <w:marLeft w:val="0"/>
                      <w:marRight w:val="0"/>
                      <w:marTop w:val="0"/>
                      <w:marBottom w:val="0"/>
                      <w:divBdr>
                        <w:top w:val="none" w:sz="0" w:space="0" w:color="auto"/>
                        <w:left w:val="none" w:sz="0" w:space="0" w:color="auto"/>
                        <w:bottom w:val="none" w:sz="0" w:space="0" w:color="auto"/>
                        <w:right w:val="none" w:sz="0" w:space="0" w:color="auto"/>
                      </w:divBdr>
                    </w:div>
                    <w:div w:id="950356752">
                      <w:marLeft w:val="0"/>
                      <w:marRight w:val="0"/>
                      <w:marTop w:val="0"/>
                      <w:marBottom w:val="0"/>
                      <w:divBdr>
                        <w:top w:val="none" w:sz="0" w:space="0" w:color="auto"/>
                        <w:left w:val="none" w:sz="0" w:space="0" w:color="auto"/>
                        <w:bottom w:val="none" w:sz="0" w:space="0" w:color="auto"/>
                        <w:right w:val="none" w:sz="0" w:space="0" w:color="auto"/>
                      </w:divBdr>
                    </w:div>
                    <w:div w:id="1414081403">
                      <w:marLeft w:val="0"/>
                      <w:marRight w:val="0"/>
                      <w:marTop w:val="0"/>
                      <w:marBottom w:val="0"/>
                      <w:divBdr>
                        <w:top w:val="none" w:sz="0" w:space="0" w:color="auto"/>
                        <w:left w:val="none" w:sz="0" w:space="0" w:color="auto"/>
                        <w:bottom w:val="none" w:sz="0" w:space="0" w:color="auto"/>
                        <w:right w:val="none" w:sz="0" w:space="0" w:color="auto"/>
                      </w:divBdr>
                    </w:div>
                  </w:divsChild>
                </w:div>
                <w:div w:id="1242256437">
                  <w:marLeft w:val="0"/>
                  <w:marRight w:val="0"/>
                  <w:marTop w:val="0"/>
                  <w:marBottom w:val="0"/>
                  <w:divBdr>
                    <w:top w:val="none" w:sz="0" w:space="0" w:color="auto"/>
                    <w:left w:val="none" w:sz="0" w:space="0" w:color="auto"/>
                    <w:bottom w:val="none" w:sz="0" w:space="0" w:color="auto"/>
                    <w:right w:val="none" w:sz="0" w:space="0" w:color="auto"/>
                  </w:divBdr>
                  <w:divsChild>
                    <w:div w:id="1988437737">
                      <w:marLeft w:val="0"/>
                      <w:marRight w:val="0"/>
                      <w:marTop w:val="0"/>
                      <w:marBottom w:val="0"/>
                      <w:divBdr>
                        <w:top w:val="none" w:sz="0" w:space="0" w:color="auto"/>
                        <w:left w:val="none" w:sz="0" w:space="0" w:color="auto"/>
                        <w:bottom w:val="none" w:sz="0" w:space="0" w:color="auto"/>
                        <w:right w:val="none" w:sz="0" w:space="0" w:color="auto"/>
                      </w:divBdr>
                    </w:div>
                  </w:divsChild>
                </w:div>
                <w:div w:id="1301955262">
                  <w:marLeft w:val="0"/>
                  <w:marRight w:val="0"/>
                  <w:marTop w:val="0"/>
                  <w:marBottom w:val="0"/>
                  <w:divBdr>
                    <w:top w:val="none" w:sz="0" w:space="0" w:color="auto"/>
                    <w:left w:val="none" w:sz="0" w:space="0" w:color="auto"/>
                    <w:bottom w:val="none" w:sz="0" w:space="0" w:color="auto"/>
                    <w:right w:val="none" w:sz="0" w:space="0" w:color="auto"/>
                  </w:divBdr>
                  <w:divsChild>
                    <w:div w:id="889922775">
                      <w:marLeft w:val="0"/>
                      <w:marRight w:val="0"/>
                      <w:marTop w:val="0"/>
                      <w:marBottom w:val="0"/>
                      <w:divBdr>
                        <w:top w:val="none" w:sz="0" w:space="0" w:color="auto"/>
                        <w:left w:val="none" w:sz="0" w:space="0" w:color="auto"/>
                        <w:bottom w:val="none" w:sz="0" w:space="0" w:color="auto"/>
                        <w:right w:val="none" w:sz="0" w:space="0" w:color="auto"/>
                      </w:divBdr>
                    </w:div>
                  </w:divsChild>
                </w:div>
                <w:div w:id="1479497823">
                  <w:marLeft w:val="0"/>
                  <w:marRight w:val="0"/>
                  <w:marTop w:val="0"/>
                  <w:marBottom w:val="0"/>
                  <w:divBdr>
                    <w:top w:val="none" w:sz="0" w:space="0" w:color="auto"/>
                    <w:left w:val="none" w:sz="0" w:space="0" w:color="auto"/>
                    <w:bottom w:val="none" w:sz="0" w:space="0" w:color="auto"/>
                    <w:right w:val="none" w:sz="0" w:space="0" w:color="auto"/>
                  </w:divBdr>
                  <w:divsChild>
                    <w:div w:id="103233128">
                      <w:marLeft w:val="0"/>
                      <w:marRight w:val="0"/>
                      <w:marTop w:val="0"/>
                      <w:marBottom w:val="0"/>
                      <w:divBdr>
                        <w:top w:val="none" w:sz="0" w:space="0" w:color="auto"/>
                        <w:left w:val="none" w:sz="0" w:space="0" w:color="auto"/>
                        <w:bottom w:val="none" w:sz="0" w:space="0" w:color="auto"/>
                        <w:right w:val="none" w:sz="0" w:space="0" w:color="auto"/>
                      </w:divBdr>
                    </w:div>
                    <w:div w:id="1724135608">
                      <w:marLeft w:val="0"/>
                      <w:marRight w:val="0"/>
                      <w:marTop w:val="0"/>
                      <w:marBottom w:val="0"/>
                      <w:divBdr>
                        <w:top w:val="none" w:sz="0" w:space="0" w:color="auto"/>
                        <w:left w:val="none" w:sz="0" w:space="0" w:color="auto"/>
                        <w:bottom w:val="none" w:sz="0" w:space="0" w:color="auto"/>
                        <w:right w:val="none" w:sz="0" w:space="0" w:color="auto"/>
                      </w:divBdr>
                    </w:div>
                  </w:divsChild>
                </w:div>
                <w:div w:id="1512449245">
                  <w:marLeft w:val="0"/>
                  <w:marRight w:val="0"/>
                  <w:marTop w:val="0"/>
                  <w:marBottom w:val="0"/>
                  <w:divBdr>
                    <w:top w:val="none" w:sz="0" w:space="0" w:color="auto"/>
                    <w:left w:val="none" w:sz="0" w:space="0" w:color="auto"/>
                    <w:bottom w:val="none" w:sz="0" w:space="0" w:color="auto"/>
                    <w:right w:val="none" w:sz="0" w:space="0" w:color="auto"/>
                  </w:divBdr>
                  <w:divsChild>
                    <w:div w:id="474765567">
                      <w:marLeft w:val="0"/>
                      <w:marRight w:val="0"/>
                      <w:marTop w:val="0"/>
                      <w:marBottom w:val="0"/>
                      <w:divBdr>
                        <w:top w:val="none" w:sz="0" w:space="0" w:color="auto"/>
                        <w:left w:val="none" w:sz="0" w:space="0" w:color="auto"/>
                        <w:bottom w:val="none" w:sz="0" w:space="0" w:color="auto"/>
                        <w:right w:val="none" w:sz="0" w:space="0" w:color="auto"/>
                      </w:divBdr>
                    </w:div>
                  </w:divsChild>
                </w:div>
                <w:div w:id="1643536356">
                  <w:marLeft w:val="0"/>
                  <w:marRight w:val="0"/>
                  <w:marTop w:val="0"/>
                  <w:marBottom w:val="0"/>
                  <w:divBdr>
                    <w:top w:val="none" w:sz="0" w:space="0" w:color="auto"/>
                    <w:left w:val="none" w:sz="0" w:space="0" w:color="auto"/>
                    <w:bottom w:val="none" w:sz="0" w:space="0" w:color="auto"/>
                    <w:right w:val="none" w:sz="0" w:space="0" w:color="auto"/>
                  </w:divBdr>
                  <w:divsChild>
                    <w:div w:id="1016809830">
                      <w:marLeft w:val="0"/>
                      <w:marRight w:val="0"/>
                      <w:marTop w:val="0"/>
                      <w:marBottom w:val="0"/>
                      <w:divBdr>
                        <w:top w:val="none" w:sz="0" w:space="0" w:color="auto"/>
                        <w:left w:val="none" w:sz="0" w:space="0" w:color="auto"/>
                        <w:bottom w:val="none" w:sz="0" w:space="0" w:color="auto"/>
                        <w:right w:val="none" w:sz="0" w:space="0" w:color="auto"/>
                      </w:divBdr>
                    </w:div>
                  </w:divsChild>
                </w:div>
                <w:div w:id="1745449213">
                  <w:marLeft w:val="0"/>
                  <w:marRight w:val="0"/>
                  <w:marTop w:val="0"/>
                  <w:marBottom w:val="0"/>
                  <w:divBdr>
                    <w:top w:val="none" w:sz="0" w:space="0" w:color="auto"/>
                    <w:left w:val="none" w:sz="0" w:space="0" w:color="auto"/>
                    <w:bottom w:val="none" w:sz="0" w:space="0" w:color="auto"/>
                    <w:right w:val="none" w:sz="0" w:space="0" w:color="auto"/>
                  </w:divBdr>
                  <w:divsChild>
                    <w:div w:id="167716072">
                      <w:marLeft w:val="0"/>
                      <w:marRight w:val="0"/>
                      <w:marTop w:val="0"/>
                      <w:marBottom w:val="0"/>
                      <w:divBdr>
                        <w:top w:val="none" w:sz="0" w:space="0" w:color="auto"/>
                        <w:left w:val="none" w:sz="0" w:space="0" w:color="auto"/>
                        <w:bottom w:val="none" w:sz="0" w:space="0" w:color="auto"/>
                        <w:right w:val="none" w:sz="0" w:space="0" w:color="auto"/>
                      </w:divBdr>
                    </w:div>
                  </w:divsChild>
                </w:div>
                <w:div w:id="1766488630">
                  <w:marLeft w:val="0"/>
                  <w:marRight w:val="0"/>
                  <w:marTop w:val="0"/>
                  <w:marBottom w:val="0"/>
                  <w:divBdr>
                    <w:top w:val="none" w:sz="0" w:space="0" w:color="auto"/>
                    <w:left w:val="none" w:sz="0" w:space="0" w:color="auto"/>
                    <w:bottom w:val="none" w:sz="0" w:space="0" w:color="auto"/>
                    <w:right w:val="none" w:sz="0" w:space="0" w:color="auto"/>
                  </w:divBdr>
                  <w:divsChild>
                    <w:div w:id="1427967436">
                      <w:marLeft w:val="0"/>
                      <w:marRight w:val="0"/>
                      <w:marTop w:val="0"/>
                      <w:marBottom w:val="0"/>
                      <w:divBdr>
                        <w:top w:val="none" w:sz="0" w:space="0" w:color="auto"/>
                        <w:left w:val="none" w:sz="0" w:space="0" w:color="auto"/>
                        <w:bottom w:val="none" w:sz="0" w:space="0" w:color="auto"/>
                        <w:right w:val="none" w:sz="0" w:space="0" w:color="auto"/>
                      </w:divBdr>
                    </w:div>
                    <w:div w:id="1469661878">
                      <w:marLeft w:val="0"/>
                      <w:marRight w:val="0"/>
                      <w:marTop w:val="0"/>
                      <w:marBottom w:val="0"/>
                      <w:divBdr>
                        <w:top w:val="none" w:sz="0" w:space="0" w:color="auto"/>
                        <w:left w:val="none" w:sz="0" w:space="0" w:color="auto"/>
                        <w:bottom w:val="none" w:sz="0" w:space="0" w:color="auto"/>
                        <w:right w:val="none" w:sz="0" w:space="0" w:color="auto"/>
                      </w:divBdr>
                    </w:div>
                  </w:divsChild>
                </w:div>
                <w:div w:id="1878354894">
                  <w:marLeft w:val="0"/>
                  <w:marRight w:val="0"/>
                  <w:marTop w:val="0"/>
                  <w:marBottom w:val="0"/>
                  <w:divBdr>
                    <w:top w:val="none" w:sz="0" w:space="0" w:color="auto"/>
                    <w:left w:val="none" w:sz="0" w:space="0" w:color="auto"/>
                    <w:bottom w:val="none" w:sz="0" w:space="0" w:color="auto"/>
                    <w:right w:val="none" w:sz="0" w:space="0" w:color="auto"/>
                  </w:divBdr>
                  <w:divsChild>
                    <w:div w:id="1013415764">
                      <w:marLeft w:val="0"/>
                      <w:marRight w:val="0"/>
                      <w:marTop w:val="0"/>
                      <w:marBottom w:val="0"/>
                      <w:divBdr>
                        <w:top w:val="none" w:sz="0" w:space="0" w:color="auto"/>
                        <w:left w:val="none" w:sz="0" w:space="0" w:color="auto"/>
                        <w:bottom w:val="none" w:sz="0" w:space="0" w:color="auto"/>
                        <w:right w:val="none" w:sz="0" w:space="0" w:color="auto"/>
                      </w:divBdr>
                    </w:div>
                  </w:divsChild>
                </w:div>
                <w:div w:id="1902908184">
                  <w:marLeft w:val="0"/>
                  <w:marRight w:val="0"/>
                  <w:marTop w:val="0"/>
                  <w:marBottom w:val="0"/>
                  <w:divBdr>
                    <w:top w:val="none" w:sz="0" w:space="0" w:color="auto"/>
                    <w:left w:val="none" w:sz="0" w:space="0" w:color="auto"/>
                    <w:bottom w:val="none" w:sz="0" w:space="0" w:color="auto"/>
                    <w:right w:val="none" w:sz="0" w:space="0" w:color="auto"/>
                  </w:divBdr>
                  <w:divsChild>
                    <w:div w:id="1733507436">
                      <w:marLeft w:val="0"/>
                      <w:marRight w:val="0"/>
                      <w:marTop w:val="0"/>
                      <w:marBottom w:val="0"/>
                      <w:divBdr>
                        <w:top w:val="none" w:sz="0" w:space="0" w:color="auto"/>
                        <w:left w:val="none" w:sz="0" w:space="0" w:color="auto"/>
                        <w:bottom w:val="none" w:sz="0" w:space="0" w:color="auto"/>
                        <w:right w:val="none" w:sz="0" w:space="0" w:color="auto"/>
                      </w:divBdr>
                    </w:div>
                  </w:divsChild>
                </w:div>
                <w:div w:id="1992251942">
                  <w:marLeft w:val="0"/>
                  <w:marRight w:val="0"/>
                  <w:marTop w:val="0"/>
                  <w:marBottom w:val="0"/>
                  <w:divBdr>
                    <w:top w:val="none" w:sz="0" w:space="0" w:color="auto"/>
                    <w:left w:val="none" w:sz="0" w:space="0" w:color="auto"/>
                    <w:bottom w:val="none" w:sz="0" w:space="0" w:color="auto"/>
                    <w:right w:val="none" w:sz="0" w:space="0" w:color="auto"/>
                  </w:divBdr>
                  <w:divsChild>
                    <w:div w:id="33628742">
                      <w:marLeft w:val="0"/>
                      <w:marRight w:val="0"/>
                      <w:marTop w:val="0"/>
                      <w:marBottom w:val="0"/>
                      <w:divBdr>
                        <w:top w:val="none" w:sz="0" w:space="0" w:color="auto"/>
                        <w:left w:val="none" w:sz="0" w:space="0" w:color="auto"/>
                        <w:bottom w:val="none" w:sz="0" w:space="0" w:color="auto"/>
                        <w:right w:val="none" w:sz="0" w:space="0" w:color="auto"/>
                      </w:divBdr>
                    </w:div>
                    <w:div w:id="1599606298">
                      <w:marLeft w:val="0"/>
                      <w:marRight w:val="0"/>
                      <w:marTop w:val="0"/>
                      <w:marBottom w:val="0"/>
                      <w:divBdr>
                        <w:top w:val="none" w:sz="0" w:space="0" w:color="auto"/>
                        <w:left w:val="none" w:sz="0" w:space="0" w:color="auto"/>
                        <w:bottom w:val="none" w:sz="0" w:space="0" w:color="auto"/>
                        <w:right w:val="none" w:sz="0" w:space="0" w:color="auto"/>
                      </w:divBdr>
                    </w:div>
                    <w:div w:id="2033142398">
                      <w:marLeft w:val="0"/>
                      <w:marRight w:val="0"/>
                      <w:marTop w:val="0"/>
                      <w:marBottom w:val="0"/>
                      <w:divBdr>
                        <w:top w:val="none" w:sz="0" w:space="0" w:color="auto"/>
                        <w:left w:val="none" w:sz="0" w:space="0" w:color="auto"/>
                        <w:bottom w:val="none" w:sz="0" w:space="0" w:color="auto"/>
                        <w:right w:val="none" w:sz="0" w:space="0" w:color="auto"/>
                      </w:divBdr>
                    </w:div>
                  </w:divsChild>
                </w:div>
                <w:div w:id="2009747247">
                  <w:marLeft w:val="0"/>
                  <w:marRight w:val="0"/>
                  <w:marTop w:val="0"/>
                  <w:marBottom w:val="0"/>
                  <w:divBdr>
                    <w:top w:val="none" w:sz="0" w:space="0" w:color="auto"/>
                    <w:left w:val="none" w:sz="0" w:space="0" w:color="auto"/>
                    <w:bottom w:val="none" w:sz="0" w:space="0" w:color="auto"/>
                    <w:right w:val="none" w:sz="0" w:space="0" w:color="auto"/>
                  </w:divBdr>
                  <w:divsChild>
                    <w:div w:id="143007383">
                      <w:marLeft w:val="0"/>
                      <w:marRight w:val="0"/>
                      <w:marTop w:val="0"/>
                      <w:marBottom w:val="0"/>
                      <w:divBdr>
                        <w:top w:val="none" w:sz="0" w:space="0" w:color="auto"/>
                        <w:left w:val="none" w:sz="0" w:space="0" w:color="auto"/>
                        <w:bottom w:val="none" w:sz="0" w:space="0" w:color="auto"/>
                        <w:right w:val="none" w:sz="0" w:space="0" w:color="auto"/>
                      </w:divBdr>
                    </w:div>
                    <w:div w:id="160200886">
                      <w:marLeft w:val="0"/>
                      <w:marRight w:val="0"/>
                      <w:marTop w:val="0"/>
                      <w:marBottom w:val="0"/>
                      <w:divBdr>
                        <w:top w:val="none" w:sz="0" w:space="0" w:color="auto"/>
                        <w:left w:val="none" w:sz="0" w:space="0" w:color="auto"/>
                        <w:bottom w:val="none" w:sz="0" w:space="0" w:color="auto"/>
                        <w:right w:val="none" w:sz="0" w:space="0" w:color="auto"/>
                      </w:divBdr>
                    </w:div>
                    <w:div w:id="171533773">
                      <w:marLeft w:val="0"/>
                      <w:marRight w:val="0"/>
                      <w:marTop w:val="0"/>
                      <w:marBottom w:val="0"/>
                      <w:divBdr>
                        <w:top w:val="none" w:sz="0" w:space="0" w:color="auto"/>
                        <w:left w:val="none" w:sz="0" w:space="0" w:color="auto"/>
                        <w:bottom w:val="none" w:sz="0" w:space="0" w:color="auto"/>
                        <w:right w:val="none" w:sz="0" w:space="0" w:color="auto"/>
                      </w:divBdr>
                    </w:div>
                    <w:div w:id="193689843">
                      <w:marLeft w:val="0"/>
                      <w:marRight w:val="0"/>
                      <w:marTop w:val="0"/>
                      <w:marBottom w:val="0"/>
                      <w:divBdr>
                        <w:top w:val="none" w:sz="0" w:space="0" w:color="auto"/>
                        <w:left w:val="none" w:sz="0" w:space="0" w:color="auto"/>
                        <w:bottom w:val="none" w:sz="0" w:space="0" w:color="auto"/>
                        <w:right w:val="none" w:sz="0" w:space="0" w:color="auto"/>
                      </w:divBdr>
                    </w:div>
                    <w:div w:id="522859630">
                      <w:marLeft w:val="0"/>
                      <w:marRight w:val="0"/>
                      <w:marTop w:val="0"/>
                      <w:marBottom w:val="0"/>
                      <w:divBdr>
                        <w:top w:val="none" w:sz="0" w:space="0" w:color="auto"/>
                        <w:left w:val="none" w:sz="0" w:space="0" w:color="auto"/>
                        <w:bottom w:val="none" w:sz="0" w:space="0" w:color="auto"/>
                        <w:right w:val="none" w:sz="0" w:space="0" w:color="auto"/>
                      </w:divBdr>
                    </w:div>
                    <w:div w:id="873687979">
                      <w:marLeft w:val="0"/>
                      <w:marRight w:val="0"/>
                      <w:marTop w:val="0"/>
                      <w:marBottom w:val="0"/>
                      <w:divBdr>
                        <w:top w:val="none" w:sz="0" w:space="0" w:color="auto"/>
                        <w:left w:val="none" w:sz="0" w:space="0" w:color="auto"/>
                        <w:bottom w:val="none" w:sz="0" w:space="0" w:color="auto"/>
                        <w:right w:val="none" w:sz="0" w:space="0" w:color="auto"/>
                      </w:divBdr>
                    </w:div>
                    <w:div w:id="1285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iya.Baranova@dfo-mpo.gc.ca" TargetMode="External"/><Relationship Id="rId5" Type="http://schemas.openxmlformats.org/officeDocument/2006/relationships/hyperlink" Target="mailto:Liliya.baranova@dfo-mpo.g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 Liliya (DFO/MPO)</dc:creator>
  <cp:keywords/>
  <dc:description/>
  <cp:lastModifiedBy>Pugh, Michael</cp:lastModifiedBy>
  <cp:revision>130</cp:revision>
  <dcterms:created xsi:type="dcterms:W3CDTF">2024-06-18T00:58:00Z</dcterms:created>
  <dcterms:modified xsi:type="dcterms:W3CDTF">2024-06-21T20:15:00Z</dcterms:modified>
</cp:coreProperties>
</file>