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7A97" w14:textId="7D98583E" w:rsidR="00076DB7" w:rsidRPr="006F5382" w:rsidRDefault="00267EA2" w:rsidP="00076DB7">
      <w:pPr>
        <w:jc w:val="center"/>
        <w:rPr>
          <w:b/>
          <w:lang w:val="fr-CA"/>
        </w:rPr>
      </w:pPr>
      <w:r w:rsidRPr="006F5382">
        <w:rPr>
          <w:b/>
          <w:lang w:val="fr-CA"/>
        </w:rPr>
        <w:t xml:space="preserve">Formulaire de demande : Financement de </w:t>
      </w:r>
      <w:r w:rsidRPr="006F5382">
        <w:rPr>
          <w:b/>
          <w:u w:val="single"/>
          <w:lang w:val="fr-CA"/>
        </w:rPr>
        <w:t>subventions</w:t>
      </w:r>
      <w:r w:rsidRPr="006F5382">
        <w:rPr>
          <w:b/>
          <w:lang w:val="fr-CA"/>
        </w:rPr>
        <w:t xml:space="preserve"> pour </w:t>
      </w:r>
      <w:r w:rsidR="00076DB7" w:rsidRPr="006F5382">
        <w:rPr>
          <w:b/>
          <w:lang w:val="fr-CA"/>
        </w:rPr>
        <w:t xml:space="preserve"> </w:t>
      </w:r>
    </w:p>
    <w:p w14:paraId="2C27B7F1" w14:textId="015F21A3" w:rsidR="00076DB7" w:rsidRPr="006F5382" w:rsidRDefault="00267EA2" w:rsidP="00076DB7">
      <w:pPr>
        <w:jc w:val="center"/>
        <w:rPr>
          <w:b/>
          <w:lang w:val="fr-CA"/>
        </w:rPr>
      </w:pPr>
      <w:r w:rsidRPr="006F5382">
        <w:rPr>
          <w:b/>
          <w:lang w:val="fr-CA"/>
        </w:rPr>
        <w:t xml:space="preserve">le Programme de participation des Autochtones à la gestion de l’habitat (PPAH) </w:t>
      </w:r>
      <w:r w:rsidRPr="006F5382">
        <w:rPr>
          <w:b/>
          <w:lang w:val="fr-CA"/>
        </w:rPr>
        <w:br/>
        <w:t xml:space="preserve">Pêches et Océans </w:t>
      </w:r>
      <w:r w:rsidR="00076DB7" w:rsidRPr="006F5382">
        <w:rPr>
          <w:b/>
          <w:lang w:val="fr-CA"/>
        </w:rPr>
        <w:t>Canada (</w:t>
      </w:r>
      <w:r w:rsidRPr="006F5382">
        <w:rPr>
          <w:b/>
          <w:lang w:val="fr-CA"/>
        </w:rPr>
        <w:t>MPO</w:t>
      </w:r>
      <w:r w:rsidR="00076DB7" w:rsidRPr="006F5382">
        <w:rPr>
          <w:b/>
          <w:lang w:val="fr-CA"/>
        </w:rPr>
        <w:t xml:space="preserve">) </w:t>
      </w:r>
    </w:p>
    <w:p w14:paraId="0AC85E2A" w14:textId="474EBE05" w:rsidR="00DD0E51" w:rsidRPr="006F5382" w:rsidRDefault="00DD0E51" w:rsidP="00076DB7">
      <w:pPr>
        <w:jc w:val="center"/>
        <w:rPr>
          <w:b/>
          <w:lang w:val="fr-CA"/>
        </w:rPr>
      </w:pPr>
    </w:p>
    <w:p w14:paraId="43D11AEB" w14:textId="77777777" w:rsidR="00BE2591" w:rsidRPr="006F5382" w:rsidRDefault="00BE2591" w:rsidP="00DE613D">
      <w:pPr>
        <w:jc w:val="center"/>
        <w:rPr>
          <w:b/>
          <w:lang w:val="fr-CA"/>
        </w:rPr>
      </w:pPr>
    </w:p>
    <w:p w14:paraId="480282E9" w14:textId="77777777" w:rsidR="004A0D10" w:rsidRPr="006F5382" w:rsidRDefault="004A0D10" w:rsidP="00DE613D">
      <w:pPr>
        <w:jc w:val="center"/>
        <w:rPr>
          <w:lang w:val="fr-CA"/>
        </w:rPr>
      </w:pPr>
    </w:p>
    <w:tbl>
      <w:tblPr>
        <w:tblW w:w="10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0"/>
      </w:tblGrid>
      <w:tr w:rsidR="00DD0E51" w:rsidRPr="005F7BB4" w14:paraId="1CA74232" w14:textId="77777777" w:rsidTr="00D4022D">
        <w:tc>
          <w:tcPr>
            <w:tcW w:w="10650" w:type="dxa"/>
            <w:shd w:val="clear" w:color="auto" w:fill="auto"/>
          </w:tcPr>
          <w:p w14:paraId="786C80C4" w14:textId="486CE219" w:rsidR="00267EA2" w:rsidRPr="0083378F" w:rsidRDefault="00267EA2" w:rsidP="007C12F1">
            <w:pPr>
              <w:pStyle w:val="ListParagraph"/>
              <w:widowControl w:val="0"/>
              <w:tabs>
                <w:tab w:val="left" w:pos="450"/>
              </w:tabs>
              <w:autoSpaceDE w:val="0"/>
              <w:autoSpaceDN w:val="0"/>
              <w:adjustRightInd w:val="0"/>
              <w:ind w:left="0"/>
              <w:rPr>
                <w:rFonts w:ascii="Arial" w:hAnsi="Arial"/>
                <w:sz w:val="20"/>
                <w:lang w:val="fr-CA"/>
              </w:rPr>
            </w:pPr>
            <w:r w:rsidRPr="0083378F">
              <w:rPr>
                <w:rFonts w:ascii="Arial" w:hAnsi="Arial"/>
                <w:sz w:val="20"/>
                <w:lang w:val="fr-CA"/>
              </w:rPr>
              <w:t xml:space="preserve">CONTEXTE </w:t>
            </w:r>
            <w:r w:rsidR="003B3A8A" w:rsidRPr="0083378F">
              <w:rPr>
                <w:rFonts w:ascii="Arial" w:hAnsi="Arial"/>
                <w:sz w:val="20"/>
                <w:lang w:val="fr-CA"/>
              </w:rPr>
              <w:t xml:space="preserve"> </w:t>
            </w:r>
          </w:p>
          <w:p w14:paraId="6F456349" w14:textId="2480B2CA" w:rsidR="005F7BB4" w:rsidRDefault="005F7BB4" w:rsidP="00024008">
            <w:pPr>
              <w:pStyle w:val="ListParagraph"/>
              <w:widowControl w:val="0"/>
              <w:tabs>
                <w:tab w:val="left" w:pos="450"/>
              </w:tabs>
              <w:autoSpaceDE w:val="0"/>
              <w:autoSpaceDN w:val="0"/>
              <w:adjustRightInd w:val="0"/>
              <w:ind w:left="0"/>
              <w:rPr>
                <w:rFonts w:ascii="Arial" w:hAnsi="Arial"/>
                <w:sz w:val="20"/>
                <w:lang w:val="fr-CA"/>
              </w:rPr>
            </w:pPr>
            <w:r w:rsidRPr="005F7BB4">
              <w:rPr>
                <w:rFonts w:ascii="Arial" w:hAnsi="Arial"/>
                <w:sz w:val="20"/>
                <w:lang w:val="fr-CA"/>
              </w:rPr>
              <w:t>Le financement sous forme de subventions du PPAH est disponible pour soutenir la participation des Nations, groupes, communautés et organisations Autochtones impliqués dans la consultation sur les décisions réglementaires concernant la protection du poisson et de son habitat, en vertu de la Loi sur les pêches et de la Loi sur les espèces en péril.</w:t>
            </w:r>
          </w:p>
          <w:p w14:paraId="73ED02E2" w14:textId="77777777" w:rsidR="005F7BB4" w:rsidRDefault="005F7BB4" w:rsidP="00024008">
            <w:pPr>
              <w:pStyle w:val="ListParagraph"/>
              <w:widowControl w:val="0"/>
              <w:tabs>
                <w:tab w:val="left" w:pos="450"/>
              </w:tabs>
              <w:autoSpaceDE w:val="0"/>
              <w:autoSpaceDN w:val="0"/>
              <w:adjustRightInd w:val="0"/>
              <w:ind w:left="0"/>
              <w:rPr>
                <w:rFonts w:ascii="Arial" w:hAnsi="Arial"/>
                <w:sz w:val="20"/>
                <w:lang w:val="fr-CA"/>
              </w:rPr>
            </w:pPr>
          </w:p>
          <w:p w14:paraId="74DCC8B5" w14:textId="53FEE03A" w:rsidR="007C12F1" w:rsidRPr="00024008" w:rsidRDefault="00B32F7D" w:rsidP="00024008">
            <w:pPr>
              <w:pStyle w:val="ListParagraph"/>
              <w:widowControl w:val="0"/>
              <w:tabs>
                <w:tab w:val="left" w:pos="450"/>
              </w:tabs>
              <w:autoSpaceDE w:val="0"/>
              <w:autoSpaceDN w:val="0"/>
              <w:adjustRightInd w:val="0"/>
              <w:ind w:left="0"/>
              <w:rPr>
                <w:rFonts w:ascii="Arial" w:hAnsi="Arial"/>
                <w:sz w:val="20"/>
                <w:lang w:val="fr-CA"/>
              </w:rPr>
            </w:pPr>
            <w:r>
              <w:rPr>
                <w:rFonts w:ascii="Arial" w:hAnsi="Arial"/>
                <w:sz w:val="20"/>
                <w:lang w:val="fr-CA"/>
              </w:rPr>
              <w:t xml:space="preserve">Le personnel du PPAH doit rendre les </w:t>
            </w:r>
            <w:r w:rsidR="004D5F30">
              <w:rPr>
                <w:rFonts w:ascii="Arial" w:hAnsi="Arial"/>
                <w:sz w:val="20"/>
                <w:lang w:val="fr-CA"/>
              </w:rPr>
              <w:t xml:space="preserve">décisions </w:t>
            </w:r>
            <w:r>
              <w:rPr>
                <w:rFonts w:ascii="Arial" w:hAnsi="Arial"/>
                <w:sz w:val="20"/>
                <w:lang w:val="fr-CA"/>
              </w:rPr>
              <w:t xml:space="preserve">suivantes : </w:t>
            </w:r>
            <w:r w:rsidR="005E0AA3" w:rsidRPr="0083378F">
              <w:rPr>
                <w:rFonts w:ascii="Arial" w:hAnsi="Arial" w:cs="Arial"/>
                <w:sz w:val="20"/>
                <w:szCs w:val="20"/>
                <w:lang w:val="fr-CA"/>
              </w:rPr>
              <w:br/>
            </w:r>
          </w:p>
          <w:p w14:paraId="550CBAD8" w14:textId="7BAFEA6E" w:rsidR="007C12F1" w:rsidRPr="00024008" w:rsidRDefault="005E0AA3" w:rsidP="00024008">
            <w:pPr>
              <w:pStyle w:val="ListParagraph"/>
              <w:widowControl w:val="0"/>
              <w:numPr>
                <w:ilvl w:val="1"/>
                <w:numId w:val="16"/>
              </w:numPr>
              <w:tabs>
                <w:tab w:val="left" w:pos="450"/>
              </w:tabs>
              <w:autoSpaceDE w:val="0"/>
              <w:autoSpaceDN w:val="0"/>
              <w:adjustRightInd w:val="0"/>
              <w:ind w:left="645" w:hanging="270"/>
              <w:rPr>
                <w:rFonts w:ascii="Arial" w:hAnsi="Arial" w:cs="Arial"/>
                <w:sz w:val="20"/>
                <w:szCs w:val="20"/>
                <w:lang w:val="fr-CA"/>
              </w:rPr>
            </w:pPr>
            <w:r w:rsidRPr="006F5382">
              <w:rPr>
                <w:rFonts w:ascii="Arial" w:hAnsi="Arial" w:cs="Arial"/>
                <w:sz w:val="20"/>
                <w:szCs w:val="20"/>
                <w:lang w:val="fr-CA"/>
              </w:rPr>
              <w:t>Délivr</w:t>
            </w:r>
            <w:r w:rsidR="00E004CF" w:rsidRPr="006F5382">
              <w:rPr>
                <w:rFonts w:ascii="Arial" w:hAnsi="Arial" w:cs="Arial"/>
                <w:sz w:val="20"/>
                <w:szCs w:val="20"/>
                <w:lang w:val="fr-CA"/>
              </w:rPr>
              <w:t xml:space="preserve">er ou refuser </w:t>
            </w:r>
            <w:r w:rsidRPr="006F5382">
              <w:rPr>
                <w:rFonts w:ascii="Arial" w:hAnsi="Arial" w:cs="Arial"/>
                <w:sz w:val="20"/>
                <w:szCs w:val="20"/>
                <w:lang w:val="fr-CA"/>
              </w:rPr>
              <w:t xml:space="preserve">une autorisation au titre de la </w:t>
            </w:r>
            <w:r w:rsidRPr="006F5382">
              <w:rPr>
                <w:rFonts w:ascii="Arial" w:hAnsi="Arial" w:cs="Arial"/>
                <w:i/>
                <w:iCs/>
                <w:sz w:val="20"/>
                <w:szCs w:val="20"/>
                <w:lang w:val="fr-CA"/>
              </w:rPr>
              <w:t>Loi sur les pêches</w:t>
            </w:r>
            <w:r w:rsidRPr="006F5382">
              <w:rPr>
                <w:rFonts w:ascii="Arial" w:hAnsi="Arial" w:cs="Arial"/>
                <w:sz w:val="20"/>
                <w:szCs w:val="20"/>
                <w:lang w:val="fr-CA"/>
              </w:rPr>
              <w:t xml:space="preserve"> ou une autorisation de la </w:t>
            </w:r>
            <w:r w:rsidRPr="006F5382">
              <w:rPr>
                <w:rFonts w:ascii="Arial" w:hAnsi="Arial" w:cs="Arial"/>
                <w:i/>
                <w:iCs/>
                <w:sz w:val="20"/>
                <w:szCs w:val="20"/>
                <w:lang w:val="fr-CA"/>
              </w:rPr>
              <w:t>Loi sur les pêches</w:t>
            </w:r>
            <w:r w:rsidRPr="006F5382">
              <w:rPr>
                <w:rFonts w:ascii="Arial" w:hAnsi="Arial" w:cs="Arial"/>
                <w:sz w:val="20"/>
                <w:szCs w:val="20"/>
                <w:lang w:val="fr-CA"/>
              </w:rPr>
              <w:t xml:space="preserve"> conforme à la LEP : autorisation ou permis pour </w:t>
            </w:r>
            <w:r w:rsidR="00024008">
              <w:rPr>
                <w:rFonts w:ascii="Arial" w:hAnsi="Arial" w:cs="Arial"/>
                <w:sz w:val="20"/>
                <w:szCs w:val="20"/>
                <w:lang w:val="fr-CA"/>
              </w:rPr>
              <w:t xml:space="preserve">réaliser </w:t>
            </w:r>
            <w:r w:rsidRPr="006F5382">
              <w:rPr>
                <w:rFonts w:ascii="Arial" w:hAnsi="Arial" w:cs="Arial"/>
                <w:sz w:val="20"/>
                <w:szCs w:val="20"/>
                <w:lang w:val="fr-CA"/>
              </w:rPr>
              <w:t>un ouvrage, une entreprise ou une activité proposé par le promoteur qui entraîne la mort du poisson par des moyens autres que la pêche</w:t>
            </w:r>
            <w:r w:rsidR="0075690D">
              <w:rPr>
                <w:rFonts w:ascii="Arial" w:hAnsi="Arial" w:cs="Arial"/>
                <w:sz w:val="20"/>
                <w:szCs w:val="20"/>
                <w:lang w:val="fr-CA"/>
              </w:rPr>
              <w:t>,</w:t>
            </w:r>
            <w:r w:rsidRPr="006F5382">
              <w:rPr>
                <w:rFonts w:ascii="Arial" w:hAnsi="Arial" w:cs="Arial"/>
                <w:sz w:val="20"/>
                <w:szCs w:val="20"/>
                <w:lang w:val="fr-CA"/>
              </w:rPr>
              <w:t xml:space="preserve"> ou la détérioration, destruction ou perturbation de </w:t>
            </w:r>
            <w:r w:rsidR="00024008">
              <w:rPr>
                <w:rFonts w:ascii="Arial" w:hAnsi="Arial" w:cs="Arial"/>
                <w:sz w:val="20"/>
                <w:szCs w:val="20"/>
                <w:lang w:val="fr-CA"/>
              </w:rPr>
              <w:t>l’</w:t>
            </w:r>
            <w:r w:rsidRPr="006F5382">
              <w:rPr>
                <w:rFonts w:ascii="Arial" w:hAnsi="Arial" w:cs="Arial"/>
                <w:sz w:val="20"/>
                <w:szCs w:val="20"/>
                <w:lang w:val="fr-CA"/>
              </w:rPr>
              <w:t xml:space="preserve">habitat </w:t>
            </w:r>
            <w:r w:rsidR="00024008">
              <w:rPr>
                <w:rFonts w:ascii="Arial" w:hAnsi="Arial" w:cs="Arial"/>
                <w:sz w:val="20"/>
                <w:szCs w:val="20"/>
                <w:lang w:val="fr-CA"/>
              </w:rPr>
              <w:t xml:space="preserve">du poisson </w:t>
            </w:r>
            <w:r w:rsidRPr="006F5382">
              <w:rPr>
                <w:rFonts w:ascii="Arial" w:hAnsi="Arial" w:cs="Arial"/>
                <w:sz w:val="20"/>
                <w:szCs w:val="20"/>
                <w:lang w:val="fr-CA"/>
              </w:rPr>
              <w:t xml:space="preserve">aux termes de la </w:t>
            </w:r>
            <w:r w:rsidRPr="006F5382">
              <w:rPr>
                <w:rFonts w:ascii="Arial" w:hAnsi="Arial" w:cs="Arial"/>
                <w:i/>
                <w:iCs/>
                <w:sz w:val="20"/>
                <w:szCs w:val="20"/>
                <w:lang w:val="fr-CA"/>
              </w:rPr>
              <w:t>Loi sur les pêches</w:t>
            </w:r>
            <w:r w:rsidR="00E004CF" w:rsidRPr="006F5382">
              <w:rPr>
                <w:rFonts w:ascii="Arial" w:hAnsi="Arial" w:cs="Arial"/>
                <w:sz w:val="20"/>
                <w:szCs w:val="20"/>
                <w:lang w:val="fr-CA"/>
              </w:rPr>
              <w:t>, ou qui entra</w:t>
            </w:r>
            <w:r w:rsidR="00024008">
              <w:rPr>
                <w:rFonts w:ascii="Arial" w:hAnsi="Arial" w:cs="Arial"/>
                <w:sz w:val="20"/>
                <w:szCs w:val="20"/>
                <w:lang w:val="fr-CA"/>
              </w:rPr>
              <w:t>î</w:t>
            </w:r>
            <w:r w:rsidR="00E004CF" w:rsidRPr="006F5382">
              <w:rPr>
                <w:rFonts w:ascii="Arial" w:hAnsi="Arial" w:cs="Arial"/>
                <w:sz w:val="20"/>
                <w:szCs w:val="20"/>
                <w:lang w:val="fr-CA"/>
              </w:rPr>
              <w:t xml:space="preserve">ne des effets </w:t>
            </w:r>
            <w:r w:rsidR="00024008">
              <w:rPr>
                <w:rFonts w:ascii="Arial" w:hAnsi="Arial" w:cs="Arial"/>
                <w:sz w:val="20"/>
                <w:szCs w:val="20"/>
                <w:lang w:val="fr-CA"/>
              </w:rPr>
              <w:t xml:space="preserve">pouvant être </w:t>
            </w:r>
            <w:r w:rsidR="00E004CF" w:rsidRPr="006F5382">
              <w:rPr>
                <w:rFonts w:ascii="Arial" w:hAnsi="Arial" w:cs="Arial"/>
                <w:sz w:val="20"/>
                <w:szCs w:val="20"/>
                <w:lang w:val="fr-CA"/>
              </w:rPr>
              <w:t xml:space="preserve">autorisés par la </w:t>
            </w:r>
            <w:r w:rsidR="00E004CF" w:rsidRPr="006F5382">
              <w:rPr>
                <w:rFonts w:ascii="Arial" w:hAnsi="Arial" w:cs="Arial"/>
                <w:i/>
                <w:iCs/>
                <w:sz w:val="20"/>
                <w:szCs w:val="20"/>
                <w:lang w:val="fr-CA"/>
              </w:rPr>
              <w:t>Loi sur les espèces en péril</w:t>
            </w:r>
            <w:r w:rsidR="00E004CF" w:rsidRPr="006F5382">
              <w:rPr>
                <w:rFonts w:ascii="Arial" w:hAnsi="Arial" w:cs="Arial"/>
                <w:sz w:val="20"/>
                <w:szCs w:val="20"/>
                <w:lang w:val="fr-CA"/>
              </w:rPr>
              <w:t xml:space="preserve">; </w:t>
            </w:r>
          </w:p>
          <w:p w14:paraId="5860DEB0" w14:textId="44D43BDE" w:rsidR="00E004CF" w:rsidRPr="006F5382" w:rsidRDefault="00EA5822" w:rsidP="009E6AB3">
            <w:pPr>
              <w:pStyle w:val="ListParagraph"/>
              <w:widowControl w:val="0"/>
              <w:numPr>
                <w:ilvl w:val="1"/>
                <w:numId w:val="16"/>
              </w:numPr>
              <w:tabs>
                <w:tab w:val="left" w:pos="450"/>
              </w:tabs>
              <w:autoSpaceDE w:val="0"/>
              <w:autoSpaceDN w:val="0"/>
              <w:adjustRightInd w:val="0"/>
              <w:spacing w:after="240"/>
              <w:ind w:left="645" w:hanging="270"/>
              <w:rPr>
                <w:rFonts w:ascii="Arial" w:hAnsi="Arial" w:cs="Arial"/>
                <w:sz w:val="20"/>
                <w:szCs w:val="20"/>
                <w:lang w:val="fr-CA"/>
              </w:rPr>
            </w:pPr>
            <w:r w:rsidRPr="006F5382">
              <w:rPr>
                <w:rFonts w:ascii="Arial" w:hAnsi="Arial" w:cs="Arial"/>
                <w:sz w:val="20"/>
                <w:szCs w:val="20"/>
                <w:lang w:val="fr-CA"/>
              </w:rPr>
              <w:t>c</w:t>
            </w:r>
            <w:r w:rsidR="00E004CF" w:rsidRPr="006F5382">
              <w:rPr>
                <w:rFonts w:ascii="Arial" w:hAnsi="Arial" w:cs="Arial"/>
                <w:sz w:val="20"/>
                <w:szCs w:val="20"/>
                <w:lang w:val="fr-CA"/>
              </w:rPr>
              <w:t xml:space="preserve">onclure </w:t>
            </w:r>
            <w:r w:rsidRPr="006F5382">
              <w:rPr>
                <w:rFonts w:ascii="Arial" w:hAnsi="Arial" w:cs="Arial"/>
                <w:sz w:val="20"/>
                <w:szCs w:val="20"/>
                <w:lang w:val="fr-CA"/>
              </w:rPr>
              <w:t xml:space="preserve">des arrangements concernant </w:t>
            </w:r>
            <w:r w:rsidR="00B94FA7">
              <w:rPr>
                <w:rFonts w:ascii="Arial" w:hAnsi="Arial" w:cs="Arial"/>
                <w:sz w:val="20"/>
                <w:szCs w:val="20"/>
                <w:lang w:val="fr-CA"/>
              </w:rPr>
              <w:t>d</w:t>
            </w:r>
            <w:r w:rsidRPr="006F5382">
              <w:rPr>
                <w:rFonts w:ascii="Arial" w:hAnsi="Arial" w:cs="Arial"/>
                <w:sz w:val="20"/>
                <w:szCs w:val="20"/>
                <w:lang w:val="fr-CA"/>
              </w:rPr>
              <w:t>es réserves d’habitats, et approuver les projets de conservation connexes et les zones de service déterminées</w:t>
            </w:r>
            <w:r w:rsidR="00496624" w:rsidRPr="006F5382">
              <w:rPr>
                <w:rFonts w:ascii="Arial" w:hAnsi="Arial" w:cs="Arial"/>
                <w:sz w:val="20"/>
                <w:szCs w:val="20"/>
                <w:lang w:val="fr-CA"/>
              </w:rPr>
              <w:t xml:space="preserve">, ou autoriser </w:t>
            </w:r>
            <w:r w:rsidR="00024008">
              <w:rPr>
                <w:rFonts w:ascii="Arial" w:hAnsi="Arial" w:cs="Arial"/>
                <w:sz w:val="20"/>
                <w:szCs w:val="20"/>
                <w:lang w:val="fr-CA"/>
              </w:rPr>
              <w:t>d</w:t>
            </w:r>
            <w:r w:rsidR="00496624" w:rsidRPr="006F5382">
              <w:rPr>
                <w:rFonts w:ascii="Arial" w:hAnsi="Arial" w:cs="Arial"/>
                <w:sz w:val="20"/>
                <w:szCs w:val="20"/>
                <w:lang w:val="fr-CA"/>
              </w:rPr>
              <w:t xml:space="preserve">es ouvrages, entreprises ou activités pour lesquels on propose d’utiliser </w:t>
            </w:r>
            <w:r w:rsidR="00B94FA7">
              <w:rPr>
                <w:rFonts w:ascii="Arial" w:hAnsi="Arial" w:cs="Arial"/>
                <w:sz w:val="20"/>
                <w:szCs w:val="20"/>
                <w:lang w:val="fr-CA"/>
              </w:rPr>
              <w:t>d</w:t>
            </w:r>
            <w:r w:rsidR="00496624" w:rsidRPr="006F5382">
              <w:rPr>
                <w:rFonts w:ascii="Arial" w:hAnsi="Arial" w:cs="Arial"/>
                <w:sz w:val="20"/>
                <w:szCs w:val="20"/>
                <w:lang w:val="fr-CA"/>
              </w:rPr>
              <w:t xml:space="preserve">es crédits d’habitats. </w:t>
            </w:r>
            <w:r w:rsidRPr="006F5382">
              <w:rPr>
                <w:rFonts w:ascii="Arial" w:hAnsi="Arial" w:cs="Arial"/>
                <w:sz w:val="20"/>
                <w:szCs w:val="20"/>
                <w:lang w:val="fr-CA"/>
              </w:rPr>
              <w:t xml:space="preserve"> </w:t>
            </w:r>
          </w:p>
          <w:p w14:paraId="0465575D" w14:textId="4BE06D93" w:rsidR="005315D5" w:rsidRPr="006F5382" w:rsidRDefault="005315D5" w:rsidP="009E6AB3">
            <w:pPr>
              <w:pStyle w:val="ListParagraph"/>
              <w:spacing w:after="240"/>
              <w:ind w:left="0"/>
              <w:rPr>
                <w:rFonts w:ascii="Arial" w:hAnsi="Arial"/>
                <w:sz w:val="20"/>
                <w:lang w:val="fr-CA"/>
              </w:rPr>
            </w:pPr>
          </w:p>
          <w:p w14:paraId="67F6F8F2" w14:textId="391F01FE" w:rsidR="00267313" w:rsidRPr="002D6DD7" w:rsidRDefault="00496624" w:rsidP="009E6AB3">
            <w:pPr>
              <w:pStyle w:val="ListParagraph"/>
              <w:spacing w:after="240"/>
              <w:ind w:left="0"/>
              <w:rPr>
                <w:rFonts w:ascii="Arial" w:hAnsi="Arial"/>
                <w:sz w:val="20"/>
                <w:lang w:val="fr-CA"/>
              </w:rPr>
            </w:pPr>
            <w:r w:rsidRPr="002D6DD7">
              <w:rPr>
                <w:rFonts w:ascii="Arial" w:hAnsi="Arial"/>
                <w:sz w:val="20"/>
                <w:lang w:val="fr-CA"/>
              </w:rPr>
              <w:t xml:space="preserve">RENSEIGNEMENTS CONCERNANT LA DEMANDE </w:t>
            </w:r>
          </w:p>
          <w:p w14:paraId="6E64C454" w14:textId="5165606C" w:rsidR="00496624" w:rsidRPr="006F5382" w:rsidRDefault="00496624" w:rsidP="009E6AB3">
            <w:pPr>
              <w:pStyle w:val="ListParagraph"/>
              <w:spacing w:after="240"/>
              <w:ind w:left="0"/>
              <w:rPr>
                <w:rFonts w:ascii="Arial" w:hAnsi="Arial" w:cs="Arial"/>
                <w:sz w:val="20"/>
                <w:szCs w:val="20"/>
                <w:lang w:val="fr-CA"/>
              </w:rPr>
            </w:pPr>
            <w:r w:rsidRPr="002D6DD7">
              <w:rPr>
                <w:rFonts w:ascii="Arial" w:hAnsi="Arial" w:cs="Arial"/>
                <w:sz w:val="20"/>
                <w:szCs w:val="20"/>
                <w:lang w:val="fr-CA"/>
              </w:rPr>
              <w:t>Veuillez remplir, signer et retourner ce formulaire à</w:t>
            </w:r>
            <w:r w:rsidR="00024008" w:rsidRPr="002D6DD7">
              <w:rPr>
                <w:rFonts w:ascii="Arial" w:hAnsi="Arial" w:cs="Arial"/>
                <w:sz w:val="20"/>
                <w:szCs w:val="20"/>
                <w:lang w:val="fr-CA"/>
              </w:rPr>
              <w:t xml:space="preserve"> la</w:t>
            </w:r>
            <w:r w:rsidRPr="002D6DD7">
              <w:rPr>
                <w:rFonts w:ascii="Arial" w:hAnsi="Arial" w:cs="Arial"/>
                <w:sz w:val="20"/>
                <w:szCs w:val="20"/>
                <w:lang w:val="fr-CA"/>
              </w:rPr>
              <w:t xml:space="preserve"> </w:t>
            </w:r>
            <w:hyperlink r:id="rId8" w:anchor="contact" w:history="1">
              <w:r w:rsidRPr="002D6DD7">
                <w:rPr>
                  <w:rStyle w:val="Hyperlink"/>
                  <w:rFonts w:ascii="Arial" w:hAnsi="Arial"/>
                  <w:sz w:val="20"/>
                  <w:lang w:val="fr-CA"/>
                </w:rPr>
                <w:t>personne</w:t>
              </w:r>
              <w:r w:rsidRPr="002D6DD7">
                <w:rPr>
                  <w:rStyle w:val="Hyperlink"/>
                  <w:rFonts w:ascii="Arial" w:hAnsi="Arial"/>
                  <w:sz w:val="20"/>
                  <w:lang w:val="fr-CA"/>
                </w:rPr>
                <w:noBreakHyphen/>
                <w:t>ressourc</w:t>
              </w:r>
              <w:r w:rsidR="00024008" w:rsidRPr="002D6DD7">
                <w:rPr>
                  <w:rStyle w:val="Hyperlink"/>
                  <w:rFonts w:ascii="Arial" w:hAnsi="Arial"/>
                  <w:sz w:val="20"/>
                  <w:lang w:val="fr-CA"/>
                </w:rPr>
                <w:t xml:space="preserve">e de votre </w:t>
              </w:r>
              <w:r w:rsidRPr="002D6DD7">
                <w:rPr>
                  <w:rStyle w:val="Hyperlink"/>
                  <w:rFonts w:ascii="Arial" w:hAnsi="Arial"/>
                  <w:sz w:val="20"/>
                  <w:lang w:val="fr-CA"/>
                </w:rPr>
                <w:t>région</w:t>
              </w:r>
            </w:hyperlink>
            <w:r w:rsidRPr="002D6DD7">
              <w:rPr>
                <w:rFonts w:ascii="Arial" w:hAnsi="Arial"/>
                <w:sz w:val="20"/>
                <w:lang w:val="fr-CA"/>
              </w:rPr>
              <w:t>. Ce</w:t>
            </w:r>
            <w:r w:rsidR="00024008" w:rsidRPr="002D6DD7">
              <w:rPr>
                <w:rFonts w:ascii="Arial" w:hAnsi="Arial"/>
                <w:sz w:val="20"/>
                <w:lang w:val="fr-CA"/>
              </w:rPr>
              <w:t>lle</w:t>
            </w:r>
            <w:r w:rsidR="00024008" w:rsidRPr="002D6DD7">
              <w:rPr>
                <w:rFonts w:ascii="Arial" w:hAnsi="Arial"/>
                <w:sz w:val="20"/>
                <w:lang w:val="fr-CA"/>
              </w:rPr>
              <w:noBreakHyphen/>
              <w:t xml:space="preserve">ci </w:t>
            </w:r>
            <w:r w:rsidRPr="002D6DD7">
              <w:rPr>
                <w:rFonts w:ascii="Arial" w:hAnsi="Arial"/>
                <w:sz w:val="20"/>
                <w:lang w:val="fr-CA"/>
              </w:rPr>
              <w:t>sera également disponible pour vous aider à remplir le formulaire ci</w:t>
            </w:r>
            <w:r w:rsidRPr="002D6DD7">
              <w:rPr>
                <w:rFonts w:ascii="Arial" w:hAnsi="Arial"/>
                <w:sz w:val="20"/>
                <w:lang w:val="fr-CA"/>
              </w:rPr>
              <w:noBreakHyphen/>
              <w:t>dessous et répondre à vos questions.</w:t>
            </w:r>
            <w:r w:rsidRPr="006F5382">
              <w:rPr>
                <w:rFonts w:ascii="Arial" w:hAnsi="Arial"/>
                <w:sz w:val="20"/>
                <w:lang w:val="fr-CA"/>
              </w:rPr>
              <w:t xml:space="preserve"> </w:t>
            </w:r>
          </w:p>
          <w:p w14:paraId="6468CA4E" w14:textId="61C3EEEC" w:rsidR="00697486" w:rsidRPr="0083378F" w:rsidRDefault="00697486" w:rsidP="009E6AB3">
            <w:pPr>
              <w:pStyle w:val="ListParagraph"/>
              <w:spacing w:after="240"/>
              <w:ind w:left="0"/>
              <w:rPr>
                <w:rFonts w:ascii="Arial" w:hAnsi="Arial" w:cs="Arial"/>
                <w:sz w:val="20"/>
                <w:szCs w:val="20"/>
                <w:lang w:val="fr-CA"/>
              </w:rPr>
            </w:pPr>
          </w:p>
          <w:p w14:paraId="7EF4FC57" w14:textId="23740260" w:rsidR="00B3336A" w:rsidRPr="0048260C" w:rsidRDefault="00B3336A" w:rsidP="0048260C">
            <w:pPr>
              <w:pStyle w:val="ListParagraph"/>
              <w:spacing w:after="240"/>
              <w:ind w:left="0"/>
              <w:rPr>
                <w:rFonts w:ascii="Arial" w:hAnsi="Arial" w:cs="Arial"/>
                <w:sz w:val="20"/>
                <w:szCs w:val="20"/>
                <w:lang w:val="fr-CA"/>
              </w:rPr>
            </w:pPr>
            <w:r w:rsidRPr="006F5382">
              <w:rPr>
                <w:rFonts w:ascii="Arial" w:hAnsi="Arial" w:cs="Arial"/>
                <w:sz w:val="20"/>
                <w:szCs w:val="20"/>
                <w:lang w:val="fr-CA"/>
              </w:rPr>
              <w:t>Toute information incomplète ou insuffisante pourrait entraîner un retard</w:t>
            </w:r>
            <w:r w:rsidR="0048260C">
              <w:rPr>
                <w:rFonts w:ascii="Arial" w:hAnsi="Arial" w:cs="Arial"/>
                <w:sz w:val="20"/>
                <w:szCs w:val="20"/>
                <w:lang w:val="fr-CA"/>
              </w:rPr>
              <w:t xml:space="preserve"> dans </w:t>
            </w:r>
            <w:r w:rsidRPr="006F5382">
              <w:rPr>
                <w:rFonts w:ascii="Arial" w:hAnsi="Arial" w:cs="Arial"/>
                <w:sz w:val="20"/>
                <w:szCs w:val="20"/>
                <w:lang w:val="fr-CA"/>
              </w:rPr>
              <w:t xml:space="preserve">le traitement de votre demande ou le refus de la demande. </w:t>
            </w:r>
            <w:r w:rsidR="00496624" w:rsidRPr="006F5382">
              <w:rPr>
                <w:rFonts w:ascii="Arial" w:hAnsi="Arial" w:cs="Arial"/>
                <w:sz w:val="20"/>
                <w:szCs w:val="20"/>
                <w:lang w:val="fr-CA"/>
              </w:rPr>
              <w:t xml:space="preserve"> </w:t>
            </w:r>
          </w:p>
          <w:p w14:paraId="4ED11521" w14:textId="7767042A" w:rsidR="00D13391" w:rsidRPr="00CB523E" w:rsidRDefault="00B3336A" w:rsidP="00CB523E">
            <w:pPr>
              <w:spacing w:before="120" w:after="240"/>
              <w:rPr>
                <w:lang w:val="fr-CA"/>
              </w:rPr>
            </w:pPr>
            <w:r w:rsidRPr="006F5382">
              <w:rPr>
                <w:b/>
                <w:lang w:val="fr-CA"/>
              </w:rPr>
              <w:t xml:space="preserve">Note : </w:t>
            </w:r>
            <w:r w:rsidRPr="006F5382">
              <w:rPr>
                <w:bCs/>
                <w:lang w:val="fr-CA"/>
              </w:rPr>
              <w:t>Le MPO discutera avec votre organisation d</w:t>
            </w:r>
            <w:r w:rsidR="0048260C">
              <w:rPr>
                <w:bCs/>
                <w:lang w:val="fr-CA"/>
              </w:rPr>
              <w:t xml:space="preserve">e la façon dont se déroulera le </w:t>
            </w:r>
            <w:r w:rsidRPr="006F5382">
              <w:rPr>
                <w:bCs/>
                <w:lang w:val="fr-CA"/>
              </w:rPr>
              <w:t xml:space="preserve">processus de consultation de la Couronne. Les demandes devraient </w:t>
            </w:r>
            <w:r w:rsidR="00D13391" w:rsidRPr="006F5382">
              <w:rPr>
                <w:bCs/>
                <w:lang w:val="fr-CA"/>
              </w:rPr>
              <w:t xml:space="preserve">être fondées </w:t>
            </w:r>
            <w:r w:rsidRPr="006F5382">
              <w:rPr>
                <w:bCs/>
                <w:lang w:val="fr-CA"/>
              </w:rPr>
              <w:t xml:space="preserve">sur une approche de consultation </w:t>
            </w:r>
            <w:r w:rsidR="00D13391" w:rsidRPr="006F5382">
              <w:rPr>
                <w:bCs/>
                <w:lang w:val="fr-CA"/>
              </w:rPr>
              <w:t xml:space="preserve">élaborée par le demandeur en coordination avec le MPO. </w:t>
            </w:r>
            <w:r w:rsidR="0048260C">
              <w:rPr>
                <w:bCs/>
                <w:lang w:val="fr-CA"/>
              </w:rPr>
              <w:t xml:space="preserve">Cette </w:t>
            </w:r>
            <w:r w:rsidR="00D13391" w:rsidRPr="006F5382">
              <w:rPr>
                <w:bCs/>
                <w:lang w:val="fr-CA"/>
              </w:rPr>
              <w:t xml:space="preserve">approche énonce les attentes relatives </w:t>
            </w:r>
            <w:r w:rsidR="002D6DD7">
              <w:rPr>
                <w:bCs/>
                <w:lang w:val="fr-CA"/>
              </w:rPr>
              <w:t xml:space="preserve">aux </w:t>
            </w:r>
            <w:r w:rsidR="00D13391" w:rsidRPr="006F5382">
              <w:rPr>
                <w:bCs/>
                <w:lang w:val="fr-CA"/>
              </w:rPr>
              <w:t>consultation</w:t>
            </w:r>
            <w:r w:rsidR="002D6DD7">
              <w:rPr>
                <w:bCs/>
                <w:lang w:val="fr-CA"/>
              </w:rPr>
              <w:t>s</w:t>
            </w:r>
            <w:r w:rsidR="00D13391" w:rsidRPr="006F5382">
              <w:rPr>
                <w:bCs/>
                <w:lang w:val="fr-CA"/>
              </w:rPr>
              <w:t>, notamment l</w:t>
            </w:r>
            <w:r w:rsidR="0048260C">
              <w:rPr>
                <w:bCs/>
                <w:lang w:val="fr-CA"/>
              </w:rPr>
              <w:t xml:space="preserve">es délais, </w:t>
            </w:r>
            <w:r w:rsidR="00D13391" w:rsidRPr="006F5382">
              <w:rPr>
                <w:bCs/>
                <w:lang w:val="fr-CA"/>
              </w:rPr>
              <w:t xml:space="preserve">la portée et les activités connexes. </w:t>
            </w:r>
          </w:p>
          <w:p w14:paraId="046493A8" w14:textId="7928FD46" w:rsidR="00DD0E51" w:rsidRPr="00A767B0" w:rsidRDefault="00D13391" w:rsidP="009E6AB3">
            <w:pPr>
              <w:spacing w:before="120" w:after="120"/>
              <w:rPr>
                <w:lang w:val="fr-CA"/>
              </w:rPr>
            </w:pPr>
            <w:r w:rsidRPr="006F5382">
              <w:rPr>
                <w:lang w:val="fr-CA"/>
              </w:rPr>
              <w:t xml:space="preserve">La préférence sera accordée aux propositions </w:t>
            </w:r>
            <w:r w:rsidR="002D6DD7">
              <w:rPr>
                <w:lang w:val="fr-CA"/>
              </w:rPr>
              <w:t xml:space="preserve">pour lesquelles on </w:t>
            </w:r>
            <w:r w:rsidRPr="006F5382">
              <w:rPr>
                <w:lang w:val="fr-CA"/>
              </w:rPr>
              <w:t>demande 21</w:t>
            </w:r>
            <w:r w:rsidR="00FB030C">
              <w:rPr>
                <w:lang w:val="fr-CA"/>
              </w:rPr>
              <w:t> </w:t>
            </w:r>
            <w:r w:rsidRPr="006F5382">
              <w:rPr>
                <w:lang w:val="fr-CA"/>
              </w:rPr>
              <w:t xml:space="preserve">000 $ ou moins. </w:t>
            </w:r>
            <w:bookmarkStart w:id="0" w:name="_Hlk150773767"/>
            <w:r w:rsidRPr="006F5382">
              <w:rPr>
                <w:lang w:val="fr-CA"/>
              </w:rPr>
              <w:t xml:space="preserve">Les propositions </w:t>
            </w:r>
            <w:r w:rsidR="00620FB7">
              <w:rPr>
                <w:lang w:val="fr-CA"/>
              </w:rPr>
              <w:t xml:space="preserve">supérieures à </w:t>
            </w:r>
            <w:r w:rsidRPr="006F5382">
              <w:rPr>
                <w:lang w:val="fr-CA"/>
              </w:rPr>
              <w:t>21</w:t>
            </w:r>
            <w:r w:rsidR="00FB030C">
              <w:rPr>
                <w:lang w:val="fr-CA"/>
              </w:rPr>
              <w:t> </w:t>
            </w:r>
            <w:r w:rsidRPr="006F5382">
              <w:rPr>
                <w:lang w:val="fr-CA"/>
              </w:rPr>
              <w:t xml:space="preserve">000 $ pourront également être acceptées si les dépenses proposées sont pertinentes et </w:t>
            </w:r>
            <w:r w:rsidR="002D6DD7">
              <w:rPr>
                <w:lang w:val="fr-CA"/>
              </w:rPr>
              <w:t xml:space="preserve">qu’elles </w:t>
            </w:r>
            <w:r w:rsidRPr="006F5382">
              <w:rPr>
                <w:lang w:val="fr-CA"/>
              </w:rPr>
              <w:t>appuient des activités de consultation complexes et approfondies</w:t>
            </w:r>
            <w:bookmarkEnd w:id="0"/>
            <w:r w:rsidRPr="006F5382">
              <w:rPr>
                <w:lang w:val="fr-CA"/>
              </w:rPr>
              <w:t>. Pour les demandes de plus de 21</w:t>
            </w:r>
            <w:r w:rsidR="00FB030C">
              <w:rPr>
                <w:lang w:val="fr-CA"/>
              </w:rPr>
              <w:t> </w:t>
            </w:r>
            <w:r w:rsidRPr="006F5382">
              <w:rPr>
                <w:lang w:val="fr-CA"/>
              </w:rPr>
              <w:t xml:space="preserve">000 $, on recommande que le demandeur communique directement avec l’Unité </w:t>
            </w:r>
            <w:r w:rsidR="002D6DD7">
              <w:rPr>
                <w:lang w:val="fr-CA"/>
              </w:rPr>
              <w:t xml:space="preserve">régionale </w:t>
            </w:r>
            <w:r w:rsidRPr="006F5382">
              <w:rPr>
                <w:lang w:val="fr-CA"/>
              </w:rPr>
              <w:t>des relations avec les Autochtones</w:t>
            </w:r>
            <w:r w:rsidR="00CB523E">
              <w:rPr>
                <w:lang w:val="fr-CA"/>
              </w:rPr>
              <w:t xml:space="preserve"> du MPO ou avec la personne</w:t>
            </w:r>
            <w:r w:rsidR="00CB523E">
              <w:rPr>
                <w:lang w:val="fr-CA"/>
              </w:rPr>
              <w:noBreakHyphen/>
              <w:t xml:space="preserve">ressource régionale du PPAH </w:t>
            </w:r>
            <w:r w:rsidRPr="006F5382">
              <w:rPr>
                <w:lang w:val="fr-CA"/>
              </w:rPr>
              <w:t xml:space="preserve">avant de soumettre la demande.  </w:t>
            </w:r>
            <w:r w:rsidR="006D4CE3" w:rsidRPr="006F5382">
              <w:rPr>
                <w:lang w:val="fr-CA"/>
              </w:rPr>
              <w:t xml:space="preserve"> </w:t>
            </w:r>
          </w:p>
          <w:p w14:paraId="212DD9FD" w14:textId="40B367F3" w:rsidR="004618FA" w:rsidRPr="006F5382" w:rsidRDefault="00D13391" w:rsidP="009E6AB3">
            <w:pPr>
              <w:spacing w:before="120" w:after="120"/>
              <w:rPr>
                <w:lang w:val="fr-CA"/>
              </w:rPr>
            </w:pPr>
            <w:r w:rsidRPr="006F5382">
              <w:rPr>
                <w:lang w:val="fr-CA"/>
              </w:rPr>
              <w:t xml:space="preserve">Les subventions du PPAH ne sont pas remboursables. </w:t>
            </w:r>
            <w:bookmarkStart w:id="1" w:name="_Hlk150773880"/>
            <w:r w:rsidR="00577F7D" w:rsidRPr="006F5382">
              <w:rPr>
                <w:lang w:val="fr-CA"/>
              </w:rPr>
              <w:t xml:space="preserve">Les dépenses liées aux activités réalisées avant la réception de l’avis d’approbation ne seront pas remboursées </w:t>
            </w:r>
            <w:bookmarkEnd w:id="1"/>
            <w:r w:rsidR="00577F7D" w:rsidRPr="006F5382">
              <w:rPr>
                <w:lang w:val="fr-CA"/>
              </w:rPr>
              <w:t xml:space="preserve">par le MPO. </w:t>
            </w:r>
          </w:p>
          <w:p w14:paraId="1A1FD13E" w14:textId="3DA79B1C" w:rsidR="00D77A4F" w:rsidRPr="006F5382" w:rsidRDefault="00577F7D" w:rsidP="00FC7B26">
            <w:pPr>
              <w:rPr>
                <w:lang w:val="fr-CA"/>
              </w:rPr>
            </w:pPr>
            <w:r w:rsidRPr="006F5382">
              <w:rPr>
                <w:lang w:val="fr-CA"/>
              </w:rPr>
              <w:t xml:space="preserve">Pour de plus amples renseignements sur la façon de remplir le formulaire de demande et les exemples de tableaux budgétaires, veuillez consulter le </w:t>
            </w:r>
            <w:hyperlink r:id="rId9" w:history="1">
              <w:r w:rsidR="000768E0" w:rsidRPr="006F5382">
                <w:rPr>
                  <w:rStyle w:val="Hyperlink"/>
                  <w:lang w:val="fr-CA"/>
                </w:rPr>
                <w:t>documen</w:t>
              </w:r>
              <w:r w:rsidRPr="006F5382">
                <w:rPr>
                  <w:rStyle w:val="Hyperlink"/>
                  <w:lang w:val="fr-CA"/>
                </w:rPr>
                <w:t>t d’orientation lié à la présentation de demandes</w:t>
              </w:r>
            </w:hyperlink>
            <w:r w:rsidR="00790E61" w:rsidRPr="006F5382">
              <w:rPr>
                <w:lang w:val="fr-CA"/>
              </w:rPr>
              <w:t>.</w:t>
            </w:r>
            <w:r w:rsidR="00FC7B26" w:rsidRPr="006F5382">
              <w:rPr>
                <w:lang w:val="fr-CA"/>
              </w:rPr>
              <w:t xml:space="preserve"> </w:t>
            </w:r>
          </w:p>
          <w:p w14:paraId="1D63E725" w14:textId="6B4D937B" w:rsidR="00D77A4F" w:rsidRPr="006F5382" w:rsidRDefault="00D77A4F" w:rsidP="00FC7B26">
            <w:pPr>
              <w:rPr>
                <w:lang w:val="fr-CA"/>
              </w:rPr>
            </w:pPr>
          </w:p>
        </w:tc>
      </w:tr>
    </w:tbl>
    <w:p w14:paraId="57A34424" w14:textId="0D63D421" w:rsidR="006A6F10" w:rsidRPr="006F5382" w:rsidRDefault="006A6F10" w:rsidP="00DD0E51">
      <w:pPr>
        <w:tabs>
          <w:tab w:val="left" w:pos="1050"/>
        </w:tabs>
        <w:rPr>
          <w:b/>
          <w:lang w:val="fr-CA"/>
        </w:rPr>
      </w:pPr>
    </w:p>
    <w:p w14:paraId="49CDA9FD" w14:textId="77777777" w:rsidR="006A6F10" w:rsidRPr="006F5382" w:rsidRDefault="006A6F10">
      <w:pPr>
        <w:rPr>
          <w:b/>
          <w:lang w:val="fr-CA"/>
        </w:rPr>
      </w:pPr>
      <w:r w:rsidRPr="006F5382">
        <w:rPr>
          <w:b/>
          <w:lang w:val="fr-CA"/>
        </w:rPr>
        <w:br w:type="page"/>
      </w:r>
    </w:p>
    <w:p w14:paraId="1778B927" w14:textId="77777777" w:rsidR="00DD0E51" w:rsidRPr="006F5382" w:rsidRDefault="00DD0E51" w:rsidP="00DD0E51">
      <w:pPr>
        <w:tabs>
          <w:tab w:val="left" w:pos="1050"/>
        </w:tabs>
        <w:rPr>
          <w:b/>
          <w:lang w:val="fr-CA"/>
        </w:rPr>
      </w:pPr>
    </w:p>
    <w:tbl>
      <w:tblPr>
        <w:tblW w:w="1065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8"/>
        <w:gridCol w:w="2734"/>
        <w:gridCol w:w="3115"/>
      </w:tblGrid>
      <w:tr w:rsidR="008F4AA8" w:rsidRPr="005F7BB4" w14:paraId="3B7726E3" w14:textId="77777777" w:rsidTr="009E6AB3">
        <w:tc>
          <w:tcPr>
            <w:tcW w:w="10657" w:type="dxa"/>
            <w:gridSpan w:val="4"/>
            <w:tcBorders>
              <w:bottom w:val="single" w:sz="4" w:space="0" w:color="auto"/>
            </w:tcBorders>
            <w:shd w:val="clear" w:color="auto" w:fill="000000"/>
          </w:tcPr>
          <w:p w14:paraId="2D79F9F6" w14:textId="0FE885DD" w:rsidR="008F4AA8" w:rsidRPr="006F5382" w:rsidRDefault="008F4AA8" w:rsidP="00DB094F">
            <w:pPr>
              <w:tabs>
                <w:tab w:val="right" w:pos="5140"/>
              </w:tabs>
              <w:spacing w:before="120" w:after="120"/>
              <w:rPr>
                <w:b/>
                <w:color w:val="FFFFFF"/>
                <w:lang w:val="fr-CA"/>
              </w:rPr>
            </w:pPr>
            <w:r w:rsidRPr="006F5382">
              <w:rPr>
                <w:b/>
                <w:color w:val="FFFFFF"/>
                <w:lang w:val="fr-CA"/>
              </w:rPr>
              <w:t>Part</w:t>
            </w:r>
            <w:r w:rsidR="00577F7D" w:rsidRPr="006F5382">
              <w:rPr>
                <w:b/>
                <w:color w:val="FFFFFF"/>
                <w:lang w:val="fr-CA"/>
              </w:rPr>
              <w:t>ie</w:t>
            </w:r>
            <w:r w:rsidR="00FB030C">
              <w:rPr>
                <w:b/>
                <w:color w:val="FFFFFF"/>
                <w:lang w:val="fr-CA"/>
              </w:rPr>
              <w:t> </w:t>
            </w:r>
            <w:r w:rsidRPr="006F5382">
              <w:rPr>
                <w:b/>
                <w:color w:val="FFFFFF"/>
                <w:lang w:val="fr-CA"/>
              </w:rPr>
              <w:t xml:space="preserve">1 </w:t>
            </w:r>
            <w:r w:rsidR="00FB030C">
              <w:rPr>
                <w:b/>
                <w:color w:val="FFFFFF"/>
                <w:lang w:val="fr-CA"/>
              </w:rPr>
              <w:t>—</w:t>
            </w:r>
            <w:r w:rsidRPr="006F5382">
              <w:rPr>
                <w:b/>
                <w:color w:val="FFFFFF"/>
                <w:lang w:val="fr-CA"/>
              </w:rPr>
              <w:t xml:space="preserve"> </w:t>
            </w:r>
            <w:r w:rsidR="000855C9" w:rsidRPr="006F5382">
              <w:rPr>
                <w:b/>
                <w:color w:val="FFFFFF"/>
                <w:lang w:val="fr-CA"/>
              </w:rPr>
              <w:t xml:space="preserve">Renseignements sur le demandeur </w:t>
            </w:r>
            <w:r w:rsidRPr="006F5382" w:rsidDel="00CC5C10">
              <w:rPr>
                <w:b/>
                <w:color w:val="FFFFFF"/>
                <w:lang w:val="fr-CA"/>
              </w:rPr>
              <w:t xml:space="preserve"> </w:t>
            </w:r>
          </w:p>
        </w:tc>
      </w:tr>
      <w:tr w:rsidR="00DD0E51" w:rsidRPr="005F7BB4" w14:paraId="1B8F423E" w14:textId="77777777" w:rsidTr="00D4022D">
        <w:tc>
          <w:tcPr>
            <w:tcW w:w="10657" w:type="dxa"/>
            <w:gridSpan w:val="4"/>
            <w:tcBorders>
              <w:bottom w:val="single" w:sz="4" w:space="0" w:color="auto"/>
            </w:tcBorders>
            <w:shd w:val="clear" w:color="auto" w:fill="auto"/>
          </w:tcPr>
          <w:p w14:paraId="651BA81B" w14:textId="3D189525" w:rsidR="00CB0C2F" w:rsidRPr="006F5382" w:rsidRDefault="003772F1" w:rsidP="00DB094F">
            <w:pPr>
              <w:spacing w:before="120" w:after="120"/>
              <w:rPr>
                <w:lang w:val="fr-CA"/>
              </w:rPr>
            </w:pPr>
            <w:r w:rsidRPr="006F5382">
              <w:rPr>
                <w:lang w:val="fr-CA"/>
              </w:rPr>
              <w:t>N</w:t>
            </w:r>
            <w:r w:rsidR="00577F7D" w:rsidRPr="006F5382">
              <w:rPr>
                <w:lang w:val="fr-CA"/>
              </w:rPr>
              <w:t xml:space="preserve">om légal du demandeur </w:t>
            </w:r>
            <w:r w:rsidR="00B25571" w:rsidRPr="006F5382">
              <w:rPr>
                <w:lang w:val="fr-CA"/>
              </w:rPr>
              <w:t>(</w:t>
            </w:r>
            <w:r w:rsidR="00577F7D" w:rsidRPr="006F5382">
              <w:rPr>
                <w:lang w:val="fr-CA"/>
              </w:rPr>
              <w:t>c.</w:t>
            </w:r>
            <w:r w:rsidR="00577F7D" w:rsidRPr="006F5382">
              <w:rPr>
                <w:lang w:val="fr-CA"/>
              </w:rPr>
              <w:noBreakHyphen/>
              <w:t>à</w:t>
            </w:r>
            <w:r w:rsidR="00577F7D" w:rsidRPr="006F5382">
              <w:rPr>
                <w:lang w:val="fr-CA"/>
              </w:rPr>
              <w:noBreakHyphen/>
              <w:t>d., nom légal de l’organisation</w:t>
            </w:r>
            <w:r w:rsidR="00B25571" w:rsidRPr="006F5382">
              <w:rPr>
                <w:lang w:val="fr-CA"/>
              </w:rPr>
              <w:t>)</w:t>
            </w:r>
            <w:r w:rsidR="00CB0C2F" w:rsidRPr="006F5382">
              <w:rPr>
                <w:lang w:val="fr-CA"/>
              </w:rPr>
              <w:t xml:space="preserve"> </w:t>
            </w:r>
          </w:p>
          <w:p w14:paraId="710D053F" w14:textId="77777777" w:rsidR="00DD0E51" w:rsidRPr="006F5382" w:rsidRDefault="00DD0E51" w:rsidP="00DB094F">
            <w:pPr>
              <w:spacing w:before="60" w:after="120"/>
              <w:rPr>
                <w:lang w:val="fr-CA"/>
              </w:rPr>
            </w:pPr>
          </w:p>
        </w:tc>
      </w:tr>
      <w:tr w:rsidR="00B25571" w:rsidRPr="005F7BB4" w14:paraId="4ACE836A" w14:textId="77777777" w:rsidTr="00D4022D">
        <w:tc>
          <w:tcPr>
            <w:tcW w:w="10657" w:type="dxa"/>
            <w:gridSpan w:val="4"/>
            <w:tcBorders>
              <w:bottom w:val="single" w:sz="4" w:space="0" w:color="auto"/>
            </w:tcBorders>
            <w:shd w:val="clear" w:color="auto" w:fill="auto"/>
          </w:tcPr>
          <w:p w14:paraId="61ECFDD8" w14:textId="352B3C66" w:rsidR="00B25571" w:rsidRPr="00A767B0" w:rsidRDefault="00B25571" w:rsidP="00DB094F">
            <w:pPr>
              <w:spacing w:before="120" w:after="120"/>
              <w:rPr>
                <w:lang w:val="fr-CA"/>
              </w:rPr>
            </w:pPr>
            <w:r w:rsidRPr="00A767B0">
              <w:rPr>
                <w:lang w:val="fr-CA"/>
              </w:rPr>
              <w:t>N</w:t>
            </w:r>
            <w:r w:rsidR="00A767B0" w:rsidRPr="00A767B0">
              <w:rPr>
                <w:lang w:val="fr-CA"/>
              </w:rPr>
              <w:t xml:space="preserve">om et titre de la personne autorisée </w:t>
            </w:r>
            <w:r w:rsidRPr="00A767B0">
              <w:rPr>
                <w:lang w:val="fr-CA"/>
              </w:rPr>
              <w:t>(</w:t>
            </w:r>
            <w:r w:rsidR="00A767B0" w:rsidRPr="00A767B0">
              <w:rPr>
                <w:lang w:val="fr-CA"/>
              </w:rPr>
              <w:t xml:space="preserve">la personne autorisée </w:t>
            </w:r>
            <w:r w:rsidR="00A767B0">
              <w:rPr>
                <w:lang w:val="fr-CA"/>
              </w:rPr>
              <w:t>à représenter l’organisation</w:t>
            </w:r>
            <w:r w:rsidRPr="00A767B0">
              <w:rPr>
                <w:lang w:val="fr-CA"/>
              </w:rPr>
              <w:t>)</w:t>
            </w:r>
          </w:p>
          <w:p w14:paraId="5BD31F95" w14:textId="77777777" w:rsidR="00B25571" w:rsidRPr="00A767B0" w:rsidRDefault="00B25571" w:rsidP="00DB094F">
            <w:pPr>
              <w:spacing w:before="120" w:after="120"/>
              <w:rPr>
                <w:lang w:val="fr-CA"/>
              </w:rPr>
            </w:pPr>
          </w:p>
          <w:p w14:paraId="4D6F8858" w14:textId="77777777" w:rsidR="00776518" w:rsidRPr="00A767B0" w:rsidRDefault="00776518" w:rsidP="00DB094F">
            <w:pPr>
              <w:spacing w:before="120" w:after="120"/>
              <w:rPr>
                <w:lang w:val="fr-CA"/>
              </w:rPr>
            </w:pPr>
          </w:p>
        </w:tc>
      </w:tr>
      <w:tr w:rsidR="00CC5C10" w:rsidRPr="006F5382" w14:paraId="19A0C0A8" w14:textId="77777777" w:rsidTr="00D4022D">
        <w:tc>
          <w:tcPr>
            <w:tcW w:w="4800" w:type="dxa"/>
            <w:tcBorders>
              <w:bottom w:val="single" w:sz="4" w:space="0" w:color="auto"/>
            </w:tcBorders>
            <w:shd w:val="clear" w:color="auto" w:fill="auto"/>
          </w:tcPr>
          <w:p w14:paraId="6F94657A" w14:textId="547946C9" w:rsidR="00CC5C10" w:rsidRPr="006F5382" w:rsidRDefault="00577F7D" w:rsidP="00DB094F">
            <w:pPr>
              <w:spacing w:before="60" w:after="120"/>
              <w:rPr>
                <w:lang w:val="fr-CA"/>
              </w:rPr>
            </w:pPr>
            <w:r w:rsidRPr="006F5382">
              <w:rPr>
                <w:lang w:val="fr-CA"/>
              </w:rPr>
              <w:t>Numéro de télé</w:t>
            </w:r>
            <w:r w:rsidR="00CC5C10" w:rsidRPr="006F5382">
              <w:rPr>
                <w:lang w:val="fr-CA"/>
              </w:rPr>
              <w:t xml:space="preserve">phone </w:t>
            </w:r>
          </w:p>
          <w:p w14:paraId="2B05EFB5" w14:textId="77777777" w:rsidR="00CC5C10" w:rsidRPr="006F5382" w:rsidRDefault="00CC5C10" w:rsidP="00DB094F">
            <w:pPr>
              <w:spacing w:before="60" w:after="120"/>
              <w:rPr>
                <w:lang w:val="fr-CA"/>
              </w:rPr>
            </w:pPr>
          </w:p>
        </w:tc>
        <w:tc>
          <w:tcPr>
            <w:tcW w:w="5857" w:type="dxa"/>
            <w:gridSpan w:val="3"/>
            <w:tcBorders>
              <w:bottom w:val="single" w:sz="4" w:space="0" w:color="auto"/>
            </w:tcBorders>
            <w:shd w:val="clear" w:color="auto" w:fill="auto"/>
          </w:tcPr>
          <w:p w14:paraId="1DC9CC4C" w14:textId="4CCE748C" w:rsidR="00CC5C10" w:rsidRPr="006F5382" w:rsidRDefault="00CC5C10" w:rsidP="00DB094F">
            <w:pPr>
              <w:spacing w:before="60" w:after="120"/>
              <w:rPr>
                <w:lang w:val="fr-CA"/>
              </w:rPr>
            </w:pPr>
            <w:r w:rsidRPr="006F5382">
              <w:rPr>
                <w:lang w:val="fr-CA"/>
              </w:rPr>
              <w:t>A</w:t>
            </w:r>
            <w:r w:rsidR="00577F7D" w:rsidRPr="006F5382">
              <w:rPr>
                <w:lang w:val="fr-CA"/>
              </w:rPr>
              <w:t>utre numéro de télé</w:t>
            </w:r>
            <w:r w:rsidRPr="006F5382">
              <w:rPr>
                <w:lang w:val="fr-CA"/>
              </w:rPr>
              <w:t xml:space="preserve">phone </w:t>
            </w:r>
          </w:p>
          <w:p w14:paraId="61AF3568" w14:textId="77777777" w:rsidR="0033182A" w:rsidRPr="006F5382" w:rsidRDefault="0033182A" w:rsidP="00DB094F">
            <w:pPr>
              <w:spacing w:before="60" w:after="120"/>
              <w:rPr>
                <w:lang w:val="fr-CA"/>
              </w:rPr>
            </w:pPr>
          </w:p>
        </w:tc>
      </w:tr>
      <w:tr w:rsidR="00B15621" w:rsidRPr="006F5382" w14:paraId="09622A30" w14:textId="77777777" w:rsidTr="00E328D6">
        <w:tc>
          <w:tcPr>
            <w:tcW w:w="10657" w:type="dxa"/>
            <w:gridSpan w:val="4"/>
            <w:tcBorders>
              <w:bottom w:val="single" w:sz="4" w:space="0" w:color="auto"/>
            </w:tcBorders>
            <w:shd w:val="clear" w:color="auto" w:fill="auto"/>
          </w:tcPr>
          <w:p w14:paraId="7CA96D0E" w14:textId="0B72BBEB" w:rsidR="00B15621" w:rsidRPr="006F5382" w:rsidRDefault="00577F7D" w:rsidP="00DB094F">
            <w:pPr>
              <w:spacing w:before="60" w:after="120"/>
              <w:rPr>
                <w:lang w:val="fr-CA"/>
              </w:rPr>
            </w:pPr>
            <w:r w:rsidRPr="006F5382">
              <w:rPr>
                <w:lang w:val="fr-CA"/>
              </w:rPr>
              <w:t xml:space="preserve">Adresse courriel </w:t>
            </w:r>
            <w:r w:rsidR="00B15621" w:rsidRPr="006F5382">
              <w:rPr>
                <w:lang w:val="fr-CA"/>
              </w:rPr>
              <w:t xml:space="preserve"> </w:t>
            </w:r>
          </w:p>
          <w:p w14:paraId="0968827A" w14:textId="77777777" w:rsidR="00B15621" w:rsidRPr="006F5382" w:rsidRDefault="00B15621" w:rsidP="00B15621">
            <w:pPr>
              <w:spacing w:before="60" w:after="120"/>
              <w:rPr>
                <w:lang w:val="fr-CA"/>
              </w:rPr>
            </w:pPr>
          </w:p>
        </w:tc>
      </w:tr>
      <w:tr w:rsidR="00CC5C10" w:rsidRPr="005F7BB4" w14:paraId="103A48FF" w14:textId="77777777" w:rsidTr="00D4022D">
        <w:tc>
          <w:tcPr>
            <w:tcW w:w="10657" w:type="dxa"/>
            <w:gridSpan w:val="4"/>
            <w:shd w:val="clear" w:color="auto" w:fill="CCFFFF"/>
          </w:tcPr>
          <w:p w14:paraId="15F918D4" w14:textId="19E264EF" w:rsidR="00CC5C10" w:rsidRPr="00A767B0" w:rsidRDefault="00577F7D" w:rsidP="00DB094F">
            <w:pPr>
              <w:spacing w:before="60" w:after="60"/>
              <w:rPr>
                <w:b/>
                <w:lang w:val="fr-CA"/>
              </w:rPr>
            </w:pPr>
            <w:r w:rsidRPr="00A767B0">
              <w:rPr>
                <w:b/>
                <w:lang w:val="fr-CA"/>
              </w:rPr>
              <w:t xml:space="preserve">Adresse postale </w:t>
            </w:r>
            <w:r w:rsidR="00B25571" w:rsidRPr="00A767B0">
              <w:rPr>
                <w:b/>
                <w:lang w:val="fr-CA"/>
              </w:rPr>
              <w:t>(</w:t>
            </w:r>
            <w:r w:rsidR="00A767B0" w:rsidRPr="00A767B0">
              <w:rPr>
                <w:b/>
                <w:lang w:val="fr-CA"/>
              </w:rPr>
              <w:t>pour les avis et le</w:t>
            </w:r>
            <w:r w:rsidR="00A767B0">
              <w:rPr>
                <w:b/>
                <w:lang w:val="fr-CA"/>
              </w:rPr>
              <w:t>s paiements</w:t>
            </w:r>
            <w:r w:rsidR="00B25571" w:rsidRPr="00A767B0">
              <w:rPr>
                <w:b/>
                <w:lang w:val="fr-CA"/>
              </w:rPr>
              <w:t>)</w:t>
            </w:r>
          </w:p>
        </w:tc>
      </w:tr>
      <w:tr w:rsidR="00CC5C10" w:rsidRPr="005F7BB4" w14:paraId="3387105E" w14:textId="77777777" w:rsidTr="00D4022D">
        <w:tc>
          <w:tcPr>
            <w:tcW w:w="10657" w:type="dxa"/>
            <w:gridSpan w:val="4"/>
            <w:shd w:val="clear" w:color="auto" w:fill="auto"/>
          </w:tcPr>
          <w:p w14:paraId="270F1928" w14:textId="170E1924" w:rsidR="00CC5C10" w:rsidRPr="006F5382" w:rsidRDefault="00CC5C10" w:rsidP="00DB094F">
            <w:pPr>
              <w:spacing w:before="60"/>
              <w:rPr>
                <w:lang w:val="fr-CA"/>
              </w:rPr>
            </w:pPr>
            <w:r w:rsidRPr="006F5382">
              <w:rPr>
                <w:lang w:val="fr-CA"/>
              </w:rPr>
              <w:t>Num</w:t>
            </w:r>
            <w:r w:rsidR="00577F7D" w:rsidRPr="006F5382">
              <w:rPr>
                <w:lang w:val="fr-CA"/>
              </w:rPr>
              <w:t xml:space="preserve">éro et rue </w:t>
            </w:r>
            <w:r w:rsidRPr="006F5382">
              <w:rPr>
                <w:lang w:val="fr-CA"/>
              </w:rPr>
              <w:t>(</w:t>
            </w:r>
            <w:r w:rsidR="00577F7D" w:rsidRPr="006F5382">
              <w:rPr>
                <w:lang w:val="fr-CA"/>
              </w:rPr>
              <w:t>bureau, n</w:t>
            </w:r>
            <w:r w:rsidR="00577F7D" w:rsidRPr="00A767B0">
              <w:rPr>
                <w:vertAlign w:val="superscript"/>
                <w:lang w:val="fr-CA"/>
              </w:rPr>
              <w:t>o</w:t>
            </w:r>
            <w:r w:rsidR="00577F7D" w:rsidRPr="006F5382">
              <w:rPr>
                <w:lang w:val="fr-CA"/>
              </w:rPr>
              <w:t>, C.P., autre</w:t>
            </w:r>
            <w:r w:rsidRPr="006F5382">
              <w:rPr>
                <w:lang w:val="fr-CA"/>
              </w:rPr>
              <w:t>)</w:t>
            </w:r>
          </w:p>
          <w:p w14:paraId="0944E80E" w14:textId="77777777" w:rsidR="0033182A" w:rsidRPr="006F5382" w:rsidRDefault="0033182A" w:rsidP="00DB094F">
            <w:pPr>
              <w:spacing w:before="60"/>
              <w:rPr>
                <w:lang w:val="fr-CA"/>
              </w:rPr>
            </w:pPr>
          </w:p>
        </w:tc>
      </w:tr>
      <w:tr w:rsidR="00CC5C10" w:rsidRPr="006F5382" w14:paraId="59DF970E" w14:textId="77777777" w:rsidTr="00D4022D">
        <w:tc>
          <w:tcPr>
            <w:tcW w:w="10657" w:type="dxa"/>
            <w:gridSpan w:val="4"/>
            <w:shd w:val="clear" w:color="auto" w:fill="auto"/>
          </w:tcPr>
          <w:p w14:paraId="5F8BB13A" w14:textId="22501CE6" w:rsidR="00CC5C10" w:rsidRPr="006F5382" w:rsidRDefault="00577F7D" w:rsidP="00DB094F">
            <w:pPr>
              <w:spacing w:before="60" w:after="120"/>
              <w:rPr>
                <w:lang w:val="fr-CA"/>
              </w:rPr>
            </w:pPr>
            <w:r w:rsidRPr="006F5382">
              <w:rPr>
                <w:lang w:val="fr-CA"/>
              </w:rPr>
              <w:t xml:space="preserve">Ville </w:t>
            </w:r>
          </w:p>
          <w:p w14:paraId="0D1AD810" w14:textId="77777777" w:rsidR="00C5352D" w:rsidRPr="006F5382" w:rsidRDefault="00C5352D" w:rsidP="00DB094F">
            <w:pPr>
              <w:spacing w:before="60" w:after="120"/>
              <w:rPr>
                <w:lang w:val="fr-CA"/>
              </w:rPr>
            </w:pPr>
          </w:p>
        </w:tc>
      </w:tr>
      <w:tr w:rsidR="000C30ED" w:rsidRPr="006F5382" w14:paraId="48A85A89" w14:textId="77777777" w:rsidTr="00D4022D">
        <w:tc>
          <w:tcPr>
            <w:tcW w:w="4808" w:type="dxa"/>
            <w:gridSpan w:val="2"/>
            <w:tcBorders>
              <w:bottom w:val="single" w:sz="4" w:space="0" w:color="auto"/>
            </w:tcBorders>
            <w:shd w:val="clear" w:color="auto" w:fill="auto"/>
          </w:tcPr>
          <w:p w14:paraId="71B2EB98" w14:textId="6A87B0FE" w:rsidR="000C30ED" w:rsidRPr="006F5382" w:rsidRDefault="000C30ED" w:rsidP="00DB094F">
            <w:pPr>
              <w:spacing w:before="60" w:after="120"/>
              <w:rPr>
                <w:lang w:val="fr-CA"/>
              </w:rPr>
            </w:pPr>
            <w:r w:rsidRPr="006F5382">
              <w:rPr>
                <w:lang w:val="fr-CA"/>
              </w:rPr>
              <w:t>Province</w:t>
            </w:r>
            <w:r w:rsidR="006B5EFA" w:rsidRPr="006F5382">
              <w:rPr>
                <w:lang w:val="fr-CA"/>
              </w:rPr>
              <w:t>/</w:t>
            </w:r>
            <w:r w:rsidR="00577F7D" w:rsidRPr="006F5382">
              <w:rPr>
                <w:lang w:val="fr-CA"/>
              </w:rPr>
              <w:t xml:space="preserve">territoire </w:t>
            </w:r>
          </w:p>
          <w:p w14:paraId="78051B8E" w14:textId="77777777" w:rsidR="000C30ED" w:rsidRPr="006F5382" w:rsidRDefault="000C30ED" w:rsidP="00DB094F">
            <w:pPr>
              <w:spacing w:before="60" w:after="120"/>
              <w:rPr>
                <w:lang w:val="fr-CA"/>
              </w:rPr>
            </w:pPr>
          </w:p>
        </w:tc>
        <w:tc>
          <w:tcPr>
            <w:tcW w:w="2734" w:type="dxa"/>
            <w:tcBorders>
              <w:bottom w:val="single" w:sz="4" w:space="0" w:color="auto"/>
            </w:tcBorders>
            <w:shd w:val="clear" w:color="auto" w:fill="auto"/>
          </w:tcPr>
          <w:p w14:paraId="76FF01CE" w14:textId="5BDFB0DA" w:rsidR="000C30ED" w:rsidRPr="006F5382" w:rsidRDefault="00577F7D" w:rsidP="00DB094F">
            <w:pPr>
              <w:spacing w:before="60" w:after="120"/>
              <w:rPr>
                <w:lang w:val="fr-CA"/>
              </w:rPr>
            </w:pPr>
            <w:r w:rsidRPr="006F5382">
              <w:rPr>
                <w:lang w:val="fr-CA"/>
              </w:rPr>
              <w:t xml:space="preserve">Pays </w:t>
            </w:r>
          </w:p>
          <w:p w14:paraId="2FF53958" w14:textId="77777777" w:rsidR="0033182A" w:rsidRPr="006F5382" w:rsidRDefault="0033182A" w:rsidP="00DB094F">
            <w:pPr>
              <w:spacing w:before="60" w:after="120"/>
              <w:rPr>
                <w:lang w:val="fr-CA"/>
              </w:rPr>
            </w:pPr>
          </w:p>
        </w:tc>
        <w:tc>
          <w:tcPr>
            <w:tcW w:w="3115" w:type="dxa"/>
            <w:tcBorders>
              <w:bottom w:val="single" w:sz="4" w:space="0" w:color="auto"/>
            </w:tcBorders>
            <w:shd w:val="clear" w:color="auto" w:fill="auto"/>
          </w:tcPr>
          <w:p w14:paraId="6DA5A208" w14:textId="2DA4F065" w:rsidR="000C30ED" w:rsidRPr="006F5382" w:rsidRDefault="006E58D1" w:rsidP="00DB094F">
            <w:pPr>
              <w:spacing w:before="60" w:after="120"/>
              <w:rPr>
                <w:lang w:val="fr-CA"/>
              </w:rPr>
            </w:pPr>
            <w:r w:rsidRPr="006F5382">
              <w:rPr>
                <w:lang w:val="fr-CA"/>
              </w:rPr>
              <w:t>Code</w:t>
            </w:r>
            <w:r w:rsidR="00577F7D" w:rsidRPr="006F5382">
              <w:rPr>
                <w:lang w:val="fr-CA"/>
              </w:rPr>
              <w:t xml:space="preserve"> postal</w:t>
            </w:r>
          </w:p>
          <w:p w14:paraId="06460E89" w14:textId="77777777" w:rsidR="0033182A" w:rsidRPr="006F5382" w:rsidRDefault="0033182A" w:rsidP="00DB094F">
            <w:pPr>
              <w:spacing w:before="60" w:after="120"/>
              <w:rPr>
                <w:lang w:val="fr-CA"/>
              </w:rPr>
            </w:pPr>
          </w:p>
        </w:tc>
      </w:tr>
      <w:tr w:rsidR="008F4AA8" w:rsidRPr="006F5382" w14:paraId="691424C7" w14:textId="77777777" w:rsidTr="00D4022D">
        <w:tc>
          <w:tcPr>
            <w:tcW w:w="10657" w:type="dxa"/>
            <w:gridSpan w:val="4"/>
            <w:shd w:val="clear" w:color="auto" w:fill="CCFFFF"/>
          </w:tcPr>
          <w:p w14:paraId="7DA61F85" w14:textId="77777777" w:rsidR="008F4AA8" w:rsidRPr="006F5382" w:rsidRDefault="008F4AA8" w:rsidP="00DB094F">
            <w:pPr>
              <w:spacing w:before="60"/>
              <w:rPr>
                <w:lang w:val="fr-CA"/>
              </w:rPr>
            </w:pPr>
          </w:p>
        </w:tc>
      </w:tr>
      <w:tr w:rsidR="00CC5C10" w:rsidRPr="006F5382" w14:paraId="03BAD4C5" w14:textId="77777777" w:rsidTr="004618FA">
        <w:trPr>
          <w:trHeight w:val="980"/>
        </w:trPr>
        <w:tc>
          <w:tcPr>
            <w:tcW w:w="10657" w:type="dxa"/>
            <w:gridSpan w:val="4"/>
            <w:shd w:val="clear" w:color="auto" w:fill="auto"/>
          </w:tcPr>
          <w:p w14:paraId="44D3E30C" w14:textId="28E94DC9" w:rsidR="0033182A" w:rsidRPr="006F5382" w:rsidRDefault="00577F7D" w:rsidP="00DB094F">
            <w:pPr>
              <w:spacing w:before="60" w:after="120"/>
              <w:rPr>
                <w:lang w:val="fr-CA"/>
              </w:rPr>
            </w:pPr>
            <w:r w:rsidRPr="006F5382">
              <w:rPr>
                <w:lang w:val="fr-CA"/>
              </w:rPr>
              <w:t>Dans quelle langue officielle souhaitez</w:t>
            </w:r>
            <w:r w:rsidRPr="006F5382">
              <w:rPr>
                <w:lang w:val="fr-CA"/>
              </w:rPr>
              <w:noBreakHyphen/>
              <w:t>vous communiquer avec le MPO</w:t>
            </w:r>
            <w:r w:rsidR="000855C9" w:rsidRPr="006F5382">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1320"/>
              <w:gridCol w:w="360"/>
              <w:gridCol w:w="1080"/>
            </w:tblGrid>
            <w:tr w:rsidR="003308CE" w:rsidRPr="006F5382" w14:paraId="1F9B08CF" w14:textId="77777777">
              <w:tc>
                <w:tcPr>
                  <w:tcW w:w="367" w:type="dxa"/>
                  <w:tcBorders>
                    <w:right w:val="single" w:sz="4" w:space="0" w:color="auto"/>
                  </w:tcBorders>
                  <w:shd w:val="clear" w:color="auto" w:fill="auto"/>
                </w:tcPr>
                <w:p w14:paraId="4EC6C3BA" w14:textId="77777777" w:rsidR="003308CE" w:rsidRPr="006F5382" w:rsidRDefault="003308CE" w:rsidP="003308CE">
                  <w:pPr>
                    <w:spacing w:before="60" w:after="60"/>
                    <w:rPr>
                      <w:lang w:val="fr-CA"/>
                    </w:rPr>
                  </w:pPr>
                </w:p>
              </w:tc>
              <w:tc>
                <w:tcPr>
                  <w:tcW w:w="1320" w:type="dxa"/>
                  <w:tcBorders>
                    <w:top w:val="nil"/>
                    <w:left w:val="single" w:sz="4" w:space="0" w:color="auto"/>
                    <w:bottom w:val="nil"/>
                    <w:right w:val="single" w:sz="4" w:space="0" w:color="auto"/>
                  </w:tcBorders>
                  <w:shd w:val="clear" w:color="auto" w:fill="auto"/>
                </w:tcPr>
                <w:p w14:paraId="3A4F9073" w14:textId="592BC19B" w:rsidR="003308CE" w:rsidRPr="006F5382" w:rsidRDefault="000855C9" w:rsidP="003308CE">
                  <w:pPr>
                    <w:spacing w:before="60" w:after="60"/>
                    <w:rPr>
                      <w:lang w:val="fr-CA"/>
                    </w:rPr>
                  </w:pPr>
                  <w:r w:rsidRPr="006F5382">
                    <w:rPr>
                      <w:lang w:val="fr-CA"/>
                    </w:rPr>
                    <w:t>Anglais</w:t>
                  </w:r>
                </w:p>
              </w:tc>
              <w:tc>
                <w:tcPr>
                  <w:tcW w:w="360" w:type="dxa"/>
                  <w:tcBorders>
                    <w:left w:val="single" w:sz="4" w:space="0" w:color="auto"/>
                    <w:right w:val="single" w:sz="4" w:space="0" w:color="auto"/>
                  </w:tcBorders>
                  <w:shd w:val="clear" w:color="auto" w:fill="auto"/>
                </w:tcPr>
                <w:p w14:paraId="19654DB8" w14:textId="77777777" w:rsidR="003308CE" w:rsidRPr="006F5382" w:rsidRDefault="003308CE" w:rsidP="003308CE">
                  <w:pPr>
                    <w:spacing w:before="60" w:after="60"/>
                    <w:rPr>
                      <w:lang w:val="fr-CA"/>
                    </w:rPr>
                  </w:pPr>
                </w:p>
              </w:tc>
              <w:tc>
                <w:tcPr>
                  <w:tcW w:w="1080" w:type="dxa"/>
                  <w:tcBorders>
                    <w:top w:val="nil"/>
                    <w:left w:val="single" w:sz="4" w:space="0" w:color="auto"/>
                    <w:bottom w:val="nil"/>
                    <w:right w:val="nil"/>
                  </w:tcBorders>
                  <w:shd w:val="clear" w:color="auto" w:fill="auto"/>
                </w:tcPr>
                <w:p w14:paraId="5E633953" w14:textId="66A24B5D" w:rsidR="003308CE" w:rsidRPr="006F5382" w:rsidRDefault="003308CE" w:rsidP="003308CE">
                  <w:pPr>
                    <w:spacing w:before="60" w:after="60"/>
                    <w:rPr>
                      <w:lang w:val="fr-CA"/>
                    </w:rPr>
                  </w:pPr>
                  <w:r w:rsidRPr="006F5382">
                    <w:rPr>
                      <w:lang w:val="fr-CA"/>
                    </w:rPr>
                    <w:t>Fr</w:t>
                  </w:r>
                  <w:r w:rsidR="000855C9" w:rsidRPr="006F5382">
                    <w:rPr>
                      <w:lang w:val="fr-CA"/>
                    </w:rPr>
                    <w:t>ançais</w:t>
                  </w:r>
                </w:p>
              </w:tc>
            </w:tr>
          </w:tbl>
          <w:p w14:paraId="42990753" w14:textId="77777777" w:rsidR="00CC5C10" w:rsidRPr="006F5382" w:rsidRDefault="00CC5C10" w:rsidP="00DB094F">
            <w:pPr>
              <w:spacing w:before="60" w:after="60"/>
              <w:rPr>
                <w:lang w:val="fr-CA"/>
              </w:rPr>
            </w:pPr>
          </w:p>
        </w:tc>
      </w:tr>
      <w:tr w:rsidR="00B25571" w:rsidRPr="006F5382" w:rsidDel="00B25571" w14:paraId="477410A2" w14:textId="77777777" w:rsidTr="009E6AB3">
        <w:trPr>
          <w:trHeight w:val="395"/>
        </w:trPr>
        <w:tc>
          <w:tcPr>
            <w:tcW w:w="10657" w:type="dxa"/>
            <w:gridSpan w:val="4"/>
            <w:tcBorders>
              <w:bottom w:val="single" w:sz="4" w:space="0" w:color="auto"/>
            </w:tcBorders>
            <w:shd w:val="clear" w:color="auto" w:fill="CCFFFF"/>
          </w:tcPr>
          <w:p w14:paraId="31814656" w14:textId="77E712D0" w:rsidR="00B25571" w:rsidRPr="006F5382" w:rsidDel="00B25571" w:rsidRDefault="000855C9" w:rsidP="009E6AB3">
            <w:pPr>
              <w:spacing w:before="60" w:after="60"/>
              <w:rPr>
                <w:b/>
                <w:lang w:val="fr-CA"/>
              </w:rPr>
            </w:pPr>
            <w:r w:rsidRPr="006F5382">
              <w:rPr>
                <w:b/>
                <w:lang w:val="fr-CA"/>
              </w:rPr>
              <w:t xml:space="preserve">Renseignements sur le projet </w:t>
            </w:r>
          </w:p>
        </w:tc>
      </w:tr>
      <w:tr w:rsidR="001261C5" w:rsidRPr="005F7BB4" w14:paraId="6F7E1696" w14:textId="77777777" w:rsidTr="00D4022D">
        <w:trPr>
          <w:trHeight w:val="440"/>
        </w:trPr>
        <w:tc>
          <w:tcPr>
            <w:tcW w:w="10657" w:type="dxa"/>
            <w:gridSpan w:val="4"/>
            <w:tcBorders>
              <w:bottom w:val="single" w:sz="4" w:space="0" w:color="auto"/>
            </w:tcBorders>
            <w:shd w:val="clear" w:color="auto" w:fill="auto"/>
          </w:tcPr>
          <w:p w14:paraId="4AAEE3F4" w14:textId="38D2D8C2" w:rsidR="001261C5" w:rsidRPr="006F5382" w:rsidRDefault="00830579" w:rsidP="001261C5">
            <w:pPr>
              <w:spacing w:before="60" w:after="120"/>
              <w:rPr>
                <w:b/>
                <w:lang w:val="fr-CA"/>
              </w:rPr>
            </w:pPr>
            <w:r w:rsidRPr="006F5382">
              <w:rPr>
                <w:b/>
                <w:lang w:val="fr-CA"/>
              </w:rPr>
              <w:t>Titre proposé pour les activités visées par l</w:t>
            </w:r>
            <w:r w:rsidR="00A767B0">
              <w:rPr>
                <w:b/>
                <w:lang w:val="fr-CA"/>
              </w:rPr>
              <w:t xml:space="preserve">a </w:t>
            </w:r>
            <w:r w:rsidRPr="006F5382">
              <w:rPr>
                <w:b/>
                <w:lang w:val="fr-CA"/>
              </w:rPr>
              <w:t xml:space="preserve">subvention du </w:t>
            </w:r>
            <w:r w:rsidR="00267EA2" w:rsidRPr="006F5382">
              <w:rPr>
                <w:b/>
                <w:lang w:val="fr-CA"/>
              </w:rPr>
              <w:t>PPAH</w:t>
            </w:r>
            <w:r w:rsidR="005A03EF" w:rsidRPr="006F5382">
              <w:rPr>
                <w:b/>
                <w:lang w:val="fr-CA"/>
              </w:rPr>
              <w:t xml:space="preserve"> </w:t>
            </w:r>
            <w:r w:rsidR="001261C5" w:rsidRPr="006F5382">
              <w:rPr>
                <w:lang w:val="fr-CA"/>
              </w:rPr>
              <w:t>(inclu</w:t>
            </w:r>
            <w:r w:rsidRPr="006F5382">
              <w:rPr>
                <w:lang w:val="fr-CA"/>
              </w:rPr>
              <w:t>re dans le titre une indication du projet proposé [c.</w:t>
            </w:r>
            <w:r w:rsidRPr="006F5382">
              <w:rPr>
                <w:lang w:val="fr-CA"/>
              </w:rPr>
              <w:noBreakHyphen/>
              <w:t>à</w:t>
            </w:r>
            <w:r w:rsidRPr="006F5382">
              <w:rPr>
                <w:lang w:val="fr-CA"/>
              </w:rPr>
              <w:noBreakHyphen/>
              <w:t xml:space="preserve">d. ouvrage, entreprise ou activité] assujetti au processus de consultation) : </w:t>
            </w:r>
          </w:p>
          <w:p w14:paraId="326BDDF6" w14:textId="77777777" w:rsidR="00D4022D" w:rsidRPr="006F5382" w:rsidRDefault="00D4022D" w:rsidP="001261C5">
            <w:pPr>
              <w:spacing w:before="60" w:after="120"/>
              <w:rPr>
                <w:b/>
                <w:lang w:val="fr-CA"/>
              </w:rPr>
            </w:pPr>
          </w:p>
          <w:p w14:paraId="6F2EE36E" w14:textId="77777777" w:rsidR="00D4022D" w:rsidRPr="006F5382" w:rsidRDefault="00D4022D" w:rsidP="001261C5">
            <w:pPr>
              <w:spacing w:before="60" w:after="120"/>
              <w:rPr>
                <w:b/>
                <w:lang w:val="fr-CA"/>
              </w:rPr>
            </w:pPr>
          </w:p>
          <w:p w14:paraId="74D7F496" w14:textId="7E114FD4" w:rsidR="00D4022D" w:rsidRPr="006F5382" w:rsidRDefault="007F288E" w:rsidP="001261C5">
            <w:pPr>
              <w:spacing w:before="60" w:after="120"/>
              <w:rPr>
                <w:lang w:val="fr-CA"/>
              </w:rPr>
            </w:pPr>
            <w:r w:rsidRPr="006F5382">
              <w:rPr>
                <w:b/>
                <w:lang w:val="fr-CA"/>
              </w:rPr>
              <w:t xml:space="preserve">Numéro de dossier du MPO </w:t>
            </w:r>
            <w:r w:rsidR="00743865" w:rsidRPr="006F5382">
              <w:rPr>
                <w:lang w:val="fr-CA"/>
              </w:rPr>
              <w:t>(</w:t>
            </w:r>
            <w:r w:rsidR="00D4022D" w:rsidRPr="006F5382">
              <w:rPr>
                <w:lang w:val="fr-CA"/>
              </w:rPr>
              <w:t>inclu</w:t>
            </w:r>
            <w:r w:rsidRPr="006F5382">
              <w:rPr>
                <w:lang w:val="fr-CA"/>
              </w:rPr>
              <w:t>s dans la lettre envoyée à la Nation</w:t>
            </w:r>
            <w:r w:rsidR="002D6DD7">
              <w:rPr>
                <w:lang w:val="fr-CA"/>
              </w:rPr>
              <w:t>/</w:t>
            </w:r>
            <w:r w:rsidRPr="006F5382">
              <w:rPr>
                <w:lang w:val="fr-CA"/>
              </w:rPr>
              <w:t>collectivité</w:t>
            </w:r>
            <w:r w:rsidR="002D6DD7">
              <w:rPr>
                <w:lang w:val="fr-CA"/>
              </w:rPr>
              <w:t>/</w:t>
            </w:r>
            <w:r w:rsidRPr="006F5382">
              <w:rPr>
                <w:lang w:val="fr-CA"/>
              </w:rPr>
              <w:t xml:space="preserve">organisation ou </w:t>
            </w:r>
            <w:r w:rsidR="002D6DD7">
              <w:rPr>
                <w:lang w:val="fr-CA"/>
              </w:rPr>
              <w:t xml:space="preserve">au </w:t>
            </w:r>
            <w:r w:rsidRPr="006F5382">
              <w:rPr>
                <w:lang w:val="fr-CA"/>
              </w:rPr>
              <w:t>groupe ayant lancé le processus de consultation) :</w:t>
            </w:r>
          </w:p>
          <w:p w14:paraId="1BCF01A0" w14:textId="77777777" w:rsidR="00D12686" w:rsidRPr="006F5382" w:rsidRDefault="00D12686" w:rsidP="001261C5">
            <w:pPr>
              <w:spacing w:before="60" w:after="120"/>
              <w:rPr>
                <w:b/>
                <w:lang w:val="fr-CA"/>
              </w:rPr>
            </w:pPr>
          </w:p>
        </w:tc>
      </w:tr>
      <w:tr w:rsidR="00B25571" w:rsidRPr="006F5382" w14:paraId="2BFB0447" w14:textId="77777777" w:rsidTr="009E6AB3">
        <w:trPr>
          <w:trHeight w:val="397"/>
        </w:trPr>
        <w:tc>
          <w:tcPr>
            <w:tcW w:w="10657" w:type="dxa"/>
            <w:gridSpan w:val="4"/>
            <w:tcBorders>
              <w:bottom w:val="single" w:sz="4" w:space="0" w:color="auto"/>
            </w:tcBorders>
            <w:shd w:val="clear" w:color="auto" w:fill="CCFFFF"/>
          </w:tcPr>
          <w:p w14:paraId="3A034F03" w14:textId="2D5CDB26" w:rsidR="00B25571" w:rsidRPr="006F5382" w:rsidRDefault="007F288E" w:rsidP="005A03EF">
            <w:pPr>
              <w:spacing w:before="60" w:after="120"/>
              <w:rPr>
                <w:b/>
                <w:lang w:val="fr-CA"/>
              </w:rPr>
            </w:pPr>
            <w:r w:rsidRPr="006F5382">
              <w:rPr>
                <w:b/>
                <w:lang w:val="fr-CA"/>
              </w:rPr>
              <w:t xml:space="preserve">Critères d’évaluation de l’admissibilité </w:t>
            </w:r>
          </w:p>
        </w:tc>
      </w:tr>
      <w:tr w:rsidR="004413E3" w:rsidRPr="005F7BB4" w14:paraId="69C61C32" w14:textId="77777777" w:rsidTr="00D4022D">
        <w:trPr>
          <w:trHeight w:val="1234"/>
        </w:trPr>
        <w:tc>
          <w:tcPr>
            <w:tcW w:w="10657" w:type="dxa"/>
            <w:gridSpan w:val="4"/>
            <w:tcBorders>
              <w:bottom w:val="single" w:sz="4" w:space="0" w:color="auto"/>
            </w:tcBorders>
            <w:shd w:val="clear" w:color="auto" w:fill="auto"/>
          </w:tcPr>
          <w:p w14:paraId="57DFD7A1" w14:textId="6FFEB95F" w:rsidR="00076DB7" w:rsidRPr="006F5382" w:rsidRDefault="007F288E" w:rsidP="00DB094F">
            <w:pPr>
              <w:spacing w:before="60" w:after="120"/>
              <w:rPr>
                <w:b/>
                <w:lang w:val="fr-CA"/>
              </w:rPr>
            </w:pPr>
            <w:r w:rsidRPr="006F5382">
              <w:rPr>
                <w:b/>
                <w:lang w:val="fr-CA"/>
              </w:rPr>
              <w:t xml:space="preserve">Les bénéficiaires admissibles sont </w:t>
            </w:r>
            <w:r w:rsidR="00A767B0">
              <w:rPr>
                <w:b/>
                <w:lang w:val="fr-CA"/>
              </w:rPr>
              <w:t>l</w:t>
            </w:r>
            <w:r w:rsidRPr="006F5382">
              <w:rPr>
                <w:b/>
                <w:lang w:val="fr-CA"/>
              </w:rPr>
              <w:t>es group</w:t>
            </w:r>
            <w:r w:rsidR="00D17741" w:rsidRPr="006F5382">
              <w:rPr>
                <w:b/>
                <w:lang w:val="fr-CA"/>
              </w:rPr>
              <w:t>e</w:t>
            </w:r>
            <w:r w:rsidRPr="006F5382">
              <w:rPr>
                <w:b/>
                <w:lang w:val="fr-CA"/>
              </w:rPr>
              <w:t xml:space="preserve">s autochtones dont les droits ancestraux ou issus de traités peuvent être touchés par la décision rendue au titre de la </w:t>
            </w:r>
            <w:r w:rsidRPr="006F5382">
              <w:rPr>
                <w:b/>
                <w:i/>
                <w:iCs/>
                <w:lang w:val="fr-CA"/>
              </w:rPr>
              <w:t>Loi sur les pêches</w:t>
            </w:r>
            <w:r w:rsidRPr="006F5382">
              <w:rPr>
                <w:b/>
                <w:lang w:val="fr-CA"/>
              </w:rPr>
              <w:t xml:space="preserve"> </w:t>
            </w:r>
            <w:r w:rsidR="00A767B0">
              <w:rPr>
                <w:b/>
                <w:lang w:val="fr-CA"/>
              </w:rPr>
              <w:t xml:space="preserve">ou </w:t>
            </w:r>
            <w:r w:rsidRPr="006F5382">
              <w:rPr>
                <w:b/>
                <w:lang w:val="fr-CA"/>
              </w:rPr>
              <w:t xml:space="preserve">de la </w:t>
            </w:r>
            <w:r w:rsidRPr="006F5382">
              <w:rPr>
                <w:b/>
                <w:i/>
                <w:iCs/>
                <w:lang w:val="fr-CA"/>
              </w:rPr>
              <w:t>Loi sur les espèces en péril</w:t>
            </w:r>
            <w:r w:rsidRPr="006F5382">
              <w:rPr>
                <w:b/>
                <w:lang w:val="fr-CA"/>
              </w:rPr>
              <w:t xml:space="preserve">. </w:t>
            </w:r>
            <w:r w:rsidR="00076DB7" w:rsidRPr="006F5382">
              <w:rPr>
                <w:b/>
                <w:lang w:val="fr-CA"/>
              </w:rPr>
              <w:t xml:space="preserve">  </w:t>
            </w:r>
          </w:p>
          <w:p w14:paraId="41603266" w14:textId="3E143CA6" w:rsidR="004413E3" w:rsidRPr="006F5382" w:rsidRDefault="005C07B4" w:rsidP="00DB094F">
            <w:pPr>
              <w:spacing w:before="60" w:after="120"/>
              <w:rPr>
                <w:lang w:val="fr-CA"/>
              </w:rPr>
            </w:pPr>
            <w:r w:rsidRPr="006F5382">
              <w:rPr>
                <w:lang w:val="fr-CA"/>
              </w:rPr>
              <w:t>(S</w:t>
            </w:r>
            <w:r w:rsidR="007F288E" w:rsidRPr="006F5382">
              <w:rPr>
                <w:lang w:val="fr-CA"/>
              </w:rPr>
              <w:t xml:space="preserve">électionnez les réponses les plus appropriées </w:t>
            </w:r>
            <w:r w:rsidR="001A087C" w:rsidRPr="006F5382">
              <w:rPr>
                <w:lang w:val="fr-CA"/>
              </w:rPr>
              <w:t xml:space="preserve">qui décrivent le mieux votre organisation)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9453"/>
            </w:tblGrid>
            <w:tr w:rsidR="00BA3D58" w:rsidRPr="005F7BB4" w14:paraId="319CD4EA" w14:textId="77777777" w:rsidTr="003F78DD">
              <w:tc>
                <w:tcPr>
                  <w:tcW w:w="367" w:type="dxa"/>
                  <w:shd w:val="clear" w:color="auto" w:fill="auto"/>
                </w:tcPr>
                <w:p w14:paraId="227A5703" w14:textId="77777777" w:rsidR="00BA3D58" w:rsidRPr="006F5382" w:rsidRDefault="00BA3D58" w:rsidP="00DB094F">
                  <w:pPr>
                    <w:spacing w:before="60" w:after="120"/>
                    <w:rPr>
                      <w:lang w:val="fr-CA"/>
                    </w:rPr>
                  </w:pPr>
                </w:p>
              </w:tc>
              <w:tc>
                <w:tcPr>
                  <w:tcW w:w="9453" w:type="dxa"/>
                  <w:shd w:val="clear" w:color="auto" w:fill="auto"/>
                </w:tcPr>
                <w:p w14:paraId="4A68CD67" w14:textId="4CE154C9" w:rsidR="00BA3D58" w:rsidRPr="006F5382" w:rsidRDefault="001A087C" w:rsidP="00076DB7">
                  <w:pPr>
                    <w:spacing w:before="60" w:after="120"/>
                    <w:jc w:val="both"/>
                    <w:rPr>
                      <w:lang w:val="fr-CA"/>
                    </w:rPr>
                  </w:pPr>
                  <w:r w:rsidRPr="006F5382">
                    <w:rPr>
                      <w:lang w:val="fr-CA"/>
                    </w:rPr>
                    <w:t>Collectivités, b</w:t>
                  </w:r>
                  <w:r w:rsidR="00076DB7" w:rsidRPr="006F5382">
                    <w:rPr>
                      <w:lang w:val="fr-CA"/>
                    </w:rPr>
                    <w:t>and</w:t>
                  </w:r>
                  <w:r w:rsidRPr="006F5382">
                    <w:rPr>
                      <w:lang w:val="fr-CA"/>
                    </w:rPr>
                    <w:t>e</w:t>
                  </w:r>
                  <w:r w:rsidR="00076DB7" w:rsidRPr="006F5382">
                    <w:rPr>
                      <w:lang w:val="fr-CA"/>
                    </w:rPr>
                    <w:t xml:space="preserve">s </w:t>
                  </w:r>
                  <w:r w:rsidRPr="006F5382">
                    <w:rPr>
                      <w:lang w:val="fr-CA"/>
                    </w:rPr>
                    <w:t xml:space="preserve">et établissements autochtones </w:t>
                  </w:r>
                </w:p>
              </w:tc>
            </w:tr>
            <w:tr w:rsidR="00153F57" w:rsidRPr="005F7BB4" w14:paraId="2FA09961" w14:textId="77777777" w:rsidTr="003F78DD">
              <w:tc>
                <w:tcPr>
                  <w:tcW w:w="367" w:type="dxa"/>
                  <w:shd w:val="clear" w:color="auto" w:fill="auto"/>
                </w:tcPr>
                <w:p w14:paraId="68A0EF72" w14:textId="77777777" w:rsidR="00153F57" w:rsidRPr="006F5382" w:rsidRDefault="00153F57" w:rsidP="00DB094F">
                  <w:pPr>
                    <w:spacing w:before="60" w:after="120"/>
                    <w:rPr>
                      <w:lang w:val="fr-CA"/>
                    </w:rPr>
                  </w:pPr>
                </w:p>
              </w:tc>
              <w:tc>
                <w:tcPr>
                  <w:tcW w:w="9453" w:type="dxa"/>
                  <w:shd w:val="clear" w:color="auto" w:fill="auto"/>
                </w:tcPr>
                <w:p w14:paraId="010ECB79" w14:textId="55A8A57F" w:rsidR="00153F57" w:rsidRPr="006F5382" w:rsidRDefault="001A087C" w:rsidP="00076DB7">
                  <w:pPr>
                    <w:spacing w:before="60" w:after="120"/>
                    <w:jc w:val="both"/>
                    <w:rPr>
                      <w:lang w:val="fr-CA"/>
                    </w:rPr>
                  </w:pPr>
                  <w:r w:rsidRPr="006F5382">
                    <w:rPr>
                      <w:lang w:val="fr-CA"/>
                    </w:rPr>
                    <w:t>Conseils de d</w:t>
                  </w:r>
                  <w:r w:rsidR="00076DB7" w:rsidRPr="006F5382">
                    <w:rPr>
                      <w:lang w:val="fr-CA"/>
                    </w:rPr>
                    <w:t>istrict</w:t>
                  </w:r>
                  <w:r w:rsidRPr="006F5382">
                    <w:rPr>
                      <w:lang w:val="fr-CA"/>
                    </w:rPr>
                    <w:t>, conseils des chefs et conseils tribaux</w:t>
                  </w:r>
                </w:p>
              </w:tc>
            </w:tr>
            <w:tr w:rsidR="00153F57" w:rsidRPr="006F5382" w14:paraId="1F29C357" w14:textId="77777777" w:rsidTr="003F78DD">
              <w:tc>
                <w:tcPr>
                  <w:tcW w:w="367" w:type="dxa"/>
                  <w:shd w:val="clear" w:color="auto" w:fill="auto"/>
                </w:tcPr>
                <w:p w14:paraId="3F28EF76" w14:textId="77777777" w:rsidR="00153F57" w:rsidRPr="006F5382" w:rsidRDefault="00153F57" w:rsidP="00DB094F">
                  <w:pPr>
                    <w:spacing w:before="60" w:after="120"/>
                    <w:rPr>
                      <w:lang w:val="fr-CA"/>
                    </w:rPr>
                  </w:pPr>
                </w:p>
              </w:tc>
              <w:tc>
                <w:tcPr>
                  <w:tcW w:w="9453" w:type="dxa"/>
                  <w:shd w:val="clear" w:color="auto" w:fill="auto"/>
                </w:tcPr>
                <w:p w14:paraId="20776350" w14:textId="5B7E18BA" w:rsidR="00153F57" w:rsidRPr="006F5382" w:rsidRDefault="001A087C" w:rsidP="00076DB7">
                  <w:pPr>
                    <w:spacing w:before="60" w:after="120"/>
                    <w:jc w:val="both"/>
                    <w:rPr>
                      <w:lang w:val="fr-CA"/>
                    </w:rPr>
                  </w:pPr>
                  <w:r w:rsidRPr="006F5382">
                    <w:rPr>
                      <w:lang w:val="fr-CA"/>
                    </w:rPr>
                    <w:t xml:space="preserve">Gouvernements autochtones </w:t>
                  </w:r>
                  <w:r w:rsidR="00076DB7" w:rsidRPr="006F5382">
                    <w:rPr>
                      <w:lang w:val="fr-CA"/>
                    </w:rPr>
                    <w:t xml:space="preserve"> </w:t>
                  </w:r>
                </w:p>
              </w:tc>
            </w:tr>
            <w:tr w:rsidR="00076DB7" w:rsidRPr="005F7BB4" w14:paraId="53378C85" w14:textId="77777777" w:rsidTr="003F78DD">
              <w:tc>
                <w:tcPr>
                  <w:tcW w:w="367" w:type="dxa"/>
                  <w:shd w:val="clear" w:color="auto" w:fill="auto"/>
                </w:tcPr>
                <w:p w14:paraId="20379AD4" w14:textId="77777777" w:rsidR="00076DB7" w:rsidRPr="006F5382" w:rsidRDefault="00076DB7" w:rsidP="00DB094F">
                  <w:pPr>
                    <w:spacing w:before="60" w:after="120"/>
                    <w:rPr>
                      <w:lang w:val="fr-CA"/>
                    </w:rPr>
                  </w:pPr>
                </w:p>
              </w:tc>
              <w:tc>
                <w:tcPr>
                  <w:tcW w:w="9453" w:type="dxa"/>
                  <w:shd w:val="clear" w:color="auto" w:fill="auto"/>
                </w:tcPr>
                <w:p w14:paraId="103B6FAA" w14:textId="2F6EAC56" w:rsidR="006C0353" w:rsidRPr="006F5382" w:rsidRDefault="001A087C" w:rsidP="00076DB7">
                  <w:pPr>
                    <w:spacing w:before="60" w:after="120"/>
                    <w:jc w:val="both"/>
                    <w:rPr>
                      <w:lang w:val="fr-CA"/>
                    </w:rPr>
                  </w:pPr>
                  <w:r w:rsidRPr="006F5382">
                    <w:rPr>
                      <w:lang w:val="fr-CA"/>
                    </w:rPr>
                    <w:t>Organes ou entités établis par les collectivités détentrices de droits pour les représenter</w:t>
                  </w:r>
                </w:p>
              </w:tc>
            </w:tr>
          </w:tbl>
          <w:p w14:paraId="70ED9E05" w14:textId="77777777" w:rsidR="00687BF8" w:rsidRPr="006F5382" w:rsidRDefault="00687BF8" w:rsidP="006C0353">
            <w:pPr>
              <w:spacing w:before="60" w:after="120"/>
              <w:rPr>
                <w:lang w:val="fr-CA"/>
              </w:rPr>
            </w:pPr>
          </w:p>
          <w:p w14:paraId="1516BA43" w14:textId="433A3990" w:rsidR="00F72A0E" w:rsidRPr="006F5382" w:rsidRDefault="002E64E2" w:rsidP="006C0353">
            <w:pPr>
              <w:spacing w:before="60" w:after="120"/>
              <w:rPr>
                <w:lang w:val="fr-CA"/>
              </w:rPr>
            </w:pPr>
            <w:r w:rsidRPr="006F5382">
              <w:rPr>
                <w:lang w:val="fr-CA"/>
              </w:rPr>
              <w:t>Si votre organisation est un organe ou une entité qui représente de multiples collectivités détentrices de droits</w:t>
            </w:r>
            <w:r w:rsidR="009B111B" w:rsidRPr="006F5382">
              <w:rPr>
                <w:lang w:val="fr-CA"/>
              </w:rPr>
              <w:t xml:space="preserve">, veuillez indiquer les collectivités que votre organisation représente : </w:t>
            </w:r>
          </w:p>
          <w:p w14:paraId="5BED1F1C" w14:textId="32CF67D0" w:rsidR="00687BF8" w:rsidRPr="006F5382" w:rsidRDefault="00687BF8" w:rsidP="006C0353">
            <w:pPr>
              <w:spacing w:before="60" w:after="120"/>
              <w:rPr>
                <w:lang w:val="fr-CA"/>
              </w:rPr>
            </w:pPr>
          </w:p>
          <w:p w14:paraId="59CE6CF4" w14:textId="5F36B70A" w:rsidR="00687BF8" w:rsidRPr="006F5382" w:rsidRDefault="00687BF8" w:rsidP="006C0353">
            <w:pPr>
              <w:spacing w:before="60" w:after="120"/>
              <w:rPr>
                <w:lang w:val="fr-CA"/>
              </w:rPr>
            </w:pPr>
          </w:p>
          <w:p w14:paraId="5118D1C6" w14:textId="40347C49" w:rsidR="00687BF8" w:rsidRPr="006F5382" w:rsidRDefault="00687BF8" w:rsidP="006C0353">
            <w:pPr>
              <w:spacing w:before="60" w:after="120"/>
              <w:rPr>
                <w:lang w:val="fr-CA"/>
              </w:rPr>
            </w:pPr>
          </w:p>
          <w:p w14:paraId="70C8FE06" w14:textId="77777777" w:rsidR="005E5739" w:rsidRPr="006F5382" w:rsidDel="006E0011" w:rsidRDefault="005E5739" w:rsidP="006C0353">
            <w:pPr>
              <w:spacing w:before="60" w:after="120"/>
              <w:rPr>
                <w:lang w:val="fr-CA"/>
              </w:rPr>
            </w:pPr>
          </w:p>
        </w:tc>
      </w:tr>
      <w:tr w:rsidR="00B57908" w:rsidRPr="005F7BB4" w14:paraId="3C83BFE4" w14:textId="77777777" w:rsidTr="00521B11">
        <w:trPr>
          <w:trHeight w:val="4535"/>
        </w:trPr>
        <w:tc>
          <w:tcPr>
            <w:tcW w:w="10657" w:type="dxa"/>
            <w:gridSpan w:val="4"/>
            <w:tcBorders>
              <w:bottom w:val="single" w:sz="4" w:space="0" w:color="auto"/>
            </w:tcBorders>
            <w:shd w:val="clear" w:color="auto" w:fill="auto"/>
          </w:tcPr>
          <w:p w14:paraId="70349948" w14:textId="61AC3D9E" w:rsidR="007B7695" w:rsidRPr="006F5382" w:rsidRDefault="009B111B" w:rsidP="007B7695">
            <w:pPr>
              <w:spacing w:before="60" w:after="120"/>
              <w:rPr>
                <w:b/>
                <w:lang w:val="fr-CA"/>
              </w:rPr>
            </w:pPr>
            <w:r w:rsidRPr="006F5382">
              <w:rPr>
                <w:b/>
                <w:lang w:val="fr-CA"/>
              </w:rPr>
              <w:lastRenderedPageBreak/>
              <w:t xml:space="preserve">Activités admissibles au financement </w:t>
            </w:r>
            <w:r w:rsidR="00A767B0">
              <w:rPr>
                <w:b/>
                <w:lang w:val="fr-CA"/>
              </w:rPr>
              <w:t xml:space="preserve">par </w:t>
            </w:r>
            <w:r w:rsidRPr="006F5382">
              <w:rPr>
                <w:b/>
                <w:lang w:val="fr-CA"/>
              </w:rPr>
              <w:t xml:space="preserve">subvention du </w:t>
            </w:r>
            <w:r w:rsidR="00267EA2" w:rsidRPr="006F5382">
              <w:rPr>
                <w:b/>
                <w:lang w:val="fr-CA"/>
              </w:rPr>
              <w:t>PPAH</w:t>
            </w:r>
            <w:r w:rsidRPr="006F5382">
              <w:rPr>
                <w:b/>
                <w:lang w:val="fr-CA"/>
              </w:rPr>
              <w:t xml:space="preserve"> : </w:t>
            </w:r>
          </w:p>
          <w:p w14:paraId="2CE9474F" w14:textId="27C4B290" w:rsidR="00076DB7" w:rsidRPr="006F5382" w:rsidRDefault="00AB2517" w:rsidP="007B7695">
            <w:pPr>
              <w:spacing w:before="60" w:after="120"/>
              <w:rPr>
                <w:lang w:val="fr-CA"/>
              </w:rPr>
            </w:pPr>
            <w:r w:rsidRPr="006F5382">
              <w:rPr>
                <w:lang w:val="fr-CA"/>
              </w:rPr>
              <w:t>(S</w:t>
            </w:r>
            <w:r w:rsidR="00885425" w:rsidRPr="006F5382">
              <w:rPr>
                <w:lang w:val="fr-CA"/>
              </w:rPr>
              <w:t xml:space="preserve">électionner les </w:t>
            </w:r>
            <w:r w:rsidR="00A268D8" w:rsidRPr="006F5382">
              <w:rPr>
                <w:lang w:val="fr-CA"/>
              </w:rPr>
              <w:t>description</w:t>
            </w:r>
            <w:r w:rsidR="00885425" w:rsidRPr="006F5382">
              <w:rPr>
                <w:lang w:val="fr-CA"/>
              </w:rPr>
              <w:t>s qui décrivent le mieux les activités que vous proposez</w:t>
            </w:r>
            <w:r w:rsidR="00A767B0">
              <w:rPr>
                <w:lang w:val="fr-CA"/>
              </w:rPr>
              <w:t>.</w:t>
            </w:r>
            <w:r w:rsidR="00885425" w:rsidRPr="006F5382">
              <w:rPr>
                <w:lang w:val="fr-CA"/>
              </w:rPr>
              <w:t xml:space="preserve">) </w:t>
            </w:r>
          </w:p>
          <w:p w14:paraId="35421D80" w14:textId="77777777" w:rsidR="00963876" w:rsidRPr="006F5382" w:rsidRDefault="00963876" w:rsidP="00DB094F">
            <w:pPr>
              <w:tabs>
                <w:tab w:val="left" w:pos="1335"/>
              </w:tabs>
              <w:rPr>
                <w:rFonts w:cs="Arial"/>
                <w:szCs w:val="20"/>
                <w:lang w:val="fr-CA"/>
              </w:rPr>
            </w:pPr>
          </w:p>
          <w:p w14:paraId="4AAF7C04" w14:textId="77777777" w:rsidR="00981B04" w:rsidRPr="006F5382" w:rsidRDefault="00981B04" w:rsidP="00DB094F">
            <w:pPr>
              <w:tabs>
                <w:tab w:val="left" w:pos="1335"/>
              </w:tabs>
              <w:rPr>
                <w:lang w:val="fr-CA"/>
              </w:rPr>
            </w:pPr>
          </w:p>
          <w:tbl>
            <w:tblPr>
              <w:tblpPr w:leftFromText="180" w:rightFromText="180" w:vertAnchor="text" w:horzAnchor="margin" w:tblpY="-94"/>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9308"/>
            </w:tblGrid>
            <w:tr w:rsidR="00981B04" w:rsidRPr="005F7BB4" w14:paraId="54D79484" w14:textId="77777777">
              <w:trPr>
                <w:trHeight w:val="459"/>
              </w:trPr>
              <w:tc>
                <w:tcPr>
                  <w:tcW w:w="361" w:type="dxa"/>
                  <w:shd w:val="clear" w:color="auto" w:fill="auto"/>
                </w:tcPr>
                <w:p w14:paraId="5B12DDE6" w14:textId="77777777" w:rsidR="00981B04" w:rsidRPr="006F5382" w:rsidRDefault="00981B04" w:rsidP="00981B04">
                  <w:pPr>
                    <w:rPr>
                      <w:lang w:val="fr-CA"/>
                    </w:rPr>
                  </w:pPr>
                </w:p>
              </w:tc>
              <w:tc>
                <w:tcPr>
                  <w:tcW w:w="9308" w:type="dxa"/>
                  <w:shd w:val="clear" w:color="auto" w:fill="auto"/>
                </w:tcPr>
                <w:p w14:paraId="7DD7A4BB" w14:textId="2A6A02F4" w:rsidR="00981B04" w:rsidRPr="006F5382" w:rsidRDefault="00D17741" w:rsidP="00981B04">
                  <w:pPr>
                    <w:pStyle w:val="ListParagraph"/>
                    <w:tabs>
                      <w:tab w:val="left" w:pos="0"/>
                      <w:tab w:val="left" w:pos="2520"/>
                    </w:tabs>
                    <w:overflowPunct w:val="0"/>
                    <w:autoSpaceDE w:val="0"/>
                    <w:autoSpaceDN w:val="0"/>
                    <w:adjustRightInd w:val="0"/>
                    <w:spacing w:after="120"/>
                    <w:ind w:left="0"/>
                    <w:contextualSpacing w:val="0"/>
                    <w:textAlignment w:val="baseline"/>
                    <w:rPr>
                      <w:rFonts w:ascii="Arial" w:hAnsi="Arial" w:cs="Arial"/>
                      <w:sz w:val="20"/>
                      <w:szCs w:val="20"/>
                      <w:lang w:val="fr-CA"/>
                    </w:rPr>
                  </w:pPr>
                  <w:r w:rsidRPr="006F5382">
                    <w:rPr>
                      <w:rFonts w:ascii="Arial" w:hAnsi="Arial" w:cs="Arial"/>
                      <w:sz w:val="20"/>
                      <w:szCs w:val="20"/>
                      <w:lang w:val="fr-CA"/>
                    </w:rPr>
                    <w:t>Soutien de la mobilisation</w:t>
                  </w:r>
                  <w:r w:rsidR="00981B04" w:rsidRPr="006F5382">
                    <w:rPr>
                      <w:rFonts w:ascii="Arial" w:hAnsi="Arial" w:cs="Arial"/>
                      <w:sz w:val="20"/>
                      <w:szCs w:val="20"/>
                      <w:lang w:val="fr-CA"/>
                    </w:rPr>
                    <w:t xml:space="preserve"> (</w:t>
                  </w:r>
                  <w:r w:rsidR="00885425" w:rsidRPr="006F5382">
                    <w:rPr>
                      <w:rFonts w:ascii="Arial" w:hAnsi="Arial" w:cs="Arial"/>
                      <w:sz w:val="20"/>
                      <w:szCs w:val="20"/>
                      <w:lang w:val="fr-CA"/>
                    </w:rPr>
                    <w:t xml:space="preserve">p. ex., discussions internes avec les détenteurs de droits </w:t>
                  </w:r>
                  <w:r w:rsidRPr="006F5382">
                    <w:rPr>
                      <w:rFonts w:ascii="Arial" w:hAnsi="Arial" w:cs="Arial"/>
                      <w:sz w:val="20"/>
                      <w:szCs w:val="20"/>
                      <w:lang w:val="fr-CA"/>
                    </w:rPr>
                    <w:t>et les chefs)</w:t>
                  </w:r>
                </w:p>
              </w:tc>
            </w:tr>
            <w:tr w:rsidR="00981B04" w:rsidRPr="005F7BB4" w14:paraId="264C173A" w14:textId="77777777">
              <w:trPr>
                <w:trHeight w:val="379"/>
              </w:trPr>
              <w:tc>
                <w:tcPr>
                  <w:tcW w:w="361" w:type="dxa"/>
                  <w:shd w:val="clear" w:color="auto" w:fill="auto"/>
                </w:tcPr>
                <w:p w14:paraId="6D696C15" w14:textId="77777777" w:rsidR="00981B04" w:rsidRPr="006F5382" w:rsidRDefault="00981B04" w:rsidP="00981B04">
                  <w:pPr>
                    <w:rPr>
                      <w:lang w:val="fr-CA"/>
                    </w:rPr>
                  </w:pPr>
                </w:p>
              </w:tc>
              <w:tc>
                <w:tcPr>
                  <w:tcW w:w="9308" w:type="dxa"/>
                  <w:shd w:val="clear" w:color="auto" w:fill="auto"/>
                </w:tcPr>
                <w:p w14:paraId="0064638F" w14:textId="49563030" w:rsidR="00981B04" w:rsidRPr="006F5382" w:rsidRDefault="00D17741" w:rsidP="00981B04">
                  <w:pPr>
                    <w:pStyle w:val="ListParagraph"/>
                    <w:tabs>
                      <w:tab w:val="left" w:pos="426"/>
                      <w:tab w:val="left" w:pos="2520"/>
                    </w:tabs>
                    <w:overflowPunct w:val="0"/>
                    <w:autoSpaceDE w:val="0"/>
                    <w:autoSpaceDN w:val="0"/>
                    <w:adjustRightInd w:val="0"/>
                    <w:spacing w:after="120"/>
                    <w:ind w:left="0"/>
                    <w:contextualSpacing w:val="0"/>
                    <w:textAlignment w:val="baseline"/>
                    <w:rPr>
                      <w:rFonts w:cs="Arial"/>
                      <w:sz w:val="20"/>
                      <w:szCs w:val="20"/>
                      <w:lang w:val="fr-CA"/>
                    </w:rPr>
                  </w:pPr>
                  <w:r w:rsidRPr="006F5382">
                    <w:rPr>
                      <w:rFonts w:ascii="Arial" w:hAnsi="Arial" w:cs="Arial"/>
                      <w:sz w:val="20"/>
                      <w:szCs w:val="20"/>
                      <w:lang w:val="fr-CA"/>
                    </w:rPr>
                    <w:t>Examen des études ou des rapports concernant un projet proposé assujetti à une décision réglementaire sur la délivrance de permis.</w:t>
                  </w:r>
                </w:p>
              </w:tc>
            </w:tr>
            <w:tr w:rsidR="00981B04" w:rsidRPr="005F7BB4" w14:paraId="13F8C1A8" w14:textId="77777777">
              <w:trPr>
                <w:trHeight w:val="229"/>
              </w:trPr>
              <w:tc>
                <w:tcPr>
                  <w:tcW w:w="361" w:type="dxa"/>
                  <w:shd w:val="clear" w:color="auto" w:fill="auto"/>
                </w:tcPr>
                <w:p w14:paraId="5023E157" w14:textId="77777777" w:rsidR="00981B04" w:rsidRPr="006F5382" w:rsidRDefault="00981B04" w:rsidP="00981B04">
                  <w:pPr>
                    <w:rPr>
                      <w:lang w:val="fr-CA"/>
                    </w:rPr>
                  </w:pPr>
                </w:p>
              </w:tc>
              <w:tc>
                <w:tcPr>
                  <w:tcW w:w="9308" w:type="dxa"/>
                  <w:shd w:val="clear" w:color="auto" w:fill="auto"/>
                </w:tcPr>
                <w:p w14:paraId="0B88A398" w14:textId="6D60DA39" w:rsidR="00981B04" w:rsidRPr="006F5382" w:rsidRDefault="00D17741" w:rsidP="00981B04">
                  <w:pPr>
                    <w:pStyle w:val="ListParagraph"/>
                    <w:tabs>
                      <w:tab w:val="left" w:pos="426"/>
                      <w:tab w:val="left" w:pos="2520"/>
                    </w:tabs>
                    <w:overflowPunct w:val="0"/>
                    <w:autoSpaceDE w:val="0"/>
                    <w:autoSpaceDN w:val="0"/>
                    <w:adjustRightInd w:val="0"/>
                    <w:spacing w:after="120"/>
                    <w:ind w:left="0"/>
                    <w:contextualSpacing w:val="0"/>
                    <w:textAlignment w:val="baseline"/>
                    <w:rPr>
                      <w:rFonts w:cs="Arial"/>
                      <w:sz w:val="20"/>
                      <w:szCs w:val="20"/>
                      <w:lang w:val="fr-CA"/>
                    </w:rPr>
                  </w:pPr>
                  <w:r w:rsidRPr="006F5382">
                    <w:rPr>
                      <w:rFonts w:ascii="Arial" w:hAnsi="Arial" w:cs="Arial"/>
                      <w:sz w:val="20"/>
                      <w:szCs w:val="20"/>
                      <w:lang w:val="fr-CA"/>
                    </w:rPr>
                    <w:t xml:space="preserve">Compilation, </w:t>
                  </w:r>
                  <w:r w:rsidR="00B0627A" w:rsidRPr="006F5382">
                    <w:rPr>
                      <w:rFonts w:ascii="Arial" w:hAnsi="Arial" w:cs="Arial"/>
                      <w:sz w:val="20"/>
                      <w:szCs w:val="20"/>
                      <w:lang w:val="fr-CA"/>
                    </w:rPr>
                    <w:t>élaboration</w:t>
                  </w:r>
                  <w:r w:rsidRPr="006F5382">
                    <w:rPr>
                      <w:rFonts w:ascii="Arial" w:hAnsi="Arial" w:cs="Arial"/>
                      <w:sz w:val="20"/>
                      <w:szCs w:val="20"/>
                      <w:lang w:val="fr-CA"/>
                    </w:rPr>
                    <w:t xml:space="preserve"> et communication de renseignements, de données et d’études sur les questions relatives au poisson et à son habitat </w:t>
                  </w:r>
                  <w:r w:rsidR="00B0627A" w:rsidRPr="006F5382">
                    <w:rPr>
                      <w:rFonts w:ascii="Arial" w:hAnsi="Arial" w:cs="Arial"/>
                      <w:sz w:val="20"/>
                      <w:szCs w:val="20"/>
                      <w:lang w:val="fr-CA"/>
                    </w:rPr>
                    <w:t xml:space="preserve">et d’autres questions liées aux décisions réglementaires </w:t>
                  </w:r>
                  <w:r w:rsidR="008C0543">
                    <w:rPr>
                      <w:rFonts w:ascii="Arial" w:hAnsi="Arial" w:cs="Arial"/>
                      <w:sz w:val="20"/>
                      <w:szCs w:val="20"/>
                      <w:lang w:val="fr-CA"/>
                    </w:rPr>
                    <w:t xml:space="preserve">sur la </w:t>
                  </w:r>
                  <w:r w:rsidR="00B0627A" w:rsidRPr="006F5382">
                    <w:rPr>
                      <w:rFonts w:ascii="Arial" w:hAnsi="Arial" w:cs="Arial"/>
                      <w:sz w:val="20"/>
                      <w:szCs w:val="20"/>
                      <w:lang w:val="fr-CA"/>
                    </w:rPr>
                    <w:t xml:space="preserve">délivrance de permis du MPO; cela comprend la compilation et la communication de connaissances autochtones. </w:t>
                  </w:r>
                </w:p>
              </w:tc>
            </w:tr>
            <w:tr w:rsidR="00981B04" w:rsidRPr="005F7BB4" w14:paraId="11107F45" w14:textId="77777777">
              <w:trPr>
                <w:trHeight w:val="379"/>
              </w:trPr>
              <w:tc>
                <w:tcPr>
                  <w:tcW w:w="361" w:type="dxa"/>
                  <w:shd w:val="clear" w:color="auto" w:fill="auto"/>
                </w:tcPr>
                <w:p w14:paraId="492A0FCA" w14:textId="77777777" w:rsidR="00981B04" w:rsidRPr="006F5382" w:rsidRDefault="00981B04" w:rsidP="00981B04">
                  <w:pPr>
                    <w:rPr>
                      <w:lang w:val="fr-CA"/>
                    </w:rPr>
                  </w:pPr>
                </w:p>
              </w:tc>
              <w:tc>
                <w:tcPr>
                  <w:tcW w:w="9308" w:type="dxa"/>
                  <w:shd w:val="clear" w:color="auto" w:fill="auto"/>
                </w:tcPr>
                <w:p w14:paraId="6DAC9657" w14:textId="45358B73" w:rsidR="00981B04" w:rsidRPr="006F5382" w:rsidRDefault="00B0627A" w:rsidP="00981B04">
                  <w:pPr>
                    <w:pStyle w:val="ListParagraph"/>
                    <w:tabs>
                      <w:tab w:val="left" w:pos="426"/>
                      <w:tab w:val="left" w:pos="2520"/>
                    </w:tabs>
                    <w:overflowPunct w:val="0"/>
                    <w:autoSpaceDE w:val="0"/>
                    <w:autoSpaceDN w:val="0"/>
                    <w:adjustRightInd w:val="0"/>
                    <w:spacing w:after="120"/>
                    <w:ind w:left="0"/>
                    <w:contextualSpacing w:val="0"/>
                    <w:textAlignment w:val="baseline"/>
                    <w:rPr>
                      <w:rFonts w:ascii="Arial" w:hAnsi="Arial" w:cs="Arial"/>
                      <w:sz w:val="20"/>
                      <w:szCs w:val="20"/>
                      <w:lang w:val="fr-CA"/>
                    </w:rPr>
                  </w:pPr>
                  <w:r w:rsidRPr="006F5382">
                    <w:rPr>
                      <w:rFonts w:ascii="Arial" w:hAnsi="Arial" w:cs="Arial"/>
                      <w:sz w:val="20"/>
                      <w:szCs w:val="20"/>
                      <w:lang w:val="fr-CA"/>
                    </w:rPr>
                    <w:t xml:space="preserve">Préparer les activités de consultation, y participer et y contribuer, notamment </w:t>
                  </w:r>
                  <w:r w:rsidR="008C0543">
                    <w:rPr>
                      <w:rFonts w:ascii="Arial" w:hAnsi="Arial" w:cs="Arial"/>
                      <w:sz w:val="20"/>
                      <w:szCs w:val="20"/>
                      <w:lang w:val="fr-CA"/>
                    </w:rPr>
                    <w:t xml:space="preserve">les </w:t>
                  </w:r>
                  <w:r w:rsidRPr="006F5382">
                    <w:rPr>
                      <w:rFonts w:ascii="Arial" w:hAnsi="Arial" w:cs="Arial"/>
                      <w:sz w:val="20"/>
                      <w:szCs w:val="20"/>
                      <w:lang w:val="fr-CA"/>
                    </w:rPr>
                    <w:t>réunions publiques ou groupes de discussion, ainsi que les consultation</w:t>
                  </w:r>
                  <w:r w:rsidR="008C0543">
                    <w:rPr>
                      <w:rFonts w:ascii="Arial" w:hAnsi="Arial" w:cs="Arial"/>
                      <w:sz w:val="20"/>
                      <w:szCs w:val="20"/>
                      <w:lang w:val="fr-CA"/>
                    </w:rPr>
                    <w:t>s</w:t>
                  </w:r>
                  <w:r w:rsidRPr="006F5382">
                    <w:rPr>
                      <w:rFonts w:ascii="Arial" w:hAnsi="Arial" w:cs="Arial"/>
                      <w:sz w:val="20"/>
                      <w:szCs w:val="20"/>
                      <w:lang w:val="fr-CA"/>
                    </w:rPr>
                    <w:t xml:space="preserve"> officielles ayant trait aux décisions réglementaires sur la délivrance de permis</w:t>
                  </w:r>
                  <w:r w:rsidR="008C0543">
                    <w:rPr>
                      <w:rFonts w:ascii="Arial" w:hAnsi="Arial" w:cs="Arial"/>
                      <w:sz w:val="20"/>
                      <w:szCs w:val="20"/>
                      <w:lang w:val="fr-CA"/>
                    </w:rPr>
                    <w:t xml:space="preserve"> </w:t>
                  </w:r>
                  <w:r w:rsidR="006871D4" w:rsidRPr="006F5382">
                    <w:rPr>
                      <w:rFonts w:ascii="Arial" w:hAnsi="Arial" w:cs="Arial"/>
                      <w:sz w:val="20"/>
                      <w:szCs w:val="20"/>
                      <w:lang w:val="fr-CA"/>
                    </w:rPr>
                    <w:t xml:space="preserve">au titre de la </w:t>
                  </w:r>
                  <w:r w:rsidR="006871D4" w:rsidRPr="006F5382">
                    <w:rPr>
                      <w:rFonts w:ascii="Arial" w:hAnsi="Arial" w:cs="Arial"/>
                      <w:i/>
                      <w:iCs/>
                      <w:sz w:val="20"/>
                      <w:szCs w:val="20"/>
                      <w:lang w:val="fr-CA"/>
                    </w:rPr>
                    <w:t>Loi sur les pêches</w:t>
                  </w:r>
                  <w:r w:rsidR="006871D4" w:rsidRPr="006F5382">
                    <w:rPr>
                      <w:rFonts w:ascii="Arial" w:hAnsi="Arial" w:cs="Arial"/>
                      <w:sz w:val="20"/>
                      <w:szCs w:val="20"/>
                      <w:lang w:val="fr-CA"/>
                    </w:rPr>
                    <w:t xml:space="preserve"> ou de la </w:t>
                  </w:r>
                  <w:r w:rsidR="006871D4" w:rsidRPr="006F5382">
                    <w:rPr>
                      <w:rFonts w:ascii="Arial" w:hAnsi="Arial" w:cs="Arial"/>
                      <w:i/>
                      <w:iCs/>
                      <w:sz w:val="20"/>
                      <w:szCs w:val="20"/>
                      <w:lang w:val="fr-CA"/>
                    </w:rPr>
                    <w:t>Loi sur les espèces en péril</w:t>
                  </w:r>
                  <w:r w:rsidR="006871D4" w:rsidRPr="006F5382">
                    <w:rPr>
                      <w:rFonts w:ascii="Arial" w:hAnsi="Arial" w:cs="Arial"/>
                      <w:sz w:val="20"/>
                      <w:szCs w:val="20"/>
                      <w:lang w:val="fr-CA"/>
                    </w:rPr>
                    <w:t>, ou d’autres lois pertinentes</w:t>
                  </w:r>
                  <w:r w:rsidR="006871D4">
                    <w:rPr>
                      <w:rFonts w:ascii="Arial" w:hAnsi="Arial" w:cs="Arial"/>
                      <w:sz w:val="20"/>
                      <w:szCs w:val="20"/>
                      <w:lang w:val="fr-CA"/>
                    </w:rPr>
                    <w:t xml:space="preserve"> en vue d’</w:t>
                  </w:r>
                  <w:r w:rsidRPr="006F5382">
                    <w:rPr>
                      <w:rFonts w:ascii="Arial" w:hAnsi="Arial" w:cs="Arial"/>
                      <w:sz w:val="20"/>
                      <w:szCs w:val="20"/>
                      <w:lang w:val="fr-CA"/>
                    </w:rPr>
                    <w:t xml:space="preserve">assurer la protection du poisson et de son habitat. </w:t>
                  </w:r>
                </w:p>
              </w:tc>
            </w:tr>
            <w:tr w:rsidR="00981B04" w:rsidRPr="005F7BB4" w14:paraId="2F814D6B" w14:textId="77777777">
              <w:trPr>
                <w:trHeight w:val="337"/>
              </w:trPr>
              <w:tc>
                <w:tcPr>
                  <w:tcW w:w="361" w:type="dxa"/>
                  <w:shd w:val="clear" w:color="auto" w:fill="auto"/>
                </w:tcPr>
                <w:p w14:paraId="40EF30B0" w14:textId="77777777" w:rsidR="00981B04" w:rsidRPr="006F5382" w:rsidRDefault="00981B04" w:rsidP="00981B04">
                  <w:pPr>
                    <w:rPr>
                      <w:lang w:val="fr-CA"/>
                    </w:rPr>
                  </w:pPr>
                </w:p>
              </w:tc>
              <w:tc>
                <w:tcPr>
                  <w:tcW w:w="9308" w:type="dxa"/>
                  <w:shd w:val="clear" w:color="auto" w:fill="auto"/>
                </w:tcPr>
                <w:p w14:paraId="340D3F4C" w14:textId="13607B52" w:rsidR="00981B04" w:rsidRPr="006F5382" w:rsidRDefault="009C5CD6" w:rsidP="00981B04">
                  <w:pPr>
                    <w:rPr>
                      <w:lang w:val="fr-CA"/>
                    </w:rPr>
                  </w:pPr>
                  <w:r w:rsidRPr="006F5382">
                    <w:rPr>
                      <w:rFonts w:cs="Arial"/>
                      <w:szCs w:val="20"/>
                      <w:lang w:val="fr-CA" w:eastAsia="en-CA"/>
                    </w:rPr>
                    <w:t xml:space="preserve">Communication d’information, de données ou de points de vue </w:t>
                  </w:r>
                  <w:r w:rsidR="008C0543">
                    <w:rPr>
                      <w:rFonts w:cs="Arial"/>
                      <w:szCs w:val="20"/>
                      <w:lang w:val="fr-CA" w:eastAsia="en-CA"/>
                    </w:rPr>
                    <w:t xml:space="preserve">quant aux </w:t>
                  </w:r>
                  <w:r w:rsidRPr="006F5382">
                    <w:rPr>
                      <w:rFonts w:cs="Arial"/>
                      <w:szCs w:val="20"/>
                      <w:lang w:val="fr-CA" w:eastAsia="en-CA"/>
                    </w:rPr>
                    <w:t xml:space="preserve">effets préjudiciables </w:t>
                  </w:r>
                  <w:r w:rsidR="008C0543">
                    <w:rPr>
                      <w:rFonts w:cs="Arial"/>
                      <w:szCs w:val="20"/>
                      <w:lang w:val="fr-CA" w:eastAsia="en-CA"/>
                    </w:rPr>
                    <w:t>de la décision rendue dans le cadre du projet</w:t>
                  </w:r>
                  <w:r w:rsidR="008C0543" w:rsidRPr="006F5382">
                    <w:rPr>
                      <w:rFonts w:cs="Arial"/>
                      <w:szCs w:val="20"/>
                      <w:lang w:val="fr-CA" w:eastAsia="en-CA"/>
                    </w:rPr>
                    <w:t xml:space="preserve"> </w:t>
                  </w:r>
                  <w:r w:rsidRPr="006F5382">
                    <w:rPr>
                      <w:rFonts w:cs="Arial"/>
                      <w:szCs w:val="20"/>
                      <w:lang w:val="fr-CA" w:eastAsia="en-CA"/>
                    </w:rPr>
                    <w:t xml:space="preserve">sur les titres ou droits ancestraux </w:t>
                  </w:r>
                  <w:r w:rsidR="008C0543">
                    <w:rPr>
                      <w:rFonts w:cs="Arial"/>
                      <w:szCs w:val="20"/>
                      <w:lang w:val="fr-CA" w:eastAsia="en-CA"/>
                    </w:rPr>
                    <w:t xml:space="preserve">ou </w:t>
                  </w:r>
                  <w:r w:rsidRPr="006F5382">
                    <w:rPr>
                      <w:rFonts w:cs="Arial"/>
                      <w:szCs w:val="20"/>
                      <w:lang w:val="fr-CA" w:eastAsia="en-CA"/>
                    </w:rPr>
                    <w:t>issus de traités potentiels ou établis</w:t>
                  </w:r>
                  <w:r w:rsidR="008C0543">
                    <w:rPr>
                      <w:rFonts w:cs="Arial"/>
                      <w:szCs w:val="20"/>
                      <w:lang w:val="fr-CA" w:eastAsia="en-CA"/>
                    </w:rPr>
                    <w:t xml:space="preserve">. </w:t>
                  </w:r>
                </w:p>
                <w:p w14:paraId="332BB9BD" w14:textId="7932FC7D" w:rsidR="003308CE" w:rsidRPr="006F5382" w:rsidRDefault="003308CE" w:rsidP="00981B04">
                  <w:pPr>
                    <w:rPr>
                      <w:lang w:val="fr-CA"/>
                    </w:rPr>
                  </w:pPr>
                </w:p>
              </w:tc>
            </w:tr>
          </w:tbl>
          <w:p w14:paraId="188D694A" w14:textId="45C7A00D" w:rsidR="00981B04" w:rsidRPr="006F5382" w:rsidRDefault="00981B04" w:rsidP="00DB094F">
            <w:pPr>
              <w:tabs>
                <w:tab w:val="left" w:pos="1335"/>
              </w:tabs>
              <w:rPr>
                <w:lang w:val="fr-CA"/>
              </w:rPr>
            </w:pPr>
          </w:p>
          <w:p w14:paraId="1653EAEB" w14:textId="5807C5A5" w:rsidR="00981B04" w:rsidRPr="006F5382" w:rsidRDefault="00981B04" w:rsidP="00DB094F">
            <w:pPr>
              <w:tabs>
                <w:tab w:val="left" w:pos="1335"/>
              </w:tabs>
              <w:rPr>
                <w:lang w:val="fr-CA"/>
              </w:rPr>
            </w:pPr>
          </w:p>
          <w:p w14:paraId="3D362AB3" w14:textId="709D9856" w:rsidR="00981B04" w:rsidRPr="006F5382" w:rsidRDefault="00981B04" w:rsidP="00DB094F">
            <w:pPr>
              <w:tabs>
                <w:tab w:val="left" w:pos="1335"/>
              </w:tabs>
              <w:rPr>
                <w:lang w:val="fr-CA"/>
              </w:rPr>
            </w:pPr>
          </w:p>
          <w:p w14:paraId="68EA0411" w14:textId="219E4E49" w:rsidR="00981B04" w:rsidRPr="006F5382" w:rsidRDefault="00981B04" w:rsidP="00DB094F">
            <w:pPr>
              <w:tabs>
                <w:tab w:val="left" w:pos="1335"/>
              </w:tabs>
              <w:rPr>
                <w:lang w:val="fr-CA"/>
              </w:rPr>
            </w:pPr>
          </w:p>
          <w:p w14:paraId="512E1318" w14:textId="0C5E1942" w:rsidR="00981B04" w:rsidRPr="006F5382" w:rsidRDefault="00981B04" w:rsidP="00DB094F">
            <w:pPr>
              <w:tabs>
                <w:tab w:val="left" w:pos="1335"/>
              </w:tabs>
              <w:rPr>
                <w:lang w:val="fr-CA"/>
              </w:rPr>
            </w:pPr>
          </w:p>
          <w:p w14:paraId="10FB9DFF" w14:textId="6B8F22E1" w:rsidR="00981B04" w:rsidRPr="006F5382" w:rsidRDefault="00981B04" w:rsidP="00DB094F">
            <w:pPr>
              <w:tabs>
                <w:tab w:val="left" w:pos="1335"/>
              </w:tabs>
              <w:rPr>
                <w:lang w:val="fr-CA"/>
              </w:rPr>
            </w:pPr>
          </w:p>
          <w:p w14:paraId="6D3A1563" w14:textId="755A00B1" w:rsidR="00981B04" w:rsidRPr="006F5382" w:rsidRDefault="00981B04" w:rsidP="00DB094F">
            <w:pPr>
              <w:tabs>
                <w:tab w:val="left" w:pos="1335"/>
              </w:tabs>
              <w:rPr>
                <w:lang w:val="fr-CA"/>
              </w:rPr>
            </w:pPr>
          </w:p>
          <w:p w14:paraId="18D96BE8" w14:textId="278D0ABE" w:rsidR="00981B04" w:rsidRPr="006F5382" w:rsidRDefault="00981B04" w:rsidP="00DB094F">
            <w:pPr>
              <w:tabs>
                <w:tab w:val="left" w:pos="1335"/>
              </w:tabs>
              <w:rPr>
                <w:lang w:val="fr-CA"/>
              </w:rPr>
            </w:pPr>
          </w:p>
          <w:p w14:paraId="68E1EFC4" w14:textId="47991532" w:rsidR="00981B04" w:rsidRPr="006F5382" w:rsidRDefault="00981B04" w:rsidP="00DB094F">
            <w:pPr>
              <w:tabs>
                <w:tab w:val="left" w:pos="1335"/>
              </w:tabs>
              <w:rPr>
                <w:lang w:val="fr-CA"/>
              </w:rPr>
            </w:pPr>
          </w:p>
          <w:p w14:paraId="56CF0690" w14:textId="77777777" w:rsidR="00981B04" w:rsidRPr="006F5382" w:rsidRDefault="00981B04" w:rsidP="00DB094F">
            <w:pPr>
              <w:tabs>
                <w:tab w:val="left" w:pos="1335"/>
              </w:tabs>
              <w:rPr>
                <w:lang w:val="fr-CA"/>
              </w:rPr>
            </w:pPr>
          </w:p>
          <w:p w14:paraId="0E70DBCC" w14:textId="77777777" w:rsidR="00981B04" w:rsidRPr="006F5382" w:rsidRDefault="00981B04" w:rsidP="00DB094F">
            <w:pPr>
              <w:tabs>
                <w:tab w:val="left" w:pos="1335"/>
              </w:tabs>
              <w:rPr>
                <w:lang w:val="fr-CA"/>
              </w:rPr>
            </w:pPr>
          </w:p>
          <w:p w14:paraId="2AB75557" w14:textId="77777777" w:rsidR="00981B04" w:rsidRPr="006F5382" w:rsidRDefault="00981B04" w:rsidP="00DB094F">
            <w:pPr>
              <w:tabs>
                <w:tab w:val="left" w:pos="1335"/>
              </w:tabs>
              <w:rPr>
                <w:lang w:val="fr-CA"/>
              </w:rPr>
            </w:pPr>
          </w:p>
          <w:p w14:paraId="1A125947" w14:textId="66D41C0D" w:rsidR="00521B11" w:rsidRPr="006F5382" w:rsidRDefault="00521B11" w:rsidP="00DB094F">
            <w:pPr>
              <w:tabs>
                <w:tab w:val="left" w:pos="1335"/>
              </w:tabs>
              <w:rPr>
                <w:lang w:val="fr-CA"/>
              </w:rPr>
            </w:pPr>
          </w:p>
          <w:p w14:paraId="724510D6" w14:textId="5EA3D415" w:rsidR="00687BF8" w:rsidRPr="006F5382" w:rsidRDefault="00687BF8" w:rsidP="00DB094F">
            <w:pPr>
              <w:tabs>
                <w:tab w:val="left" w:pos="1335"/>
              </w:tabs>
              <w:rPr>
                <w:lang w:val="fr-CA"/>
              </w:rPr>
            </w:pPr>
          </w:p>
          <w:p w14:paraId="4E0C0AA9" w14:textId="77777777" w:rsidR="00687BF8" w:rsidRPr="006F5382" w:rsidRDefault="00687BF8" w:rsidP="00DB094F">
            <w:pPr>
              <w:tabs>
                <w:tab w:val="left" w:pos="1335"/>
              </w:tabs>
              <w:rPr>
                <w:lang w:val="fr-CA"/>
              </w:rPr>
            </w:pPr>
          </w:p>
          <w:p w14:paraId="6AC5ACD1" w14:textId="5651C57E" w:rsidR="00521B11" w:rsidRPr="006F5382" w:rsidRDefault="00521B11" w:rsidP="00DB094F">
            <w:pPr>
              <w:tabs>
                <w:tab w:val="left" w:pos="1335"/>
              </w:tabs>
              <w:rPr>
                <w:lang w:val="fr-CA"/>
              </w:rPr>
            </w:pPr>
          </w:p>
        </w:tc>
      </w:tr>
      <w:tr w:rsidR="005A03EF" w:rsidRPr="006F5382" w14:paraId="124E7EFE" w14:textId="77777777" w:rsidTr="00D4022D">
        <w:trPr>
          <w:trHeight w:val="3593"/>
        </w:trPr>
        <w:tc>
          <w:tcPr>
            <w:tcW w:w="10657" w:type="dxa"/>
            <w:gridSpan w:val="4"/>
            <w:tcBorders>
              <w:bottom w:val="single" w:sz="4" w:space="0" w:color="auto"/>
            </w:tcBorders>
            <w:shd w:val="clear" w:color="auto" w:fill="auto"/>
          </w:tcPr>
          <w:p w14:paraId="2565724F" w14:textId="462CAA55" w:rsidR="007A557F" w:rsidRPr="006F5382" w:rsidRDefault="009C5CD6" w:rsidP="007A557F">
            <w:pPr>
              <w:spacing w:before="60" w:after="120"/>
              <w:rPr>
                <w:b/>
                <w:lang w:val="fr-CA"/>
              </w:rPr>
            </w:pPr>
            <w:r w:rsidRPr="006F5382">
              <w:rPr>
                <w:b/>
                <w:lang w:val="fr-CA"/>
              </w:rPr>
              <w:t xml:space="preserve">Veuillez décrire les activités proposées </w:t>
            </w:r>
            <w:r w:rsidR="00AE7AAC">
              <w:rPr>
                <w:b/>
                <w:lang w:val="fr-CA"/>
              </w:rPr>
              <w:t xml:space="preserve">qui seront entreprises </w:t>
            </w:r>
            <w:r w:rsidRPr="006F5382">
              <w:rPr>
                <w:b/>
                <w:lang w:val="fr-CA"/>
              </w:rPr>
              <w:t>pour appuyer la participation au processus de consultation de la Couronne</w:t>
            </w:r>
            <w:r w:rsidR="00AE7AAC">
              <w:rPr>
                <w:b/>
                <w:lang w:val="fr-CA"/>
              </w:rPr>
              <w:t> </w:t>
            </w:r>
            <w:r w:rsidR="008C0543">
              <w:rPr>
                <w:b/>
                <w:lang w:val="fr-CA"/>
              </w:rPr>
              <w:t xml:space="preserve">: </w:t>
            </w:r>
            <w:r w:rsidRPr="006F5382">
              <w:rPr>
                <w:b/>
                <w:lang w:val="fr-CA"/>
              </w:rPr>
              <w:t xml:space="preserve"> </w:t>
            </w:r>
          </w:p>
          <w:p w14:paraId="3FDF0A6E" w14:textId="26099683" w:rsidR="007A557F" w:rsidRPr="006F5382" w:rsidRDefault="00370905" w:rsidP="007A557F">
            <w:pPr>
              <w:pStyle w:val="CommentText"/>
              <w:widowControl w:val="0"/>
              <w:numPr>
                <w:ilvl w:val="0"/>
                <w:numId w:val="13"/>
              </w:numPr>
              <w:tabs>
                <w:tab w:val="left" w:pos="426"/>
              </w:tabs>
              <w:autoSpaceDE w:val="0"/>
              <w:autoSpaceDN w:val="0"/>
              <w:adjustRightInd w:val="0"/>
              <w:rPr>
                <w:lang w:val="fr-CA"/>
              </w:rPr>
            </w:pPr>
            <w:r w:rsidRPr="006F5382">
              <w:rPr>
                <w:lang w:val="fr-CA"/>
              </w:rPr>
              <w:t xml:space="preserve">qui participera </w:t>
            </w:r>
            <w:r w:rsidR="008C0543">
              <w:rPr>
                <w:lang w:val="fr-CA"/>
              </w:rPr>
              <w:t xml:space="preserve">aux </w:t>
            </w:r>
            <w:r w:rsidR="007A557F" w:rsidRPr="006F5382">
              <w:rPr>
                <w:lang w:val="fr-CA"/>
              </w:rPr>
              <w:t>consultation</w:t>
            </w:r>
            <w:r w:rsidR="008C0543">
              <w:rPr>
                <w:lang w:val="fr-CA"/>
              </w:rPr>
              <w:t>s</w:t>
            </w:r>
            <w:r w:rsidR="007A557F" w:rsidRPr="006F5382">
              <w:rPr>
                <w:lang w:val="fr-CA"/>
              </w:rPr>
              <w:t xml:space="preserve"> (</w:t>
            </w:r>
            <w:r w:rsidRPr="006F5382">
              <w:rPr>
                <w:lang w:val="fr-CA"/>
              </w:rPr>
              <w:t>c.</w:t>
            </w:r>
            <w:r w:rsidRPr="006F5382">
              <w:rPr>
                <w:lang w:val="fr-CA"/>
              </w:rPr>
              <w:noBreakHyphen/>
              <w:t>à</w:t>
            </w:r>
            <w:r w:rsidRPr="006F5382">
              <w:rPr>
                <w:lang w:val="fr-CA"/>
              </w:rPr>
              <w:noBreakHyphen/>
              <w:t>d., collectivité ou groupe autochtone et niveau de représentation ciblé</w:t>
            </w:r>
            <w:r w:rsidR="00AE7AAC">
              <w:rPr>
                <w:lang w:val="fr-CA"/>
              </w:rPr>
              <w:t xml:space="preserve">, </w:t>
            </w:r>
            <w:r w:rsidRPr="006F5382">
              <w:rPr>
                <w:lang w:val="fr-CA"/>
              </w:rPr>
              <w:t>p. ex., nation, parties régionales d’une nation, partie ou totalité des détenteurs de droits collectifs,</w:t>
            </w:r>
            <w:r w:rsidR="00AE7AAC">
              <w:rPr>
                <w:lang w:val="fr-CA"/>
              </w:rPr>
              <w:t xml:space="preserve"> </w:t>
            </w:r>
            <w:r w:rsidRPr="006F5382">
              <w:rPr>
                <w:lang w:val="fr-CA"/>
              </w:rPr>
              <w:t xml:space="preserve">collectivités);  </w:t>
            </w:r>
          </w:p>
          <w:p w14:paraId="6A9FED9C" w14:textId="623169AC" w:rsidR="007A557F" w:rsidRPr="006F5382" w:rsidRDefault="00370905" w:rsidP="007A557F">
            <w:pPr>
              <w:pStyle w:val="CommentText"/>
              <w:widowControl w:val="0"/>
              <w:numPr>
                <w:ilvl w:val="0"/>
                <w:numId w:val="13"/>
              </w:numPr>
              <w:tabs>
                <w:tab w:val="left" w:pos="426"/>
              </w:tabs>
              <w:autoSpaceDE w:val="0"/>
              <w:autoSpaceDN w:val="0"/>
              <w:adjustRightInd w:val="0"/>
              <w:rPr>
                <w:lang w:val="fr-CA"/>
              </w:rPr>
            </w:pPr>
            <w:r w:rsidRPr="006F5382">
              <w:rPr>
                <w:lang w:val="fr-CA"/>
              </w:rPr>
              <w:t xml:space="preserve">comment l’approche de </w:t>
            </w:r>
            <w:r w:rsidR="007A557F" w:rsidRPr="006F5382">
              <w:rPr>
                <w:lang w:val="fr-CA"/>
              </w:rPr>
              <w:t xml:space="preserve">consultation </w:t>
            </w:r>
            <w:r w:rsidRPr="006F5382">
              <w:rPr>
                <w:lang w:val="fr-CA"/>
              </w:rPr>
              <w:t xml:space="preserve">permettra de rassembler les points de vue des détenteurs de droits (p. ex., activités et jalons clés); </w:t>
            </w:r>
          </w:p>
          <w:p w14:paraId="146B56BC" w14:textId="5E4E96FF" w:rsidR="007A557F" w:rsidRPr="006F5382" w:rsidRDefault="00370905" w:rsidP="007A557F">
            <w:pPr>
              <w:pStyle w:val="CommentText"/>
              <w:widowControl w:val="0"/>
              <w:numPr>
                <w:ilvl w:val="0"/>
                <w:numId w:val="13"/>
              </w:numPr>
              <w:tabs>
                <w:tab w:val="left" w:pos="426"/>
              </w:tabs>
              <w:autoSpaceDE w:val="0"/>
              <w:autoSpaceDN w:val="0"/>
              <w:adjustRightInd w:val="0"/>
              <w:rPr>
                <w:lang w:val="fr-CA"/>
              </w:rPr>
            </w:pPr>
            <w:r w:rsidRPr="006F5382">
              <w:rPr>
                <w:lang w:val="fr-CA"/>
              </w:rPr>
              <w:t xml:space="preserve">comment les commentaires seront fournis au MPO pour être inclus dans le processus de </w:t>
            </w:r>
            <w:r w:rsidR="002D419E" w:rsidRPr="006F5382">
              <w:rPr>
                <w:lang w:val="fr-CA"/>
              </w:rPr>
              <w:t>consultation</w:t>
            </w:r>
            <w:r w:rsidR="009D6B51" w:rsidRPr="006F5382">
              <w:rPr>
                <w:lang w:val="fr-CA"/>
              </w:rPr>
              <w:t xml:space="preserve">. </w:t>
            </w:r>
          </w:p>
          <w:p w14:paraId="6A935282" w14:textId="77777777" w:rsidR="005315D5" w:rsidRPr="006F5382" w:rsidRDefault="005315D5" w:rsidP="007A557F">
            <w:pPr>
              <w:spacing w:before="60" w:after="120"/>
              <w:rPr>
                <w:lang w:val="fr-CA"/>
              </w:rPr>
            </w:pPr>
          </w:p>
          <w:p w14:paraId="74EB34B3" w14:textId="0F4A8967" w:rsidR="007A557F" w:rsidRPr="006F5382" w:rsidRDefault="00382B40" w:rsidP="007A557F">
            <w:pPr>
              <w:spacing w:before="60" w:after="120"/>
              <w:rPr>
                <w:lang w:val="fr-CA"/>
              </w:rPr>
            </w:pPr>
            <w:r w:rsidRPr="006F5382">
              <w:rPr>
                <w:lang w:val="fr-CA"/>
              </w:rPr>
              <w:t>Veuillez inclure</w:t>
            </w:r>
            <w:r w:rsidR="008C0543">
              <w:rPr>
                <w:lang w:val="fr-CA"/>
              </w:rPr>
              <w:t>,</w:t>
            </w:r>
            <w:r w:rsidRPr="006F5382">
              <w:rPr>
                <w:lang w:val="fr-CA"/>
              </w:rPr>
              <w:t xml:space="preserve"> ou fournir en pièce jointe distincte</w:t>
            </w:r>
            <w:r w:rsidR="008C0543">
              <w:rPr>
                <w:lang w:val="fr-CA"/>
              </w:rPr>
              <w:t>,</w:t>
            </w:r>
            <w:r w:rsidRPr="006F5382">
              <w:rPr>
                <w:lang w:val="fr-CA"/>
              </w:rPr>
              <w:t xml:space="preserve"> l’approche de consultation établie avec le MPO.  </w:t>
            </w:r>
          </w:p>
          <w:p w14:paraId="7E519F06" w14:textId="1DC59327" w:rsidR="00A0023C" w:rsidRPr="006F5382" w:rsidRDefault="00174D82" w:rsidP="007A557F">
            <w:pPr>
              <w:spacing w:before="60" w:after="120"/>
              <w:rPr>
                <w:lang w:val="fr-CA"/>
              </w:rPr>
            </w:pPr>
            <w:r w:rsidRPr="006F5382">
              <w:rPr>
                <w:lang w:val="fr-CA"/>
              </w:rPr>
              <w:t>(</w:t>
            </w:r>
            <w:r w:rsidR="00382B40" w:rsidRPr="006F5382">
              <w:rPr>
                <w:lang w:val="fr-CA"/>
              </w:rPr>
              <w:t>m</w:t>
            </w:r>
            <w:r w:rsidRPr="006F5382">
              <w:rPr>
                <w:lang w:val="fr-CA"/>
              </w:rPr>
              <w:t xml:space="preserve">aximum </w:t>
            </w:r>
            <w:r w:rsidR="00382B40" w:rsidRPr="006F5382">
              <w:rPr>
                <w:lang w:val="fr-CA"/>
              </w:rPr>
              <w:t xml:space="preserve">de </w:t>
            </w:r>
            <w:r w:rsidRPr="006F5382">
              <w:rPr>
                <w:lang w:val="fr-CA"/>
              </w:rPr>
              <w:t>500</w:t>
            </w:r>
            <w:r w:rsidR="00382B40" w:rsidRPr="006F5382">
              <w:rPr>
                <w:lang w:val="fr-CA"/>
              </w:rPr>
              <w:t> mots</w:t>
            </w:r>
            <w:r w:rsidRPr="006F5382">
              <w:rPr>
                <w:lang w:val="fr-CA"/>
              </w:rPr>
              <w:t>)</w:t>
            </w:r>
          </w:p>
          <w:p w14:paraId="1C4EADE1" w14:textId="77777777" w:rsidR="00A0023C" w:rsidRPr="006F5382" w:rsidRDefault="00A0023C" w:rsidP="007A557F">
            <w:pPr>
              <w:spacing w:before="60" w:after="120"/>
              <w:rPr>
                <w:lang w:val="fr-CA"/>
              </w:rPr>
            </w:pPr>
          </w:p>
          <w:p w14:paraId="11715E98" w14:textId="77777777" w:rsidR="00A0023C" w:rsidRPr="006F5382" w:rsidRDefault="00A0023C" w:rsidP="007A557F">
            <w:pPr>
              <w:spacing w:before="60" w:after="120"/>
              <w:rPr>
                <w:b/>
                <w:lang w:val="fr-CA"/>
              </w:rPr>
            </w:pPr>
          </w:p>
          <w:p w14:paraId="1E1644F1" w14:textId="77777777" w:rsidR="004B42C7" w:rsidRPr="006F5382" w:rsidRDefault="004B42C7" w:rsidP="007A557F">
            <w:pPr>
              <w:spacing w:before="60" w:after="120"/>
              <w:rPr>
                <w:rFonts w:cs="Arial"/>
                <w:b/>
                <w:lang w:val="fr-CA"/>
              </w:rPr>
            </w:pPr>
          </w:p>
          <w:p w14:paraId="177FDC48" w14:textId="77777777" w:rsidR="004B42C7" w:rsidRPr="006F5382" w:rsidRDefault="004B42C7" w:rsidP="007A557F">
            <w:pPr>
              <w:spacing w:before="60" w:after="120"/>
              <w:rPr>
                <w:rFonts w:cs="Arial"/>
                <w:b/>
                <w:lang w:val="fr-CA"/>
              </w:rPr>
            </w:pPr>
          </w:p>
          <w:p w14:paraId="5691FB7B" w14:textId="77777777" w:rsidR="004B42C7" w:rsidRPr="006F5382" w:rsidRDefault="004B42C7" w:rsidP="007A557F">
            <w:pPr>
              <w:spacing w:before="60" w:after="120"/>
              <w:rPr>
                <w:rFonts w:cs="Arial"/>
                <w:b/>
                <w:lang w:val="fr-CA"/>
              </w:rPr>
            </w:pPr>
          </w:p>
          <w:p w14:paraId="5ED39FAD" w14:textId="77777777" w:rsidR="004B42C7" w:rsidRPr="006F5382" w:rsidRDefault="004B42C7" w:rsidP="007A557F">
            <w:pPr>
              <w:spacing w:before="60" w:after="120"/>
              <w:rPr>
                <w:rFonts w:cs="Arial"/>
                <w:b/>
                <w:lang w:val="fr-CA"/>
              </w:rPr>
            </w:pPr>
          </w:p>
          <w:p w14:paraId="45469621" w14:textId="77777777" w:rsidR="00174D82" w:rsidRPr="006F5382" w:rsidRDefault="00174D82" w:rsidP="007A557F">
            <w:pPr>
              <w:spacing w:before="60" w:after="120"/>
              <w:rPr>
                <w:b/>
                <w:lang w:val="fr-CA"/>
              </w:rPr>
            </w:pPr>
          </w:p>
          <w:p w14:paraId="3FFA5092" w14:textId="77777777" w:rsidR="00174D82" w:rsidRPr="006F5382" w:rsidRDefault="00174D82" w:rsidP="007A557F">
            <w:pPr>
              <w:spacing w:before="60" w:after="120"/>
              <w:rPr>
                <w:b/>
                <w:lang w:val="fr-CA"/>
              </w:rPr>
            </w:pPr>
          </w:p>
          <w:p w14:paraId="00F1D00D" w14:textId="77777777" w:rsidR="002C2B77" w:rsidRPr="006F5382" w:rsidRDefault="002C2B77" w:rsidP="007A557F">
            <w:pPr>
              <w:spacing w:before="60" w:after="120"/>
              <w:rPr>
                <w:b/>
                <w:lang w:val="fr-CA"/>
              </w:rPr>
            </w:pPr>
          </w:p>
          <w:p w14:paraId="5B007BCC" w14:textId="77777777" w:rsidR="004B42C7" w:rsidRPr="006F5382" w:rsidRDefault="004B42C7" w:rsidP="007A557F">
            <w:pPr>
              <w:spacing w:before="60" w:after="120"/>
              <w:rPr>
                <w:rFonts w:cs="Arial"/>
                <w:b/>
                <w:lang w:val="fr-CA"/>
              </w:rPr>
            </w:pPr>
          </w:p>
          <w:p w14:paraId="076151FF" w14:textId="77777777" w:rsidR="004B42C7" w:rsidRPr="006F5382" w:rsidRDefault="004B42C7" w:rsidP="007A557F">
            <w:pPr>
              <w:spacing w:before="60" w:after="120"/>
              <w:rPr>
                <w:rFonts w:cs="Arial"/>
                <w:b/>
                <w:lang w:val="fr-CA"/>
              </w:rPr>
            </w:pPr>
          </w:p>
          <w:p w14:paraId="151CCF62" w14:textId="77777777" w:rsidR="004B42C7" w:rsidRPr="006F5382" w:rsidRDefault="004B42C7" w:rsidP="007A557F">
            <w:pPr>
              <w:spacing w:before="60" w:after="120"/>
              <w:rPr>
                <w:rFonts w:cs="Arial"/>
                <w:b/>
                <w:lang w:val="fr-CA"/>
              </w:rPr>
            </w:pPr>
          </w:p>
          <w:p w14:paraId="4568798E" w14:textId="77777777" w:rsidR="00687BF8" w:rsidRPr="006F5382" w:rsidRDefault="00687BF8" w:rsidP="007A557F">
            <w:pPr>
              <w:spacing w:before="60" w:after="120"/>
              <w:rPr>
                <w:b/>
                <w:lang w:val="fr-CA"/>
              </w:rPr>
            </w:pPr>
          </w:p>
          <w:p w14:paraId="57C7427C" w14:textId="6F4501F1" w:rsidR="00687BF8" w:rsidRPr="006F5382" w:rsidRDefault="00687BF8" w:rsidP="007A557F">
            <w:pPr>
              <w:spacing w:before="60" w:after="120"/>
              <w:rPr>
                <w:b/>
                <w:lang w:val="fr-CA"/>
              </w:rPr>
            </w:pPr>
          </w:p>
        </w:tc>
      </w:tr>
      <w:tr w:rsidR="00487A7C" w:rsidRPr="006F5382" w14:paraId="015058CB" w14:textId="77777777" w:rsidTr="00F72A0E">
        <w:trPr>
          <w:trHeight w:val="3593"/>
        </w:trPr>
        <w:tc>
          <w:tcPr>
            <w:tcW w:w="10657" w:type="dxa"/>
            <w:gridSpan w:val="4"/>
            <w:shd w:val="clear" w:color="auto" w:fill="auto"/>
          </w:tcPr>
          <w:p w14:paraId="686AA373" w14:textId="0D213AD6" w:rsidR="0096306E" w:rsidRPr="006F5382" w:rsidRDefault="00382B40" w:rsidP="00DB094F">
            <w:pPr>
              <w:spacing w:before="60" w:after="120"/>
              <w:rPr>
                <w:b/>
                <w:lang w:val="fr-CA"/>
              </w:rPr>
            </w:pPr>
            <w:r w:rsidRPr="006F5382">
              <w:rPr>
                <w:b/>
                <w:lang w:val="fr-CA"/>
              </w:rPr>
              <w:lastRenderedPageBreak/>
              <w:t xml:space="preserve">Veuillez décrire comment le projet proposé </w:t>
            </w:r>
            <w:r w:rsidR="00BA24C6" w:rsidRPr="006F5382">
              <w:rPr>
                <w:b/>
                <w:lang w:val="fr-CA"/>
              </w:rPr>
              <w:t>(</w:t>
            </w:r>
            <w:r w:rsidRPr="006F5382">
              <w:rPr>
                <w:b/>
                <w:lang w:val="fr-CA"/>
              </w:rPr>
              <w:t>c.</w:t>
            </w:r>
            <w:r w:rsidRPr="006F5382">
              <w:rPr>
                <w:b/>
                <w:lang w:val="fr-CA"/>
              </w:rPr>
              <w:noBreakHyphen/>
              <w:t>à</w:t>
            </w:r>
            <w:r w:rsidRPr="006F5382">
              <w:rPr>
                <w:b/>
                <w:lang w:val="fr-CA"/>
              </w:rPr>
              <w:noBreakHyphen/>
              <w:t>d., ouvrage, entreprise ou activité OU projet d</w:t>
            </w:r>
            <w:r w:rsidR="00EE68F1">
              <w:rPr>
                <w:b/>
                <w:lang w:val="fr-CA"/>
              </w:rPr>
              <w:t>’établissement d</w:t>
            </w:r>
            <w:r w:rsidRPr="006F5382">
              <w:rPr>
                <w:b/>
                <w:lang w:val="fr-CA"/>
              </w:rPr>
              <w:t xml:space="preserve">e réserves d’habitats ou </w:t>
            </w:r>
            <w:r w:rsidR="00EE68F1">
              <w:rPr>
                <w:b/>
                <w:lang w:val="fr-CA"/>
              </w:rPr>
              <w:t xml:space="preserve">projet </w:t>
            </w:r>
            <w:r w:rsidRPr="006F5382">
              <w:rPr>
                <w:b/>
                <w:lang w:val="fr-CA"/>
              </w:rPr>
              <w:t>de conservation connexe</w:t>
            </w:r>
            <w:r w:rsidR="00AE7AAC">
              <w:rPr>
                <w:b/>
                <w:lang w:val="fr-CA"/>
              </w:rPr>
              <w:t>s</w:t>
            </w:r>
            <w:r w:rsidRPr="006F5382">
              <w:rPr>
                <w:b/>
                <w:lang w:val="fr-CA"/>
              </w:rPr>
              <w:t xml:space="preserve">) nécessitant une décision au titre de la </w:t>
            </w:r>
            <w:r w:rsidRPr="006F5382">
              <w:rPr>
                <w:b/>
                <w:i/>
                <w:iCs/>
                <w:lang w:val="fr-CA"/>
              </w:rPr>
              <w:t>Loi sur les pêches</w:t>
            </w:r>
            <w:r w:rsidRPr="006F5382">
              <w:rPr>
                <w:b/>
                <w:lang w:val="fr-CA"/>
              </w:rPr>
              <w:t xml:space="preserve"> ou de la </w:t>
            </w:r>
            <w:r w:rsidRPr="006F5382">
              <w:rPr>
                <w:b/>
                <w:i/>
                <w:iCs/>
                <w:lang w:val="fr-CA"/>
              </w:rPr>
              <w:t>Loi sur les espèces en péril</w:t>
            </w:r>
            <w:r w:rsidRPr="006F5382">
              <w:rPr>
                <w:b/>
                <w:lang w:val="fr-CA"/>
              </w:rPr>
              <w:t xml:space="preserve"> peut avoir des effets préjudiciables sur les droits autochtones et issus de traités : </w:t>
            </w:r>
            <w:r w:rsidR="00AB2517" w:rsidRPr="006F5382">
              <w:rPr>
                <w:b/>
                <w:lang w:val="fr-CA"/>
              </w:rPr>
              <w:t xml:space="preserve"> </w:t>
            </w:r>
          </w:p>
          <w:p w14:paraId="5E0D5010" w14:textId="59FA27CB" w:rsidR="007A557F" w:rsidRPr="006F5382" w:rsidRDefault="00174D82" w:rsidP="00DB094F">
            <w:pPr>
              <w:spacing w:before="60" w:after="120"/>
              <w:rPr>
                <w:lang w:val="fr-CA"/>
              </w:rPr>
            </w:pPr>
            <w:r w:rsidRPr="006F5382">
              <w:rPr>
                <w:lang w:val="fr-CA"/>
              </w:rPr>
              <w:t>(</w:t>
            </w:r>
            <w:r w:rsidR="00382B40" w:rsidRPr="006F5382">
              <w:rPr>
                <w:lang w:val="fr-CA"/>
              </w:rPr>
              <w:t>m</w:t>
            </w:r>
            <w:r w:rsidRPr="006F5382">
              <w:rPr>
                <w:lang w:val="fr-CA"/>
              </w:rPr>
              <w:t xml:space="preserve">aximum </w:t>
            </w:r>
            <w:r w:rsidR="00382B40" w:rsidRPr="006F5382">
              <w:rPr>
                <w:lang w:val="fr-CA"/>
              </w:rPr>
              <w:t xml:space="preserve">de </w:t>
            </w:r>
            <w:r w:rsidRPr="006F5382">
              <w:rPr>
                <w:lang w:val="fr-CA"/>
              </w:rPr>
              <w:t>500</w:t>
            </w:r>
            <w:r w:rsidR="00382B40" w:rsidRPr="006F5382">
              <w:rPr>
                <w:lang w:val="fr-CA"/>
              </w:rPr>
              <w:t> mots</w:t>
            </w:r>
            <w:r w:rsidRPr="006F5382">
              <w:rPr>
                <w:lang w:val="fr-CA"/>
              </w:rPr>
              <w:t>)</w:t>
            </w:r>
          </w:p>
          <w:p w14:paraId="3FC5551F" w14:textId="77777777" w:rsidR="0096306E" w:rsidRPr="006F5382" w:rsidRDefault="0096306E" w:rsidP="00DB094F">
            <w:pPr>
              <w:spacing w:before="60" w:after="120"/>
              <w:rPr>
                <w:lang w:val="fr-CA"/>
              </w:rPr>
            </w:pPr>
          </w:p>
          <w:p w14:paraId="105F61E7" w14:textId="77777777" w:rsidR="0096306E" w:rsidRPr="006F5382" w:rsidRDefault="0096306E" w:rsidP="00DB094F">
            <w:pPr>
              <w:spacing w:before="60" w:after="120"/>
              <w:rPr>
                <w:b/>
                <w:lang w:val="fr-CA"/>
              </w:rPr>
            </w:pPr>
          </w:p>
          <w:p w14:paraId="363B9404" w14:textId="77777777" w:rsidR="0096306E" w:rsidRPr="006F5382" w:rsidRDefault="0096306E" w:rsidP="00DB094F">
            <w:pPr>
              <w:spacing w:before="60" w:after="120"/>
              <w:rPr>
                <w:b/>
                <w:lang w:val="fr-CA"/>
              </w:rPr>
            </w:pPr>
          </w:p>
          <w:p w14:paraId="26AA20AA" w14:textId="77777777" w:rsidR="002C2B77" w:rsidRPr="006F5382" w:rsidRDefault="002C2B77" w:rsidP="00DB094F">
            <w:pPr>
              <w:spacing w:before="60" w:after="120"/>
              <w:rPr>
                <w:b/>
                <w:lang w:val="fr-CA"/>
              </w:rPr>
            </w:pPr>
          </w:p>
          <w:p w14:paraId="67B3F0F9" w14:textId="77777777" w:rsidR="002C2B77" w:rsidRPr="006F5382" w:rsidRDefault="002C2B77" w:rsidP="00DB094F">
            <w:pPr>
              <w:spacing w:before="60" w:after="120"/>
              <w:rPr>
                <w:b/>
                <w:lang w:val="fr-CA"/>
              </w:rPr>
            </w:pPr>
          </w:p>
          <w:p w14:paraId="7D306AC7" w14:textId="77777777" w:rsidR="002C2B77" w:rsidRPr="006F5382" w:rsidRDefault="002C2B77" w:rsidP="00DB094F">
            <w:pPr>
              <w:spacing w:before="60" w:after="120"/>
              <w:rPr>
                <w:b/>
                <w:lang w:val="fr-CA"/>
              </w:rPr>
            </w:pPr>
          </w:p>
          <w:p w14:paraId="457D4AD4" w14:textId="77777777" w:rsidR="002C2B77" w:rsidRPr="006F5382" w:rsidRDefault="002C2B77" w:rsidP="00DB094F">
            <w:pPr>
              <w:spacing w:before="60" w:after="120"/>
              <w:rPr>
                <w:b/>
                <w:lang w:val="fr-CA"/>
              </w:rPr>
            </w:pPr>
          </w:p>
          <w:p w14:paraId="72AC8EA4" w14:textId="77777777" w:rsidR="002C2B77" w:rsidRPr="006F5382" w:rsidRDefault="002C2B77" w:rsidP="00DB094F">
            <w:pPr>
              <w:spacing w:before="60" w:after="120"/>
              <w:rPr>
                <w:b/>
                <w:lang w:val="fr-CA"/>
              </w:rPr>
            </w:pPr>
          </w:p>
          <w:p w14:paraId="60E90B6F" w14:textId="77777777" w:rsidR="0096306E" w:rsidRPr="006F5382" w:rsidRDefault="0096306E" w:rsidP="00DB094F">
            <w:pPr>
              <w:spacing w:before="60" w:after="120"/>
              <w:rPr>
                <w:b/>
                <w:lang w:val="fr-CA"/>
              </w:rPr>
            </w:pPr>
          </w:p>
          <w:p w14:paraId="676883DA" w14:textId="77777777" w:rsidR="0096306E" w:rsidRPr="006F5382" w:rsidRDefault="0096306E" w:rsidP="00DB094F">
            <w:pPr>
              <w:spacing w:before="60" w:after="120"/>
              <w:rPr>
                <w:b/>
                <w:lang w:val="fr-CA"/>
              </w:rPr>
            </w:pPr>
          </w:p>
          <w:p w14:paraId="2F973CEE" w14:textId="77777777" w:rsidR="0096306E" w:rsidRPr="006F5382" w:rsidRDefault="0096306E" w:rsidP="00DB094F">
            <w:pPr>
              <w:spacing w:before="60" w:after="120"/>
              <w:rPr>
                <w:b/>
                <w:lang w:val="fr-CA"/>
              </w:rPr>
            </w:pPr>
          </w:p>
          <w:p w14:paraId="58093E2B" w14:textId="77777777" w:rsidR="0096306E" w:rsidRPr="006F5382" w:rsidRDefault="0096306E" w:rsidP="00DB094F">
            <w:pPr>
              <w:spacing w:before="60" w:after="120"/>
              <w:rPr>
                <w:b/>
                <w:lang w:val="fr-CA"/>
              </w:rPr>
            </w:pPr>
          </w:p>
          <w:p w14:paraId="4BF7C068" w14:textId="77777777" w:rsidR="00F45368" w:rsidRPr="006F5382" w:rsidRDefault="00F45368" w:rsidP="00F16111">
            <w:pPr>
              <w:spacing w:before="60" w:after="120"/>
              <w:rPr>
                <w:rFonts w:cs="Arial"/>
                <w:lang w:val="fr-CA"/>
              </w:rPr>
            </w:pPr>
          </w:p>
          <w:p w14:paraId="145FE405" w14:textId="77777777" w:rsidR="004B42C7" w:rsidRPr="006F5382" w:rsidRDefault="004B42C7" w:rsidP="00F16111">
            <w:pPr>
              <w:spacing w:before="60" w:after="120"/>
              <w:rPr>
                <w:rFonts w:cs="Arial"/>
                <w:lang w:val="fr-CA"/>
              </w:rPr>
            </w:pPr>
          </w:p>
          <w:p w14:paraId="1173E104" w14:textId="77777777" w:rsidR="004B42C7" w:rsidRPr="006F5382" w:rsidRDefault="004B42C7" w:rsidP="00F16111">
            <w:pPr>
              <w:spacing w:before="60" w:after="120"/>
              <w:rPr>
                <w:rFonts w:cs="Arial"/>
                <w:lang w:val="fr-CA"/>
              </w:rPr>
            </w:pPr>
          </w:p>
          <w:p w14:paraId="026B2170" w14:textId="77777777" w:rsidR="004B42C7" w:rsidRPr="006F5382" w:rsidRDefault="004B42C7" w:rsidP="00F16111">
            <w:pPr>
              <w:spacing w:before="60" w:after="120"/>
              <w:rPr>
                <w:rFonts w:cs="Arial"/>
                <w:lang w:val="fr-CA"/>
              </w:rPr>
            </w:pPr>
          </w:p>
          <w:p w14:paraId="2FC743C5" w14:textId="77777777" w:rsidR="004B42C7" w:rsidRPr="006F5382" w:rsidRDefault="004B42C7" w:rsidP="00F16111">
            <w:pPr>
              <w:spacing w:before="60" w:after="120"/>
              <w:rPr>
                <w:rFonts w:cs="Arial"/>
                <w:lang w:val="fr-CA"/>
              </w:rPr>
            </w:pPr>
          </w:p>
          <w:p w14:paraId="453B2CE7" w14:textId="77777777" w:rsidR="004B42C7" w:rsidRPr="006F5382" w:rsidRDefault="004B42C7" w:rsidP="00F16111">
            <w:pPr>
              <w:spacing w:before="60" w:after="120"/>
              <w:rPr>
                <w:rFonts w:cs="Arial"/>
                <w:lang w:val="fr-CA"/>
              </w:rPr>
            </w:pPr>
          </w:p>
          <w:p w14:paraId="34669A06" w14:textId="6C562751" w:rsidR="004B42C7" w:rsidRPr="006F5382" w:rsidRDefault="004B42C7" w:rsidP="00F16111">
            <w:pPr>
              <w:spacing w:before="60" w:after="120"/>
              <w:rPr>
                <w:rFonts w:cs="Arial"/>
                <w:lang w:val="fr-CA"/>
              </w:rPr>
            </w:pPr>
          </w:p>
          <w:p w14:paraId="402F2D49" w14:textId="6CE921DC" w:rsidR="006D4CE3" w:rsidRPr="006F5382" w:rsidRDefault="006D4CE3" w:rsidP="00F16111">
            <w:pPr>
              <w:spacing w:before="60" w:after="120"/>
              <w:rPr>
                <w:rFonts w:cs="Arial"/>
                <w:lang w:val="fr-CA"/>
              </w:rPr>
            </w:pPr>
          </w:p>
          <w:p w14:paraId="46C4D4AE" w14:textId="081FF673" w:rsidR="006D4CE3" w:rsidRPr="006F5382" w:rsidRDefault="006D4CE3" w:rsidP="00F16111">
            <w:pPr>
              <w:spacing w:before="60" w:after="120"/>
              <w:rPr>
                <w:rFonts w:cs="Arial"/>
                <w:lang w:val="fr-CA"/>
              </w:rPr>
            </w:pPr>
          </w:p>
          <w:p w14:paraId="4D3E4815" w14:textId="77777777" w:rsidR="006D4CE3" w:rsidRPr="006F5382" w:rsidRDefault="006D4CE3" w:rsidP="00F16111">
            <w:pPr>
              <w:spacing w:before="60" w:after="120"/>
              <w:rPr>
                <w:rFonts w:cs="Arial"/>
                <w:lang w:val="fr-CA"/>
              </w:rPr>
            </w:pPr>
          </w:p>
          <w:p w14:paraId="75A2CAF0" w14:textId="77777777" w:rsidR="004B42C7" w:rsidRPr="006F5382" w:rsidRDefault="004B42C7" w:rsidP="00F16111">
            <w:pPr>
              <w:spacing w:before="60" w:after="120"/>
              <w:rPr>
                <w:lang w:val="fr-CA"/>
              </w:rPr>
            </w:pPr>
          </w:p>
        </w:tc>
      </w:tr>
      <w:tr w:rsidR="00C03E30" w:rsidRPr="006F5382" w14:paraId="63552122" w14:textId="77777777" w:rsidTr="009E6AB3">
        <w:trPr>
          <w:trHeight w:val="397"/>
        </w:trPr>
        <w:tc>
          <w:tcPr>
            <w:tcW w:w="10657" w:type="dxa"/>
            <w:gridSpan w:val="4"/>
            <w:tcBorders>
              <w:bottom w:val="single" w:sz="4" w:space="0" w:color="auto"/>
            </w:tcBorders>
            <w:shd w:val="clear" w:color="auto" w:fill="CCFFFF"/>
          </w:tcPr>
          <w:p w14:paraId="026B241D" w14:textId="4EFC014D" w:rsidR="00C03E30" w:rsidRPr="006F5382" w:rsidRDefault="00C03E30" w:rsidP="004A4D28">
            <w:pPr>
              <w:spacing w:before="60" w:after="120"/>
              <w:rPr>
                <w:b/>
                <w:lang w:val="fr-CA"/>
              </w:rPr>
            </w:pPr>
            <w:r w:rsidRPr="006F5382">
              <w:rPr>
                <w:b/>
                <w:lang w:val="fr-CA"/>
              </w:rPr>
              <w:lastRenderedPageBreak/>
              <w:t>Information</w:t>
            </w:r>
            <w:r w:rsidR="00382B40" w:rsidRPr="006F5382">
              <w:rPr>
                <w:b/>
                <w:lang w:val="fr-CA"/>
              </w:rPr>
              <w:t xml:space="preserve"> budgétaire</w:t>
            </w:r>
          </w:p>
        </w:tc>
      </w:tr>
      <w:tr w:rsidR="009E5D86" w:rsidRPr="006F5382" w14:paraId="38F0AF36" w14:textId="77777777" w:rsidTr="00033AD3">
        <w:trPr>
          <w:trHeight w:val="2735"/>
        </w:trPr>
        <w:tc>
          <w:tcPr>
            <w:tcW w:w="10657" w:type="dxa"/>
            <w:gridSpan w:val="4"/>
            <w:shd w:val="clear" w:color="auto" w:fill="auto"/>
          </w:tcPr>
          <w:p w14:paraId="161F5D7F" w14:textId="1ED0B1D4" w:rsidR="00687BF8" w:rsidRPr="006F5382" w:rsidRDefault="00382B40" w:rsidP="009E5D86">
            <w:pPr>
              <w:spacing w:before="60" w:after="120"/>
              <w:rPr>
                <w:b/>
                <w:lang w:val="fr-CA"/>
              </w:rPr>
            </w:pPr>
            <w:r w:rsidRPr="006F5382">
              <w:rPr>
                <w:b/>
                <w:lang w:val="fr-CA"/>
              </w:rPr>
              <w:t xml:space="preserve">Les dépenses doivent être directement liées aux activités admissibles énoncées dans les </w:t>
            </w:r>
            <w:hyperlink r:id="rId10" w:history="1">
              <w:r w:rsidRPr="006F5382">
                <w:rPr>
                  <w:rStyle w:val="Hyperlink"/>
                  <w:b/>
                  <w:lang w:val="fr-CA"/>
                </w:rPr>
                <w:t>Lignes directrices pour les demandes</w:t>
              </w:r>
            </w:hyperlink>
            <w:r w:rsidR="009E5D86" w:rsidRPr="006F5382">
              <w:rPr>
                <w:b/>
                <w:lang w:val="fr-CA"/>
              </w:rPr>
              <w:t xml:space="preserve">.  </w:t>
            </w:r>
          </w:p>
          <w:p w14:paraId="53E50E52" w14:textId="728EEB2D" w:rsidR="009E5D86" w:rsidRPr="006F5382" w:rsidRDefault="00EF490C" w:rsidP="009E5D86">
            <w:pPr>
              <w:spacing w:before="60" w:after="120"/>
              <w:rPr>
                <w:b/>
                <w:lang w:val="fr-CA"/>
              </w:rPr>
            </w:pPr>
            <w:r w:rsidRPr="006F5382">
              <w:rPr>
                <w:b/>
                <w:lang w:val="fr-CA"/>
              </w:rPr>
              <w:t xml:space="preserve">Veuillez </w:t>
            </w:r>
            <w:r w:rsidR="0077261F">
              <w:rPr>
                <w:b/>
                <w:lang w:val="fr-CA"/>
              </w:rPr>
              <w:t xml:space="preserve">déterminer </w:t>
            </w:r>
            <w:r w:rsidRPr="006F5382">
              <w:rPr>
                <w:b/>
                <w:lang w:val="fr-CA"/>
              </w:rPr>
              <w:t>le budget proposé pour le coût total des activités à l’aide du tableau budgétaire ci</w:t>
            </w:r>
            <w:r w:rsidRPr="006F5382">
              <w:rPr>
                <w:b/>
                <w:lang w:val="fr-CA"/>
              </w:rPr>
              <w:noBreakHyphen/>
              <w:t>dessous.</w:t>
            </w:r>
          </w:p>
          <w:p w14:paraId="395D6CB7" w14:textId="7D8C9D8B" w:rsidR="009211EA" w:rsidRPr="006F5382" w:rsidRDefault="00EF490C" w:rsidP="009E5D86">
            <w:pPr>
              <w:spacing w:before="60" w:after="120"/>
              <w:rPr>
                <w:bCs/>
                <w:lang w:val="fr-CA"/>
              </w:rPr>
            </w:pPr>
            <w:r w:rsidRPr="006F5382">
              <w:rPr>
                <w:bCs/>
                <w:lang w:val="fr-CA"/>
              </w:rPr>
              <w:t xml:space="preserve">Dans le tableau, veuillez indiquer le montant en dollars et inclure une brève </w:t>
            </w:r>
            <w:r w:rsidR="00EE68F1">
              <w:rPr>
                <w:bCs/>
                <w:lang w:val="fr-CA"/>
              </w:rPr>
              <w:t xml:space="preserve">description </w:t>
            </w:r>
            <w:r w:rsidRPr="006F5382">
              <w:rPr>
                <w:bCs/>
                <w:lang w:val="fr-CA"/>
              </w:rPr>
              <w:t xml:space="preserve">de chaque </w:t>
            </w:r>
            <w:r w:rsidR="0077261F">
              <w:rPr>
                <w:bCs/>
                <w:lang w:val="fr-CA"/>
              </w:rPr>
              <w:t xml:space="preserve">catégorie de </w:t>
            </w:r>
            <w:r w:rsidRPr="006F5382">
              <w:rPr>
                <w:bCs/>
                <w:lang w:val="fr-CA"/>
              </w:rPr>
              <w:t>dépense</w:t>
            </w:r>
            <w:r w:rsidR="0077261F">
              <w:rPr>
                <w:bCs/>
                <w:lang w:val="fr-CA"/>
              </w:rPr>
              <w:t>s</w:t>
            </w:r>
            <w:r w:rsidRPr="006F5382">
              <w:rPr>
                <w:bCs/>
                <w:lang w:val="fr-CA"/>
              </w:rPr>
              <w:t xml:space="preserve"> admissible</w:t>
            </w:r>
            <w:r w:rsidR="0077261F">
              <w:rPr>
                <w:bCs/>
                <w:lang w:val="fr-CA"/>
              </w:rPr>
              <w:t>s</w:t>
            </w:r>
            <w:r w:rsidRPr="006F5382">
              <w:rPr>
                <w:bCs/>
                <w:lang w:val="fr-CA"/>
              </w:rPr>
              <w:t xml:space="preserve"> applicable, notamment </w:t>
            </w:r>
            <w:r w:rsidR="0077261F">
              <w:rPr>
                <w:bCs/>
                <w:lang w:val="fr-CA"/>
              </w:rPr>
              <w:t>la façon dont l</w:t>
            </w:r>
            <w:r w:rsidRPr="006F5382">
              <w:rPr>
                <w:bCs/>
                <w:lang w:val="fr-CA"/>
              </w:rPr>
              <w:t>es coûts ont été calculés. Veuillez inclure le montant demandé du MPO et d</w:t>
            </w:r>
            <w:r w:rsidR="0077261F">
              <w:rPr>
                <w:bCs/>
                <w:lang w:val="fr-CA"/>
              </w:rPr>
              <w:t xml:space="preserve">e toutes les </w:t>
            </w:r>
            <w:r w:rsidRPr="006F5382">
              <w:rPr>
                <w:bCs/>
                <w:lang w:val="fr-CA"/>
              </w:rPr>
              <w:t>autres sources de fonds (en espèce</w:t>
            </w:r>
            <w:r w:rsidR="0077261F">
              <w:rPr>
                <w:bCs/>
                <w:lang w:val="fr-CA"/>
              </w:rPr>
              <w:t>s</w:t>
            </w:r>
            <w:r w:rsidRPr="006F5382">
              <w:rPr>
                <w:bCs/>
                <w:lang w:val="fr-CA"/>
              </w:rPr>
              <w:t xml:space="preserve"> ou en nature) </w:t>
            </w:r>
            <w:r w:rsidR="00AE7AAC">
              <w:rPr>
                <w:bCs/>
                <w:lang w:val="fr-CA"/>
              </w:rPr>
              <w:t xml:space="preserve">pour appuyer </w:t>
            </w:r>
            <w:r w:rsidR="0077261F">
              <w:rPr>
                <w:bCs/>
                <w:lang w:val="fr-CA"/>
              </w:rPr>
              <w:t xml:space="preserve">le </w:t>
            </w:r>
            <w:r w:rsidRPr="006F5382">
              <w:rPr>
                <w:bCs/>
                <w:lang w:val="fr-CA"/>
              </w:rPr>
              <w:t xml:space="preserve">processus de consultation de la Couronne.  </w:t>
            </w:r>
            <w:r w:rsidR="009211EA" w:rsidRPr="006F5382">
              <w:rPr>
                <w:lang w:val="fr-CA"/>
              </w:rPr>
              <w:t xml:space="preserve"> </w:t>
            </w:r>
          </w:p>
          <w:p w14:paraId="2F0A4B5D" w14:textId="1DDE2A60" w:rsidR="00EF490C" w:rsidRPr="006F5382" w:rsidRDefault="00EF490C" w:rsidP="006F5382">
            <w:pPr>
              <w:spacing w:before="60" w:after="120"/>
              <w:rPr>
                <w:lang w:val="fr-CA"/>
              </w:rPr>
            </w:pPr>
            <w:r w:rsidRPr="006F5382">
              <w:rPr>
                <w:lang w:val="fr-CA"/>
              </w:rPr>
              <w:t xml:space="preserve">Le montant du financement </w:t>
            </w:r>
            <w:r w:rsidR="0077261F">
              <w:rPr>
                <w:lang w:val="fr-CA"/>
              </w:rPr>
              <w:t xml:space="preserve">indiqué </w:t>
            </w:r>
            <w:r w:rsidRPr="006F5382">
              <w:rPr>
                <w:lang w:val="fr-CA"/>
              </w:rPr>
              <w:t>dans l</w:t>
            </w:r>
            <w:r w:rsidR="0077261F">
              <w:rPr>
                <w:lang w:val="fr-CA"/>
              </w:rPr>
              <w:t xml:space="preserve">a </w:t>
            </w:r>
            <w:r w:rsidRPr="006F5382">
              <w:rPr>
                <w:lang w:val="fr-CA"/>
              </w:rPr>
              <w:t xml:space="preserve">demande devrait être au niveau minimum requis pour </w:t>
            </w:r>
            <w:r w:rsidR="0077261F" w:rsidRPr="006F5382">
              <w:rPr>
                <w:lang w:val="fr-CA"/>
              </w:rPr>
              <w:t xml:space="preserve">réaliser </w:t>
            </w:r>
            <w:r w:rsidRPr="006F5382">
              <w:rPr>
                <w:lang w:val="fr-CA"/>
              </w:rPr>
              <w:t>les activités de consultation et</w:t>
            </w:r>
            <w:r w:rsidR="0077261F">
              <w:rPr>
                <w:lang w:val="fr-CA"/>
              </w:rPr>
              <w:t xml:space="preserve"> obtenir</w:t>
            </w:r>
            <w:r w:rsidRPr="006F5382">
              <w:rPr>
                <w:lang w:val="fr-CA"/>
              </w:rPr>
              <w:t xml:space="preserve"> les résultats attendus.   </w:t>
            </w:r>
          </w:p>
          <w:p w14:paraId="5E6FA050" w14:textId="5F85A124" w:rsidR="00790E61" w:rsidRPr="006F5382" w:rsidRDefault="00EF490C" w:rsidP="00E804A5">
            <w:pPr>
              <w:rPr>
                <w:i/>
                <w:lang w:val="fr-CA"/>
              </w:rPr>
            </w:pPr>
            <w:r w:rsidRPr="006F5382">
              <w:rPr>
                <w:lang w:val="fr-CA"/>
              </w:rPr>
              <w:t xml:space="preserve">Si </w:t>
            </w:r>
            <w:r w:rsidR="006F5382" w:rsidRPr="006F5382">
              <w:rPr>
                <w:lang w:val="fr-CA"/>
              </w:rPr>
              <w:t xml:space="preserve">une entité ou un organe de consultation, établi par des collectivités détentrices de droits, représente de multiples collectivités, </w:t>
            </w:r>
            <w:r w:rsidR="0077261F">
              <w:rPr>
                <w:lang w:val="fr-CA"/>
              </w:rPr>
              <w:t xml:space="preserve">une attention particulière sera accordée pour </w:t>
            </w:r>
            <w:r w:rsidR="006F5382" w:rsidRPr="006F5382">
              <w:rPr>
                <w:lang w:val="fr-CA"/>
              </w:rPr>
              <w:t xml:space="preserve">adapter le soutien total fourni </w:t>
            </w:r>
            <w:r w:rsidR="0077261F">
              <w:rPr>
                <w:lang w:val="fr-CA"/>
              </w:rPr>
              <w:t xml:space="preserve">afin de </w:t>
            </w:r>
            <w:r w:rsidR="006F5382" w:rsidRPr="006F5382">
              <w:rPr>
                <w:lang w:val="fr-CA"/>
              </w:rPr>
              <w:t xml:space="preserve">répondre aux </w:t>
            </w:r>
            <w:r w:rsidR="0077261F">
              <w:rPr>
                <w:lang w:val="fr-CA"/>
              </w:rPr>
              <w:t xml:space="preserve">demandes </w:t>
            </w:r>
            <w:r w:rsidR="006F5382" w:rsidRPr="006F5382">
              <w:rPr>
                <w:lang w:val="fr-CA"/>
              </w:rPr>
              <w:t xml:space="preserve">présentées au nom de ces collectivités.   </w:t>
            </w:r>
            <w:r w:rsidR="00790E61" w:rsidRPr="006F5382">
              <w:rPr>
                <w:i/>
                <w:lang w:val="fr-CA"/>
              </w:rPr>
              <w:t xml:space="preserve"> </w:t>
            </w:r>
          </w:p>
          <w:p w14:paraId="6F3D43F9" w14:textId="1B79586C" w:rsidR="003A1C46" w:rsidRPr="006F5382" w:rsidRDefault="003A1C46" w:rsidP="00E804A5">
            <w:pPr>
              <w:rPr>
                <w:i/>
                <w:lang w:val="fr-CA"/>
              </w:rPr>
            </w:pPr>
          </w:p>
          <w:p w14:paraId="484AFE06" w14:textId="6786BFE8" w:rsidR="006D4CE3" w:rsidRPr="006F5382" w:rsidRDefault="006F5382" w:rsidP="006D4CE3">
            <w:pPr>
              <w:rPr>
                <w:b/>
                <w:bCs/>
                <w:iCs/>
                <w:lang w:val="fr-CA"/>
              </w:rPr>
            </w:pPr>
            <w:r w:rsidRPr="006F5382">
              <w:rPr>
                <w:b/>
                <w:bCs/>
                <w:iCs/>
                <w:lang w:val="fr-CA"/>
              </w:rPr>
              <w:t xml:space="preserve">Votre organisation a-t-elle demandé </w:t>
            </w:r>
            <w:r w:rsidR="0077261F">
              <w:rPr>
                <w:b/>
                <w:bCs/>
                <w:iCs/>
                <w:lang w:val="fr-CA"/>
              </w:rPr>
              <w:t xml:space="preserve">un financement </w:t>
            </w:r>
            <w:r w:rsidRPr="006F5382">
              <w:rPr>
                <w:b/>
                <w:bCs/>
                <w:iCs/>
                <w:lang w:val="fr-CA"/>
              </w:rPr>
              <w:t>ou envisage-t-elle d</w:t>
            </w:r>
            <w:r w:rsidR="0077261F">
              <w:rPr>
                <w:b/>
                <w:bCs/>
                <w:iCs/>
                <w:lang w:val="fr-CA"/>
              </w:rPr>
              <w:t xml:space="preserve">’en </w:t>
            </w:r>
            <w:r w:rsidRPr="006F5382">
              <w:rPr>
                <w:b/>
                <w:bCs/>
                <w:iCs/>
                <w:lang w:val="fr-CA"/>
              </w:rPr>
              <w:t xml:space="preserve">demander d’autres ministères ou organismes fédéraux pour les consultations </w:t>
            </w:r>
            <w:r w:rsidR="0077261F">
              <w:rPr>
                <w:b/>
                <w:bCs/>
                <w:iCs/>
                <w:lang w:val="fr-CA"/>
              </w:rPr>
              <w:t xml:space="preserve">liées au </w:t>
            </w:r>
            <w:r w:rsidRPr="006F5382">
              <w:rPr>
                <w:b/>
                <w:bCs/>
                <w:iCs/>
                <w:lang w:val="fr-CA"/>
              </w:rPr>
              <w:t xml:space="preserve">même projet? </w:t>
            </w:r>
            <w:r w:rsidR="0046171E" w:rsidRPr="006F5382">
              <w:rPr>
                <w:b/>
                <w:bCs/>
                <w:iCs/>
                <w:lang w:val="fr-CA"/>
              </w:rPr>
              <w:t xml:space="preserve"> </w:t>
            </w:r>
          </w:p>
          <w:p w14:paraId="7FFFFE86" w14:textId="77777777" w:rsidR="006D4CE3" w:rsidRPr="006F5382" w:rsidRDefault="006D4CE3" w:rsidP="006D4CE3">
            <w:pPr>
              <w:rPr>
                <w:b/>
                <w:bCs/>
                <w:iCs/>
                <w:lang w:val="fr-CA"/>
              </w:rPr>
            </w:pPr>
          </w:p>
          <w:p w14:paraId="6E149B17" w14:textId="33078FAB" w:rsidR="006D4CE3" w:rsidRPr="006F5382" w:rsidRDefault="006F5382" w:rsidP="006D4CE3">
            <w:pPr>
              <w:rPr>
                <w:iCs/>
                <w:lang w:val="fr-CA"/>
              </w:rPr>
            </w:pPr>
            <w:r w:rsidRPr="006F5382">
              <w:rPr>
                <w:iCs/>
                <w:lang w:val="fr-CA"/>
              </w:rPr>
              <w:t xml:space="preserve">Si oui, indiquez le nom du ministère ou de l’organisme ayant fourni des fonds. </w:t>
            </w:r>
            <w:r w:rsidR="0077261F">
              <w:rPr>
                <w:iCs/>
                <w:lang w:val="fr-CA"/>
              </w:rPr>
              <w:t xml:space="preserve">De plus, </w:t>
            </w:r>
            <w:r w:rsidRPr="006F5382">
              <w:rPr>
                <w:iCs/>
                <w:lang w:val="fr-CA"/>
              </w:rPr>
              <w:t>indique</w:t>
            </w:r>
            <w:r w:rsidR="0077261F">
              <w:rPr>
                <w:iCs/>
                <w:lang w:val="fr-CA"/>
              </w:rPr>
              <w:t>z</w:t>
            </w:r>
            <w:r w:rsidRPr="006F5382">
              <w:rPr>
                <w:iCs/>
                <w:lang w:val="fr-CA"/>
              </w:rPr>
              <w:t xml:space="preserve"> </w:t>
            </w:r>
            <w:r w:rsidR="0077261F" w:rsidRPr="006F5382">
              <w:rPr>
                <w:iCs/>
                <w:lang w:val="fr-CA"/>
              </w:rPr>
              <w:t>dans le tableau budgétaire ci</w:t>
            </w:r>
            <w:r w:rsidR="0077261F" w:rsidRPr="006F5382">
              <w:rPr>
                <w:iCs/>
                <w:lang w:val="fr-CA"/>
              </w:rPr>
              <w:noBreakHyphen/>
              <w:t>dessous </w:t>
            </w:r>
            <w:r w:rsidR="0077261F">
              <w:rPr>
                <w:iCs/>
                <w:lang w:val="fr-CA"/>
              </w:rPr>
              <w:t xml:space="preserve">le </w:t>
            </w:r>
            <w:r w:rsidRPr="006F5382">
              <w:rPr>
                <w:iCs/>
                <w:lang w:val="fr-CA"/>
              </w:rPr>
              <w:t>type de dépenses couvert</w:t>
            </w:r>
            <w:r w:rsidR="0077261F">
              <w:rPr>
                <w:iCs/>
                <w:lang w:val="fr-CA"/>
              </w:rPr>
              <w:t>e</w:t>
            </w:r>
            <w:r w:rsidRPr="006F5382">
              <w:rPr>
                <w:iCs/>
                <w:lang w:val="fr-CA"/>
              </w:rPr>
              <w:t>s par les autres sources de soutien</w:t>
            </w:r>
            <w:r w:rsidR="0077261F">
              <w:rPr>
                <w:iCs/>
                <w:lang w:val="fr-CA"/>
              </w:rPr>
              <w:t xml:space="preserve"> : </w:t>
            </w:r>
            <w:r w:rsidRPr="006F5382">
              <w:rPr>
                <w:iCs/>
                <w:lang w:val="fr-CA"/>
              </w:rPr>
              <w:t xml:space="preserve"> </w:t>
            </w:r>
          </w:p>
          <w:p w14:paraId="22290C91" w14:textId="1BD3CF2D" w:rsidR="006D4CE3" w:rsidRPr="006F5382" w:rsidRDefault="006D4CE3" w:rsidP="006D4CE3">
            <w:pPr>
              <w:rPr>
                <w:b/>
                <w:bCs/>
                <w:iCs/>
                <w:lang w:val="fr-CA"/>
              </w:rPr>
            </w:pPr>
          </w:p>
          <w:p w14:paraId="27BFA32D" w14:textId="7E018BDD" w:rsidR="006D4CE3" w:rsidRPr="006F5382" w:rsidRDefault="006D4CE3" w:rsidP="006D4CE3">
            <w:pPr>
              <w:rPr>
                <w:b/>
                <w:bCs/>
                <w:iCs/>
                <w:lang w:val="fr-CA"/>
              </w:rPr>
            </w:pPr>
          </w:p>
          <w:p w14:paraId="1C5F8CC8" w14:textId="18A892ED" w:rsidR="00033AD3" w:rsidRPr="006F5382" w:rsidRDefault="00033AD3" w:rsidP="006D4CE3">
            <w:pPr>
              <w:rPr>
                <w:b/>
                <w:bCs/>
                <w:iCs/>
                <w:lang w:val="fr-CA"/>
              </w:rPr>
            </w:pPr>
          </w:p>
          <w:p w14:paraId="16193F67" w14:textId="61A219D3" w:rsidR="00033AD3" w:rsidRPr="006F5382" w:rsidRDefault="00033AD3" w:rsidP="006D4CE3">
            <w:pPr>
              <w:rPr>
                <w:b/>
                <w:bCs/>
                <w:iCs/>
                <w:lang w:val="fr-CA"/>
              </w:rPr>
            </w:pPr>
          </w:p>
          <w:p w14:paraId="22C59177" w14:textId="106A4598" w:rsidR="00033AD3" w:rsidRPr="006F5382" w:rsidRDefault="00033AD3" w:rsidP="006D4CE3">
            <w:pPr>
              <w:rPr>
                <w:b/>
                <w:bCs/>
                <w:iCs/>
                <w:lang w:val="fr-CA"/>
              </w:rPr>
            </w:pPr>
          </w:p>
          <w:p w14:paraId="57FC9702" w14:textId="77777777" w:rsidR="00033AD3" w:rsidRPr="006F5382" w:rsidRDefault="00033AD3" w:rsidP="006D4CE3">
            <w:pPr>
              <w:rPr>
                <w:b/>
                <w:bCs/>
                <w:iCs/>
                <w:lang w:val="fr-CA"/>
              </w:rPr>
            </w:pPr>
          </w:p>
          <w:tbl>
            <w:tblPr>
              <w:tblStyle w:val="TableGrid"/>
              <w:tblW w:w="10448" w:type="dxa"/>
              <w:tblLayout w:type="fixed"/>
              <w:tblLook w:val="04A0" w:firstRow="1" w:lastRow="0" w:firstColumn="1" w:lastColumn="0" w:noHBand="0" w:noVBand="1"/>
            </w:tblPr>
            <w:tblGrid>
              <w:gridCol w:w="430"/>
              <w:gridCol w:w="3226"/>
              <w:gridCol w:w="1834"/>
              <w:gridCol w:w="1896"/>
              <w:gridCol w:w="1474"/>
              <w:gridCol w:w="1588"/>
            </w:tblGrid>
            <w:tr w:rsidR="00EA5C6B" w:rsidRPr="006F5382" w14:paraId="477820D2" w14:textId="77777777" w:rsidTr="00EA5C6B">
              <w:trPr>
                <w:trHeight w:val="503"/>
              </w:trPr>
              <w:tc>
                <w:tcPr>
                  <w:tcW w:w="10448" w:type="dxa"/>
                  <w:gridSpan w:val="6"/>
                  <w:noWrap/>
                </w:tcPr>
                <w:p w14:paraId="5A3BE975" w14:textId="1419297D" w:rsidR="00EA5C6B" w:rsidRPr="006F5382" w:rsidRDefault="00EA5C6B" w:rsidP="00EA5C6B">
                  <w:pPr>
                    <w:spacing w:before="120"/>
                    <w:jc w:val="center"/>
                    <w:rPr>
                      <w:rFonts w:ascii="Calibri" w:hAnsi="Calibri" w:cs="Calibri"/>
                      <w:b/>
                      <w:bCs/>
                      <w:color w:val="000000"/>
                      <w:szCs w:val="20"/>
                      <w:lang w:val="fr-CA"/>
                    </w:rPr>
                  </w:pPr>
                  <w:r w:rsidRPr="006F5382">
                    <w:rPr>
                      <w:b/>
                      <w:bCs/>
                      <w:lang w:val="fr-CA"/>
                    </w:rPr>
                    <w:t>Information</w:t>
                  </w:r>
                  <w:r w:rsidR="006F5382" w:rsidRPr="006F5382">
                    <w:rPr>
                      <w:b/>
                      <w:bCs/>
                      <w:lang w:val="fr-CA"/>
                    </w:rPr>
                    <w:t xml:space="preserve"> budgétaire </w:t>
                  </w:r>
                </w:p>
              </w:tc>
            </w:tr>
            <w:tr w:rsidR="00EA5C6B" w:rsidRPr="005F7BB4" w14:paraId="35DE997B" w14:textId="77777777" w:rsidTr="00EA5C6B">
              <w:trPr>
                <w:trHeight w:val="765"/>
              </w:trPr>
              <w:tc>
                <w:tcPr>
                  <w:tcW w:w="430" w:type="dxa"/>
                  <w:noWrap/>
                  <w:hideMark/>
                </w:tcPr>
                <w:p w14:paraId="668FE0AB" w14:textId="77777777" w:rsidR="00EA5C6B" w:rsidRPr="006F5382" w:rsidRDefault="00EA5C6B" w:rsidP="00EA5C6B">
                  <w:pPr>
                    <w:jc w:val="center"/>
                    <w:rPr>
                      <w:rFonts w:ascii="Calibri" w:hAnsi="Calibri" w:cs="Calibri"/>
                      <w:b/>
                      <w:bCs/>
                      <w:color w:val="000000"/>
                      <w:szCs w:val="20"/>
                      <w:lang w:val="fr-CA"/>
                    </w:rPr>
                  </w:pPr>
                </w:p>
              </w:tc>
              <w:tc>
                <w:tcPr>
                  <w:tcW w:w="3226" w:type="dxa"/>
                  <w:hideMark/>
                </w:tcPr>
                <w:p w14:paraId="38AAEBCB" w14:textId="1B501D4F" w:rsidR="00EA5C6B" w:rsidRPr="006F5382" w:rsidRDefault="006F5382" w:rsidP="00EA5C6B">
                  <w:pPr>
                    <w:rPr>
                      <w:rFonts w:ascii="Calibri" w:hAnsi="Calibri" w:cs="Calibri"/>
                      <w:b/>
                      <w:bCs/>
                      <w:color w:val="000000"/>
                      <w:szCs w:val="20"/>
                      <w:lang w:val="fr-CA"/>
                    </w:rPr>
                  </w:pPr>
                  <w:r w:rsidRPr="006F5382">
                    <w:rPr>
                      <w:rFonts w:ascii="Calibri" w:hAnsi="Calibri" w:cs="Calibri"/>
                      <w:b/>
                      <w:bCs/>
                      <w:color w:val="000000"/>
                      <w:szCs w:val="20"/>
                      <w:lang w:val="fr-CA"/>
                    </w:rPr>
                    <w:t>Catégorie de dépenses admissibles</w:t>
                  </w:r>
                </w:p>
              </w:tc>
              <w:tc>
                <w:tcPr>
                  <w:tcW w:w="1834" w:type="dxa"/>
                  <w:hideMark/>
                </w:tcPr>
                <w:p w14:paraId="1024A543" w14:textId="335B327E" w:rsidR="00EA5C6B" w:rsidRPr="006F5382" w:rsidRDefault="00EA5C6B" w:rsidP="00EA5C6B">
                  <w:pPr>
                    <w:jc w:val="center"/>
                    <w:rPr>
                      <w:rFonts w:ascii="Calibri" w:hAnsi="Calibri" w:cs="Calibri"/>
                      <w:b/>
                      <w:bCs/>
                      <w:color w:val="000000"/>
                      <w:szCs w:val="20"/>
                      <w:lang w:val="fr-CA"/>
                    </w:rPr>
                  </w:pPr>
                  <w:r w:rsidRPr="006F5382">
                    <w:rPr>
                      <w:rFonts w:ascii="Calibri" w:hAnsi="Calibri" w:cs="Calibri"/>
                      <w:b/>
                      <w:bCs/>
                      <w:color w:val="000000"/>
                      <w:szCs w:val="20"/>
                      <w:lang w:val="fr-CA"/>
                    </w:rPr>
                    <w:t xml:space="preserve">Description </w:t>
                  </w:r>
                  <w:r w:rsidR="006F5382" w:rsidRPr="006F5382">
                    <w:rPr>
                      <w:rFonts w:ascii="Calibri" w:hAnsi="Calibri" w:cs="Calibri"/>
                      <w:b/>
                      <w:bCs/>
                      <w:color w:val="000000"/>
                      <w:szCs w:val="20"/>
                      <w:lang w:val="fr-CA"/>
                    </w:rPr>
                    <w:t xml:space="preserve">de l’activité </w:t>
                  </w:r>
                </w:p>
              </w:tc>
              <w:tc>
                <w:tcPr>
                  <w:tcW w:w="1896" w:type="dxa"/>
                  <w:hideMark/>
                </w:tcPr>
                <w:p w14:paraId="68E4BEFF" w14:textId="6B24DE5F" w:rsidR="00EA5C6B" w:rsidRPr="006F5382" w:rsidRDefault="006F5382" w:rsidP="00EA5C6B">
                  <w:pPr>
                    <w:jc w:val="center"/>
                    <w:rPr>
                      <w:rFonts w:ascii="Calibri" w:hAnsi="Calibri" w:cs="Calibri"/>
                      <w:b/>
                      <w:bCs/>
                      <w:color w:val="000000"/>
                      <w:szCs w:val="20"/>
                      <w:lang w:val="fr-CA"/>
                    </w:rPr>
                  </w:pPr>
                  <w:r w:rsidRPr="006F5382">
                    <w:rPr>
                      <w:rFonts w:ascii="Calibri" w:hAnsi="Calibri" w:cs="Calibri"/>
                      <w:b/>
                      <w:bCs/>
                      <w:color w:val="000000"/>
                      <w:szCs w:val="20"/>
                      <w:lang w:val="fr-CA"/>
                    </w:rPr>
                    <w:t xml:space="preserve">Détails de la répartition des coûts </w:t>
                  </w:r>
                  <w:r w:rsidR="00EA5C6B" w:rsidRPr="006F5382">
                    <w:rPr>
                      <w:rFonts w:ascii="Calibri" w:hAnsi="Calibri" w:cs="Calibri"/>
                      <w:b/>
                      <w:bCs/>
                      <w:color w:val="000000"/>
                      <w:szCs w:val="20"/>
                      <w:lang w:val="fr-CA"/>
                    </w:rPr>
                    <w:t xml:space="preserve"> </w:t>
                  </w:r>
                </w:p>
              </w:tc>
              <w:tc>
                <w:tcPr>
                  <w:tcW w:w="1474" w:type="dxa"/>
                  <w:hideMark/>
                </w:tcPr>
                <w:p w14:paraId="2A803DAA" w14:textId="64D9080A" w:rsidR="00EA5C6B" w:rsidRPr="006F5382" w:rsidRDefault="006F5382" w:rsidP="00EA5C6B">
                  <w:pPr>
                    <w:jc w:val="center"/>
                    <w:rPr>
                      <w:rFonts w:ascii="Calibri" w:hAnsi="Calibri" w:cs="Calibri"/>
                      <w:b/>
                      <w:bCs/>
                      <w:color w:val="000000"/>
                      <w:szCs w:val="20"/>
                      <w:lang w:val="fr-CA"/>
                    </w:rPr>
                  </w:pPr>
                  <w:r w:rsidRPr="006F5382">
                    <w:rPr>
                      <w:rFonts w:ascii="Calibri" w:hAnsi="Calibri" w:cs="Calibri"/>
                      <w:b/>
                      <w:bCs/>
                      <w:color w:val="000000"/>
                      <w:szCs w:val="20"/>
                      <w:lang w:val="fr-CA"/>
                    </w:rPr>
                    <w:t>Montant demandé du MPO</w:t>
                  </w:r>
                  <w:r w:rsidR="00EA5C6B" w:rsidRPr="006F5382">
                    <w:rPr>
                      <w:rFonts w:ascii="Calibri" w:hAnsi="Calibri" w:cs="Calibri"/>
                      <w:b/>
                      <w:bCs/>
                      <w:color w:val="000000"/>
                      <w:szCs w:val="20"/>
                      <w:lang w:val="fr-CA"/>
                    </w:rPr>
                    <w:t xml:space="preserve"> </w:t>
                  </w:r>
                </w:p>
              </w:tc>
              <w:tc>
                <w:tcPr>
                  <w:tcW w:w="1588" w:type="dxa"/>
                  <w:hideMark/>
                </w:tcPr>
                <w:p w14:paraId="14CA745C" w14:textId="05180844" w:rsidR="00EA5C6B" w:rsidRPr="002225D5" w:rsidRDefault="002225D5" w:rsidP="00EA5C6B">
                  <w:pPr>
                    <w:jc w:val="center"/>
                    <w:rPr>
                      <w:rFonts w:ascii="Calibri" w:hAnsi="Calibri" w:cs="Calibri"/>
                      <w:b/>
                      <w:bCs/>
                      <w:color w:val="000000"/>
                      <w:szCs w:val="20"/>
                      <w:lang w:val="fr-CA"/>
                    </w:rPr>
                  </w:pPr>
                  <w:r w:rsidRPr="002225D5">
                    <w:rPr>
                      <w:rFonts w:ascii="Calibri" w:hAnsi="Calibri" w:cs="Calibri"/>
                      <w:b/>
                      <w:bCs/>
                      <w:color w:val="000000"/>
                      <w:szCs w:val="20"/>
                      <w:lang w:val="fr-CA"/>
                    </w:rPr>
                    <w:t>Autres sources de fonds (en espèces ou en nature</w:t>
                  </w:r>
                  <w:r w:rsidR="00EA5C6B" w:rsidRPr="002225D5">
                    <w:rPr>
                      <w:rFonts w:ascii="Calibri" w:hAnsi="Calibri" w:cs="Calibri"/>
                      <w:b/>
                      <w:bCs/>
                      <w:color w:val="000000"/>
                      <w:szCs w:val="20"/>
                      <w:lang w:val="fr-CA"/>
                    </w:rPr>
                    <w:t xml:space="preserve">) </w:t>
                  </w:r>
                </w:p>
              </w:tc>
            </w:tr>
            <w:tr w:rsidR="00EA5C6B" w:rsidRPr="005F7BB4" w14:paraId="3ACA7B09" w14:textId="77777777" w:rsidTr="00EA5C6B">
              <w:trPr>
                <w:trHeight w:val="780"/>
              </w:trPr>
              <w:tc>
                <w:tcPr>
                  <w:tcW w:w="430" w:type="dxa"/>
                  <w:noWrap/>
                  <w:hideMark/>
                </w:tcPr>
                <w:p w14:paraId="37B2D608"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1</w:t>
                  </w:r>
                </w:p>
              </w:tc>
              <w:tc>
                <w:tcPr>
                  <w:tcW w:w="3226" w:type="dxa"/>
                  <w:hideMark/>
                </w:tcPr>
                <w:p w14:paraId="62C9BC48" w14:textId="08AB07FC" w:rsidR="00EA5C6B" w:rsidRPr="00620FB7" w:rsidRDefault="00EA5C6B" w:rsidP="00EA5C6B">
                  <w:pPr>
                    <w:rPr>
                      <w:rFonts w:ascii="Calibri" w:hAnsi="Calibri" w:cs="Calibri"/>
                      <w:color w:val="000000"/>
                      <w:szCs w:val="20"/>
                      <w:lang w:val="fr-CA"/>
                    </w:rPr>
                  </w:pPr>
                  <w:r w:rsidRPr="00620FB7">
                    <w:rPr>
                      <w:rFonts w:ascii="Calibri" w:hAnsi="Calibri" w:cs="Calibri"/>
                      <w:color w:val="000000"/>
                      <w:szCs w:val="20"/>
                      <w:lang w:val="fr-CA"/>
                    </w:rPr>
                    <w:t>Sala</w:t>
                  </w:r>
                  <w:r w:rsidR="002225D5" w:rsidRPr="00620FB7">
                    <w:rPr>
                      <w:rFonts w:ascii="Calibri" w:hAnsi="Calibri" w:cs="Calibri"/>
                      <w:color w:val="000000"/>
                      <w:szCs w:val="20"/>
                      <w:lang w:val="fr-CA"/>
                    </w:rPr>
                    <w:t xml:space="preserve">ires et traitements et avantages obligatoires de l’employeur </w:t>
                  </w:r>
                </w:p>
              </w:tc>
              <w:tc>
                <w:tcPr>
                  <w:tcW w:w="1834" w:type="dxa"/>
                  <w:noWrap/>
                </w:tcPr>
                <w:p w14:paraId="70490C04" w14:textId="77777777" w:rsidR="00EA5C6B" w:rsidRPr="00620FB7" w:rsidRDefault="00EA5C6B" w:rsidP="00EA5C6B">
                  <w:pPr>
                    <w:rPr>
                      <w:rFonts w:ascii="Calibri" w:hAnsi="Calibri" w:cs="Calibri"/>
                      <w:color w:val="000000"/>
                      <w:szCs w:val="20"/>
                      <w:lang w:val="fr-CA"/>
                    </w:rPr>
                  </w:pPr>
                </w:p>
              </w:tc>
              <w:tc>
                <w:tcPr>
                  <w:tcW w:w="1896" w:type="dxa"/>
                  <w:noWrap/>
                </w:tcPr>
                <w:p w14:paraId="3D5EEAF1" w14:textId="77777777" w:rsidR="00EA5C6B" w:rsidRPr="00620FB7" w:rsidRDefault="00EA5C6B" w:rsidP="00EA5C6B">
                  <w:pPr>
                    <w:rPr>
                      <w:rFonts w:ascii="Times New Roman" w:hAnsi="Times New Roman"/>
                      <w:szCs w:val="20"/>
                      <w:lang w:val="fr-CA"/>
                    </w:rPr>
                  </w:pPr>
                </w:p>
              </w:tc>
              <w:tc>
                <w:tcPr>
                  <w:tcW w:w="1474" w:type="dxa"/>
                  <w:noWrap/>
                  <w:hideMark/>
                </w:tcPr>
                <w:p w14:paraId="7D67F231" w14:textId="77777777" w:rsidR="00EA5C6B" w:rsidRPr="00620FB7" w:rsidRDefault="00EA5C6B" w:rsidP="00EA5C6B">
                  <w:pPr>
                    <w:rPr>
                      <w:rFonts w:ascii="Times New Roman" w:hAnsi="Times New Roman"/>
                      <w:szCs w:val="20"/>
                      <w:lang w:val="fr-CA"/>
                    </w:rPr>
                  </w:pPr>
                </w:p>
              </w:tc>
              <w:tc>
                <w:tcPr>
                  <w:tcW w:w="1588" w:type="dxa"/>
                  <w:noWrap/>
                  <w:hideMark/>
                </w:tcPr>
                <w:p w14:paraId="17C34F6B" w14:textId="77777777" w:rsidR="00EA5C6B" w:rsidRPr="00620FB7" w:rsidRDefault="00EA5C6B" w:rsidP="00EA5C6B">
                  <w:pPr>
                    <w:rPr>
                      <w:rFonts w:ascii="Times New Roman" w:hAnsi="Times New Roman"/>
                      <w:szCs w:val="20"/>
                      <w:lang w:val="fr-CA"/>
                    </w:rPr>
                  </w:pPr>
                </w:p>
              </w:tc>
            </w:tr>
            <w:tr w:rsidR="00EA5C6B" w:rsidRPr="005F7BB4" w14:paraId="4FF526B6" w14:textId="77777777" w:rsidTr="00EA5C6B">
              <w:trPr>
                <w:trHeight w:val="525"/>
              </w:trPr>
              <w:tc>
                <w:tcPr>
                  <w:tcW w:w="430" w:type="dxa"/>
                  <w:noWrap/>
                  <w:hideMark/>
                </w:tcPr>
                <w:p w14:paraId="04DEE6D5"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lastRenderedPageBreak/>
                    <w:t>2</w:t>
                  </w:r>
                </w:p>
              </w:tc>
              <w:tc>
                <w:tcPr>
                  <w:tcW w:w="3226" w:type="dxa"/>
                  <w:hideMark/>
                </w:tcPr>
                <w:p w14:paraId="764A35B1" w14:textId="7DE81CCF" w:rsidR="00EA5C6B" w:rsidRPr="002225D5" w:rsidRDefault="002225D5" w:rsidP="00EA5C6B">
                  <w:pPr>
                    <w:rPr>
                      <w:rFonts w:ascii="Calibri" w:hAnsi="Calibri" w:cs="Calibri"/>
                      <w:color w:val="000000"/>
                      <w:szCs w:val="20"/>
                      <w:lang w:val="fr-CA"/>
                    </w:rPr>
                  </w:pPr>
                  <w:r w:rsidRPr="002225D5">
                    <w:rPr>
                      <w:rFonts w:ascii="Calibri" w:hAnsi="Calibri" w:cs="Calibri"/>
                      <w:color w:val="000000"/>
                      <w:szCs w:val="20"/>
                      <w:lang w:val="fr-CA"/>
                    </w:rPr>
                    <w:t>Services professionnels techniques et spécia</w:t>
                  </w:r>
                  <w:r>
                    <w:rPr>
                      <w:rFonts w:ascii="Calibri" w:hAnsi="Calibri" w:cs="Calibri"/>
                      <w:color w:val="000000"/>
                      <w:szCs w:val="20"/>
                      <w:lang w:val="fr-CA"/>
                    </w:rPr>
                    <w:t xml:space="preserve">lisés </w:t>
                  </w:r>
                </w:p>
              </w:tc>
              <w:tc>
                <w:tcPr>
                  <w:tcW w:w="1834" w:type="dxa"/>
                  <w:noWrap/>
                  <w:hideMark/>
                </w:tcPr>
                <w:p w14:paraId="17FACFF9" w14:textId="77777777" w:rsidR="00EA5C6B" w:rsidRPr="002225D5" w:rsidRDefault="00EA5C6B" w:rsidP="00EA5C6B">
                  <w:pPr>
                    <w:rPr>
                      <w:rFonts w:ascii="Calibri" w:hAnsi="Calibri" w:cs="Calibri"/>
                      <w:color w:val="000000"/>
                      <w:szCs w:val="20"/>
                      <w:lang w:val="fr-CA"/>
                    </w:rPr>
                  </w:pPr>
                </w:p>
              </w:tc>
              <w:tc>
                <w:tcPr>
                  <w:tcW w:w="1896" w:type="dxa"/>
                  <w:noWrap/>
                  <w:hideMark/>
                </w:tcPr>
                <w:p w14:paraId="0C0942ED" w14:textId="77777777" w:rsidR="00EA5C6B" w:rsidRPr="002225D5" w:rsidRDefault="00EA5C6B" w:rsidP="00EA5C6B">
                  <w:pPr>
                    <w:rPr>
                      <w:rFonts w:ascii="Times New Roman" w:hAnsi="Times New Roman"/>
                      <w:szCs w:val="20"/>
                      <w:lang w:val="fr-CA"/>
                    </w:rPr>
                  </w:pPr>
                </w:p>
              </w:tc>
              <w:tc>
                <w:tcPr>
                  <w:tcW w:w="1474" w:type="dxa"/>
                  <w:noWrap/>
                  <w:hideMark/>
                </w:tcPr>
                <w:p w14:paraId="5A592BCD" w14:textId="77777777" w:rsidR="00EA5C6B" w:rsidRPr="002225D5" w:rsidRDefault="00EA5C6B" w:rsidP="00EA5C6B">
                  <w:pPr>
                    <w:rPr>
                      <w:rFonts w:ascii="Times New Roman" w:hAnsi="Times New Roman"/>
                      <w:szCs w:val="20"/>
                      <w:lang w:val="fr-CA"/>
                    </w:rPr>
                  </w:pPr>
                </w:p>
              </w:tc>
              <w:tc>
                <w:tcPr>
                  <w:tcW w:w="1588" w:type="dxa"/>
                  <w:noWrap/>
                  <w:hideMark/>
                </w:tcPr>
                <w:p w14:paraId="29F25009" w14:textId="77777777" w:rsidR="00EA5C6B" w:rsidRPr="002225D5" w:rsidRDefault="00EA5C6B" w:rsidP="00EA5C6B">
                  <w:pPr>
                    <w:rPr>
                      <w:rFonts w:ascii="Times New Roman" w:hAnsi="Times New Roman"/>
                      <w:szCs w:val="20"/>
                      <w:lang w:val="fr-CA"/>
                    </w:rPr>
                  </w:pPr>
                </w:p>
              </w:tc>
            </w:tr>
            <w:tr w:rsidR="00EA5C6B" w:rsidRPr="006F5382" w14:paraId="028F50DA" w14:textId="77777777" w:rsidTr="00EA5C6B">
              <w:trPr>
                <w:trHeight w:val="525"/>
              </w:trPr>
              <w:tc>
                <w:tcPr>
                  <w:tcW w:w="430" w:type="dxa"/>
                  <w:noWrap/>
                  <w:hideMark/>
                </w:tcPr>
                <w:p w14:paraId="0ADAEBDD"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3</w:t>
                  </w:r>
                </w:p>
              </w:tc>
              <w:tc>
                <w:tcPr>
                  <w:tcW w:w="3226" w:type="dxa"/>
                  <w:hideMark/>
                </w:tcPr>
                <w:p w14:paraId="0B97254D" w14:textId="6110E9BF" w:rsidR="00EA5C6B" w:rsidRPr="006F5382" w:rsidRDefault="002225D5" w:rsidP="00EA5C6B">
                  <w:pPr>
                    <w:rPr>
                      <w:rFonts w:ascii="Calibri" w:hAnsi="Calibri" w:cs="Calibri"/>
                      <w:color w:val="000000"/>
                      <w:szCs w:val="20"/>
                      <w:lang w:val="fr-CA"/>
                    </w:rPr>
                  </w:pPr>
                  <w:r>
                    <w:rPr>
                      <w:rFonts w:ascii="Calibri" w:hAnsi="Calibri" w:cs="Calibri"/>
                      <w:color w:val="000000"/>
                      <w:szCs w:val="20"/>
                      <w:lang w:val="fr-CA"/>
                    </w:rPr>
                    <w:t xml:space="preserve">Logiciels et matériel informatique </w:t>
                  </w:r>
                </w:p>
              </w:tc>
              <w:tc>
                <w:tcPr>
                  <w:tcW w:w="1834" w:type="dxa"/>
                  <w:noWrap/>
                  <w:hideMark/>
                </w:tcPr>
                <w:p w14:paraId="407EAE4D" w14:textId="77777777" w:rsidR="00EA5C6B" w:rsidRPr="006F5382" w:rsidRDefault="00EA5C6B" w:rsidP="00EA5C6B">
                  <w:pPr>
                    <w:rPr>
                      <w:rFonts w:ascii="Calibri" w:hAnsi="Calibri" w:cs="Calibri"/>
                      <w:color w:val="000000"/>
                      <w:szCs w:val="20"/>
                      <w:lang w:val="fr-CA"/>
                    </w:rPr>
                  </w:pPr>
                </w:p>
              </w:tc>
              <w:tc>
                <w:tcPr>
                  <w:tcW w:w="1896" w:type="dxa"/>
                  <w:noWrap/>
                  <w:hideMark/>
                </w:tcPr>
                <w:p w14:paraId="56F183B5" w14:textId="77777777" w:rsidR="00EA5C6B" w:rsidRPr="006F5382" w:rsidRDefault="00EA5C6B" w:rsidP="00EA5C6B">
                  <w:pPr>
                    <w:rPr>
                      <w:rFonts w:ascii="Times New Roman" w:hAnsi="Times New Roman"/>
                      <w:szCs w:val="20"/>
                      <w:lang w:val="fr-CA"/>
                    </w:rPr>
                  </w:pPr>
                </w:p>
              </w:tc>
              <w:tc>
                <w:tcPr>
                  <w:tcW w:w="1474" w:type="dxa"/>
                  <w:noWrap/>
                  <w:hideMark/>
                </w:tcPr>
                <w:p w14:paraId="0A569864" w14:textId="77777777" w:rsidR="00EA5C6B" w:rsidRPr="006F5382" w:rsidRDefault="00EA5C6B" w:rsidP="00EA5C6B">
                  <w:pPr>
                    <w:rPr>
                      <w:rFonts w:ascii="Times New Roman" w:hAnsi="Times New Roman"/>
                      <w:szCs w:val="20"/>
                      <w:lang w:val="fr-CA"/>
                    </w:rPr>
                  </w:pPr>
                </w:p>
              </w:tc>
              <w:tc>
                <w:tcPr>
                  <w:tcW w:w="1588" w:type="dxa"/>
                  <w:noWrap/>
                  <w:hideMark/>
                </w:tcPr>
                <w:p w14:paraId="3720DB71" w14:textId="77777777" w:rsidR="00EA5C6B" w:rsidRPr="006F5382" w:rsidRDefault="00EA5C6B" w:rsidP="00EA5C6B">
                  <w:pPr>
                    <w:rPr>
                      <w:rFonts w:ascii="Times New Roman" w:hAnsi="Times New Roman"/>
                      <w:szCs w:val="20"/>
                      <w:lang w:val="fr-CA"/>
                    </w:rPr>
                  </w:pPr>
                </w:p>
              </w:tc>
            </w:tr>
            <w:tr w:rsidR="00EA5C6B" w:rsidRPr="006F5382" w14:paraId="24F2869F" w14:textId="77777777" w:rsidTr="00EA5C6B">
              <w:trPr>
                <w:trHeight w:val="300"/>
              </w:trPr>
              <w:tc>
                <w:tcPr>
                  <w:tcW w:w="430" w:type="dxa"/>
                  <w:noWrap/>
                  <w:hideMark/>
                </w:tcPr>
                <w:p w14:paraId="4F1D63A8"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4</w:t>
                  </w:r>
                </w:p>
              </w:tc>
              <w:tc>
                <w:tcPr>
                  <w:tcW w:w="3226" w:type="dxa"/>
                  <w:hideMark/>
                </w:tcPr>
                <w:p w14:paraId="3585012C" w14:textId="7EBF9904" w:rsidR="00EA5C6B" w:rsidRPr="006F5382" w:rsidRDefault="002225D5" w:rsidP="00EA5C6B">
                  <w:pPr>
                    <w:rPr>
                      <w:rFonts w:ascii="Calibri" w:hAnsi="Calibri" w:cs="Calibri"/>
                      <w:color w:val="000000"/>
                      <w:szCs w:val="20"/>
                      <w:lang w:val="fr-CA"/>
                    </w:rPr>
                  </w:pPr>
                  <w:r>
                    <w:rPr>
                      <w:rFonts w:ascii="Calibri" w:hAnsi="Calibri" w:cs="Calibri"/>
                      <w:color w:val="000000"/>
                      <w:szCs w:val="20"/>
                      <w:lang w:val="fr-CA"/>
                    </w:rPr>
                    <w:t xml:space="preserve">Impression </w:t>
                  </w:r>
                </w:p>
              </w:tc>
              <w:tc>
                <w:tcPr>
                  <w:tcW w:w="1834" w:type="dxa"/>
                  <w:noWrap/>
                  <w:hideMark/>
                </w:tcPr>
                <w:p w14:paraId="4A8AB6FF" w14:textId="77777777" w:rsidR="00EA5C6B" w:rsidRPr="006F5382" w:rsidRDefault="00EA5C6B" w:rsidP="00EA5C6B">
                  <w:pPr>
                    <w:rPr>
                      <w:rFonts w:ascii="Calibri" w:hAnsi="Calibri" w:cs="Calibri"/>
                      <w:color w:val="000000"/>
                      <w:szCs w:val="20"/>
                      <w:lang w:val="fr-CA"/>
                    </w:rPr>
                  </w:pPr>
                </w:p>
              </w:tc>
              <w:tc>
                <w:tcPr>
                  <w:tcW w:w="1896" w:type="dxa"/>
                  <w:noWrap/>
                  <w:hideMark/>
                </w:tcPr>
                <w:p w14:paraId="469B2F73" w14:textId="77777777" w:rsidR="00EA5C6B" w:rsidRPr="006F5382" w:rsidRDefault="00EA5C6B" w:rsidP="00EA5C6B">
                  <w:pPr>
                    <w:rPr>
                      <w:rFonts w:ascii="Times New Roman" w:hAnsi="Times New Roman"/>
                      <w:szCs w:val="20"/>
                      <w:lang w:val="fr-CA"/>
                    </w:rPr>
                  </w:pPr>
                </w:p>
              </w:tc>
              <w:tc>
                <w:tcPr>
                  <w:tcW w:w="1474" w:type="dxa"/>
                  <w:noWrap/>
                  <w:hideMark/>
                </w:tcPr>
                <w:p w14:paraId="4A782E50" w14:textId="77777777" w:rsidR="00EA5C6B" w:rsidRPr="006F5382" w:rsidRDefault="00EA5C6B" w:rsidP="00EA5C6B">
                  <w:pPr>
                    <w:rPr>
                      <w:rFonts w:ascii="Times New Roman" w:hAnsi="Times New Roman"/>
                      <w:szCs w:val="20"/>
                      <w:lang w:val="fr-CA"/>
                    </w:rPr>
                  </w:pPr>
                </w:p>
              </w:tc>
              <w:tc>
                <w:tcPr>
                  <w:tcW w:w="1588" w:type="dxa"/>
                  <w:noWrap/>
                  <w:hideMark/>
                </w:tcPr>
                <w:p w14:paraId="7F957D3D" w14:textId="77777777" w:rsidR="00EA5C6B" w:rsidRPr="006F5382" w:rsidRDefault="00EA5C6B" w:rsidP="00EA5C6B">
                  <w:pPr>
                    <w:rPr>
                      <w:rFonts w:ascii="Times New Roman" w:hAnsi="Times New Roman"/>
                      <w:szCs w:val="20"/>
                      <w:lang w:val="fr-CA"/>
                    </w:rPr>
                  </w:pPr>
                </w:p>
              </w:tc>
            </w:tr>
            <w:tr w:rsidR="00EA5C6B" w:rsidRPr="005F7BB4" w14:paraId="69D3BE63" w14:textId="77777777" w:rsidTr="00EA5C6B">
              <w:trPr>
                <w:trHeight w:val="1290"/>
              </w:trPr>
              <w:tc>
                <w:tcPr>
                  <w:tcW w:w="430" w:type="dxa"/>
                  <w:noWrap/>
                  <w:hideMark/>
                </w:tcPr>
                <w:p w14:paraId="0723462D"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5</w:t>
                  </w:r>
                </w:p>
              </w:tc>
              <w:tc>
                <w:tcPr>
                  <w:tcW w:w="3226" w:type="dxa"/>
                  <w:hideMark/>
                </w:tcPr>
                <w:p w14:paraId="6F47D99A" w14:textId="32651BEF" w:rsidR="00EA5C6B" w:rsidRPr="006F5382" w:rsidRDefault="00EA5C6B" w:rsidP="00EA5C6B">
                  <w:pPr>
                    <w:rPr>
                      <w:rFonts w:ascii="Calibri" w:hAnsi="Calibri" w:cs="Calibri"/>
                      <w:color w:val="000000"/>
                      <w:szCs w:val="20"/>
                      <w:lang w:val="fr-CA"/>
                    </w:rPr>
                  </w:pPr>
                  <w:r w:rsidRPr="006F5382">
                    <w:rPr>
                      <w:rFonts w:ascii="Calibri" w:hAnsi="Calibri" w:cs="Calibri"/>
                      <w:color w:val="000000"/>
                      <w:szCs w:val="20"/>
                      <w:lang w:val="fr-CA"/>
                    </w:rPr>
                    <w:t>T</w:t>
                  </w:r>
                  <w:r w:rsidR="002225D5">
                    <w:rPr>
                      <w:rFonts w:ascii="Calibri" w:hAnsi="Calibri" w:cs="Calibri"/>
                      <w:color w:val="000000"/>
                      <w:szCs w:val="20"/>
                      <w:lang w:val="fr-CA"/>
                    </w:rPr>
                    <w:t>é</w:t>
                  </w:r>
                  <w:r w:rsidRPr="006F5382">
                    <w:rPr>
                      <w:rFonts w:ascii="Calibri" w:hAnsi="Calibri" w:cs="Calibri"/>
                      <w:color w:val="000000"/>
                      <w:szCs w:val="20"/>
                      <w:lang w:val="fr-CA"/>
                    </w:rPr>
                    <w:t>l</w:t>
                  </w:r>
                  <w:r w:rsidR="002225D5">
                    <w:rPr>
                      <w:rFonts w:ascii="Calibri" w:hAnsi="Calibri" w:cs="Calibri"/>
                      <w:color w:val="000000"/>
                      <w:szCs w:val="20"/>
                      <w:lang w:val="fr-CA"/>
                    </w:rPr>
                    <w:t>é</w:t>
                  </w:r>
                  <w:r w:rsidRPr="006F5382">
                    <w:rPr>
                      <w:rFonts w:ascii="Calibri" w:hAnsi="Calibri" w:cs="Calibri"/>
                      <w:color w:val="000000"/>
                      <w:szCs w:val="20"/>
                      <w:lang w:val="fr-CA"/>
                    </w:rPr>
                    <w:t>communications, communications/</w:t>
                  </w:r>
                  <w:r w:rsidR="002225D5">
                    <w:rPr>
                      <w:rFonts w:ascii="Calibri" w:hAnsi="Calibri" w:cs="Calibri"/>
                      <w:color w:val="000000"/>
                      <w:szCs w:val="20"/>
                      <w:lang w:val="fr-CA"/>
                    </w:rPr>
                    <w:t xml:space="preserve">réseau, </w:t>
                  </w:r>
                  <w:r w:rsidRPr="006F5382">
                    <w:rPr>
                      <w:rFonts w:ascii="Calibri" w:hAnsi="Calibri" w:cs="Calibri"/>
                      <w:color w:val="000000"/>
                      <w:szCs w:val="20"/>
                      <w:lang w:val="fr-CA"/>
                    </w:rPr>
                    <w:t>communication</w:t>
                  </w:r>
                  <w:r w:rsidR="002225D5">
                    <w:rPr>
                      <w:rFonts w:ascii="Calibri" w:hAnsi="Calibri" w:cs="Calibri"/>
                      <w:color w:val="000000"/>
                      <w:szCs w:val="20"/>
                      <w:lang w:val="fr-CA"/>
                    </w:rPr>
                    <w:t xml:space="preserve"> de données, ou services de communication des </w:t>
                  </w:r>
                  <w:r w:rsidRPr="006F5382">
                    <w:rPr>
                      <w:rFonts w:ascii="Calibri" w:hAnsi="Calibri" w:cs="Calibri"/>
                      <w:color w:val="000000"/>
                      <w:szCs w:val="20"/>
                      <w:lang w:val="fr-CA"/>
                    </w:rPr>
                    <w:t>image</w:t>
                  </w:r>
                  <w:r w:rsidR="002225D5">
                    <w:rPr>
                      <w:rFonts w:ascii="Calibri" w:hAnsi="Calibri" w:cs="Calibri"/>
                      <w:color w:val="000000"/>
                      <w:szCs w:val="20"/>
                      <w:lang w:val="fr-CA"/>
                    </w:rPr>
                    <w:t>s</w:t>
                  </w:r>
                  <w:r w:rsidRPr="006F5382">
                    <w:rPr>
                      <w:rFonts w:ascii="Calibri" w:hAnsi="Calibri" w:cs="Calibri"/>
                      <w:color w:val="000000"/>
                      <w:szCs w:val="20"/>
                      <w:lang w:val="fr-CA"/>
                    </w:rPr>
                    <w:t>/vid</w:t>
                  </w:r>
                  <w:r w:rsidR="002225D5">
                    <w:rPr>
                      <w:rFonts w:ascii="Calibri" w:hAnsi="Calibri" w:cs="Calibri"/>
                      <w:color w:val="000000"/>
                      <w:szCs w:val="20"/>
                      <w:lang w:val="fr-CA"/>
                    </w:rPr>
                    <w:t>é</w:t>
                  </w:r>
                  <w:r w:rsidRPr="006F5382">
                    <w:rPr>
                      <w:rFonts w:ascii="Calibri" w:hAnsi="Calibri" w:cs="Calibri"/>
                      <w:color w:val="000000"/>
                      <w:szCs w:val="20"/>
                      <w:lang w:val="fr-CA"/>
                    </w:rPr>
                    <w:t>o</w:t>
                  </w:r>
                  <w:r w:rsidR="002225D5">
                    <w:rPr>
                      <w:rFonts w:ascii="Calibri" w:hAnsi="Calibri" w:cs="Calibri"/>
                      <w:color w:val="000000"/>
                      <w:szCs w:val="20"/>
                      <w:lang w:val="fr-CA"/>
                    </w:rPr>
                    <w:t>s</w:t>
                  </w:r>
                  <w:r w:rsidRPr="006F5382">
                    <w:rPr>
                      <w:rFonts w:ascii="Calibri" w:hAnsi="Calibri" w:cs="Calibri"/>
                      <w:color w:val="000000"/>
                      <w:szCs w:val="20"/>
                      <w:lang w:val="fr-CA"/>
                    </w:rPr>
                    <w:t xml:space="preserve"> </w:t>
                  </w:r>
                </w:p>
              </w:tc>
              <w:tc>
                <w:tcPr>
                  <w:tcW w:w="1834" w:type="dxa"/>
                  <w:noWrap/>
                  <w:hideMark/>
                </w:tcPr>
                <w:p w14:paraId="3273DE0F" w14:textId="77777777" w:rsidR="00EA5C6B" w:rsidRPr="006F5382" w:rsidRDefault="00EA5C6B" w:rsidP="00EA5C6B">
                  <w:pPr>
                    <w:rPr>
                      <w:rFonts w:ascii="Calibri" w:hAnsi="Calibri" w:cs="Calibri"/>
                      <w:color w:val="000000"/>
                      <w:szCs w:val="20"/>
                      <w:lang w:val="fr-CA"/>
                    </w:rPr>
                  </w:pPr>
                </w:p>
              </w:tc>
              <w:tc>
                <w:tcPr>
                  <w:tcW w:w="1896" w:type="dxa"/>
                  <w:noWrap/>
                  <w:hideMark/>
                </w:tcPr>
                <w:p w14:paraId="221ABBB2" w14:textId="77777777" w:rsidR="00EA5C6B" w:rsidRPr="006F5382" w:rsidRDefault="00EA5C6B" w:rsidP="00EA5C6B">
                  <w:pPr>
                    <w:rPr>
                      <w:rFonts w:ascii="Times New Roman" w:hAnsi="Times New Roman"/>
                      <w:szCs w:val="20"/>
                      <w:lang w:val="fr-CA"/>
                    </w:rPr>
                  </w:pPr>
                </w:p>
              </w:tc>
              <w:tc>
                <w:tcPr>
                  <w:tcW w:w="1474" w:type="dxa"/>
                  <w:noWrap/>
                  <w:hideMark/>
                </w:tcPr>
                <w:p w14:paraId="769F51C2" w14:textId="77777777" w:rsidR="00EA5C6B" w:rsidRPr="006F5382" w:rsidRDefault="00EA5C6B" w:rsidP="00EA5C6B">
                  <w:pPr>
                    <w:rPr>
                      <w:rFonts w:ascii="Times New Roman" w:hAnsi="Times New Roman"/>
                      <w:szCs w:val="20"/>
                      <w:lang w:val="fr-CA"/>
                    </w:rPr>
                  </w:pPr>
                </w:p>
              </w:tc>
              <w:tc>
                <w:tcPr>
                  <w:tcW w:w="1588" w:type="dxa"/>
                  <w:noWrap/>
                  <w:hideMark/>
                </w:tcPr>
                <w:p w14:paraId="59108539" w14:textId="77777777" w:rsidR="00EA5C6B" w:rsidRPr="006F5382" w:rsidRDefault="00EA5C6B" w:rsidP="00EA5C6B">
                  <w:pPr>
                    <w:rPr>
                      <w:rFonts w:ascii="Times New Roman" w:hAnsi="Times New Roman"/>
                      <w:szCs w:val="20"/>
                      <w:lang w:val="fr-CA"/>
                    </w:rPr>
                  </w:pPr>
                </w:p>
              </w:tc>
            </w:tr>
            <w:tr w:rsidR="00EA5C6B" w:rsidRPr="005F7BB4" w14:paraId="2F2ED230" w14:textId="77777777" w:rsidTr="00EA5C6B">
              <w:trPr>
                <w:trHeight w:val="525"/>
              </w:trPr>
              <w:tc>
                <w:tcPr>
                  <w:tcW w:w="430" w:type="dxa"/>
                  <w:noWrap/>
                  <w:hideMark/>
                </w:tcPr>
                <w:p w14:paraId="7B3BBE44"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6</w:t>
                  </w:r>
                </w:p>
              </w:tc>
              <w:tc>
                <w:tcPr>
                  <w:tcW w:w="3226" w:type="dxa"/>
                  <w:hideMark/>
                </w:tcPr>
                <w:p w14:paraId="3DFF42E5" w14:textId="5F7F2949" w:rsidR="00EA5C6B" w:rsidRPr="006F5382" w:rsidRDefault="002225D5" w:rsidP="00EA5C6B">
                  <w:pPr>
                    <w:rPr>
                      <w:rFonts w:ascii="Calibri" w:hAnsi="Calibri" w:cs="Calibri"/>
                      <w:color w:val="000000"/>
                      <w:szCs w:val="20"/>
                      <w:lang w:val="fr-CA"/>
                    </w:rPr>
                  </w:pPr>
                  <w:r>
                    <w:rPr>
                      <w:rFonts w:ascii="Calibri" w:hAnsi="Calibri" w:cs="Calibri"/>
                      <w:color w:val="000000"/>
                      <w:szCs w:val="20"/>
                      <w:lang w:val="fr-CA"/>
                    </w:rPr>
                    <w:t xml:space="preserve">Affranchissement et colis postaux ou services de messagerie </w:t>
                  </w:r>
                </w:p>
              </w:tc>
              <w:tc>
                <w:tcPr>
                  <w:tcW w:w="1834" w:type="dxa"/>
                  <w:noWrap/>
                  <w:hideMark/>
                </w:tcPr>
                <w:p w14:paraId="04B61F57" w14:textId="77777777" w:rsidR="00EA5C6B" w:rsidRPr="006F5382" w:rsidRDefault="00EA5C6B" w:rsidP="00EA5C6B">
                  <w:pPr>
                    <w:rPr>
                      <w:rFonts w:ascii="Calibri" w:hAnsi="Calibri" w:cs="Calibri"/>
                      <w:color w:val="000000"/>
                      <w:szCs w:val="20"/>
                      <w:lang w:val="fr-CA"/>
                    </w:rPr>
                  </w:pPr>
                </w:p>
              </w:tc>
              <w:tc>
                <w:tcPr>
                  <w:tcW w:w="1896" w:type="dxa"/>
                  <w:noWrap/>
                  <w:hideMark/>
                </w:tcPr>
                <w:p w14:paraId="59DCFF68" w14:textId="77777777" w:rsidR="00EA5C6B" w:rsidRPr="006F5382" w:rsidRDefault="00EA5C6B" w:rsidP="00EA5C6B">
                  <w:pPr>
                    <w:rPr>
                      <w:rFonts w:ascii="Times New Roman" w:hAnsi="Times New Roman"/>
                      <w:szCs w:val="20"/>
                      <w:lang w:val="fr-CA"/>
                    </w:rPr>
                  </w:pPr>
                </w:p>
              </w:tc>
              <w:tc>
                <w:tcPr>
                  <w:tcW w:w="1474" w:type="dxa"/>
                  <w:noWrap/>
                  <w:hideMark/>
                </w:tcPr>
                <w:p w14:paraId="0E3F1878" w14:textId="77777777" w:rsidR="00EA5C6B" w:rsidRPr="006F5382" w:rsidRDefault="00EA5C6B" w:rsidP="00EA5C6B">
                  <w:pPr>
                    <w:rPr>
                      <w:rFonts w:ascii="Times New Roman" w:hAnsi="Times New Roman"/>
                      <w:szCs w:val="20"/>
                      <w:lang w:val="fr-CA"/>
                    </w:rPr>
                  </w:pPr>
                </w:p>
              </w:tc>
              <w:tc>
                <w:tcPr>
                  <w:tcW w:w="1588" w:type="dxa"/>
                  <w:noWrap/>
                  <w:hideMark/>
                </w:tcPr>
                <w:p w14:paraId="259A6559" w14:textId="77777777" w:rsidR="00EA5C6B" w:rsidRPr="006F5382" w:rsidRDefault="00EA5C6B" w:rsidP="00EA5C6B">
                  <w:pPr>
                    <w:rPr>
                      <w:rFonts w:ascii="Times New Roman" w:hAnsi="Times New Roman"/>
                      <w:szCs w:val="20"/>
                      <w:lang w:val="fr-CA"/>
                    </w:rPr>
                  </w:pPr>
                </w:p>
              </w:tc>
            </w:tr>
            <w:tr w:rsidR="00EA5C6B" w:rsidRPr="005F7BB4" w14:paraId="1C4C8B4A" w14:textId="77777777" w:rsidTr="00EA5C6B">
              <w:trPr>
                <w:trHeight w:val="525"/>
              </w:trPr>
              <w:tc>
                <w:tcPr>
                  <w:tcW w:w="430" w:type="dxa"/>
                  <w:noWrap/>
                  <w:hideMark/>
                </w:tcPr>
                <w:p w14:paraId="32424086"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7</w:t>
                  </w:r>
                </w:p>
              </w:tc>
              <w:tc>
                <w:tcPr>
                  <w:tcW w:w="3226" w:type="dxa"/>
                  <w:hideMark/>
                </w:tcPr>
                <w:p w14:paraId="32B21A4A" w14:textId="231F9366" w:rsidR="00EA5C6B" w:rsidRPr="00620FB7" w:rsidRDefault="002225D5" w:rsidP="00EA5C6B">
                  <w:pPr>
                    <w:rPr>
                      <w:rFonts w:ascii="Calibri" w:hAnsi="Calibri" w:cs="Calibri"/>
                      <w:color w:val="000000"/>
                      <w:szCs w:val="20"/>
                      <w:lang w:val="fr-CA"/>
                    </w:rPr>
                  </w:pPr>
                  <w:r w:rsidRPr="00620FB7">
                    <w:rPr>
                      <w:rFonts w:ascii="Calibri" w:hAnsi="Calibri" w:cs="Calibri"/>
                      <w:color w:val="000000"/>
                      <w:szCs w:val="20"/>
                      <w:lang w:val="fr-CA"/>
                    </w:rPr>
                    <w:t>Location de bureau</w:t>
                  </w:r>
                  <w:r w:rsidR="0083378F">
                    <w:rPr>
                      <w:rFonts w:ascii="Calibri" w:hAnsi="Calibri" w:cs="Calibri"/>
                      <w:color w:val="000000"/>
                      <w:szCs w:val="20"/>
                      <w:lang w:val="fr-CA"/>
                    </w:rPr>
                    <w:t>x</w:t>
                  </w:r>
                  <w:r w:rsidRPr="00620FB7">
                    <w:rPr>
                      <w:rFonts w:ascii="Calibri" w:hAnsi="Calibri" w:cs="Calibri"/>
                      <w:color w:val="000000"/>
                      <w:szCs w:val="20"/>
                      <w:lang w:val="fr-CA"/>
                    </w:rPr>
                    <w:t xml:space="preserve">, de salles ou d’installations </w:t>
                  </w:r>
                </w:p>
              </w:tc>
              <w:tc>
                <w:tcPr>
                  <w:tcW w:w="1834" w:type="dxa"/>
                  <w:noWrap/>
                  <w:hideMark/>
                </w:tcPr>
                <w:p w14:paraId="75A758E7" w14:textId="77777777" w:rsidR="00EA5C6B" w:rsidRPr="00620FB7" w:rsidRDefault="00EA5C6B" w:rsidP="00EA5C6B">
                  <w:pPr>
                    <w:rPr>
                      <w:rFonts w:ascii="Calibri" w:hAnsi="Calibri" w:cs="Calibri"/>
                      <w:color w:val="000000"/>
                      <w:szCs w:val="20"/>
                      <w:lang w:val="fr-CA"/>
                    </w:rPr>
                  </w:pPr>
                </w:p>
              </w:tc>
              <w:tc>
                <w:tcPr>
                  <w:tcW w:w="1896" w:type="dxa"/>
                  <w:noWrap/>
                  <w:hideMark/>
                </w:tcPr>
                <w:p w14:paraId="300A95D2" w14:textId="77777777" w:rsidR="00EA5C6B" w:rsidRPr="00620FB7" w:rsidRDefault="00EA5C6B" w:rsidP="00EA5C6B">
                  <w:pPr>
                    <w:rPr>
                      <w:rFonts w:ascii="Times New Roman" w:hAnsi="Times New Roman"/>
                      <w:szCs w:val="20"/>
                      <w:lang w:val="fr-CA"/>
                    </w:rPr>
                  </w:pPr>
                </w:p>
              </w:tc>
              <w:tc>
                <w:tcPr>
                  <w:tcW w:w="1474" w:type="dxa"/>
                  <w:noWrap/>
                  <w:hideMark/>
                </w:tcPr>
                <w:p w14:paraId="21227587" w14:textId="77777777" w:rsidR="00EA5C6B" w:rsidRPr="00620FB7" w:rsidRDefault="00EA5C6B" w:rsidP="00EA5C6B">
                  <w:pPr>
                    <w:rPr>
                      <w:rFonts w:ascii="Times New Roman" w:hAnsi="Times New Roman"/>
                      <w:szCs w:val="20"/>
                      <w:lang w:val="fr-CA"/>
                    </w:rPr>
                  </w:pPr>
                </w:p>
              </w:tc>
              <w:tc>
                <w:tcPr>
                  <w:tcW w:w="1588" w:type="dxa"/>
                  <w:noWrap/>
                  <w:hideMark/>
                </w:tcPr>
                <w:p w14:paraId="42038686" w14:textId="77777777" w:rsidR="00EA5C6B" w:rsidRPr="00620FB7" w:rsidRDefault="00EA5C6B" w:rsidP="00EA5C6B">
                  <w:pPr>
                    <w:rPr>
                      <w:rFonts w:ascii="Times New Roman" w:hAnsi="Times New Roman"/>
                      <w:szCs w:val="20"/>
                      <w:lang w:val="fr-CA"/>
                    </w:rPr>
                  </w:pPr>
                </w:p>
              </w:tc>
            </w:tr>
            <w:tr w:rsidR="00EA5C6B" w:rsidRPr="006F5382" w14:paraId="6FF0B313" w14:textId="77777777" w:rsidTr="00EA5C6B">
              <w:trPr>
                <w:trHeight w:val="525"/>
              </w:trPr>
              <w:tc>
                <w:tcPr>
                  <w:tcW w:w="430" w:type="dxa"/>
                  <w:noWrap/>
                  <w:hideMark/>
                </w:tcPr>
                <w:p w14:paraId="3F8849BC"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8</w:t>
                  </w:r>
                </w:p>
              </w:tc>
              <w:tc>
                <w:tcPr>
                  <w:tcW w:w="3226" w:type="dxa"/>
                  <w:hideMark/>
                </w:tcPr>
                <w:p w14:paraId="6A817F72" w14:textId="1093C178" w:rsidR="00EA5C6B" w:rsidRPr="006F5382" w:rsidRDefault="00EA5C6B" w:rsidP="00EA5C6B">
                  <w:pPr>
                    <w:rPr>
                      <w:rFonts w:ascii="Calibri" w:hAnsi="Calibri" w:cs="Calibri"/>
                      <w:color w:val="000000"/>
                      <w:szCs w:val="20"/>
                      <w:lang w:val="fr-CA"/>
                    </w:rPr>
                  </w:pPr>
                  <w:r w:rsidRPr="006F5382">
                    <w:rPr>
                      <w:rFonts w:ascii="Calibri" w:hAnsi="Calibri" w:cs="Calibri"/>
                      <w:color w:val="000000"/>
                      <w:szCs w:val="20"/>
                      <w:lang w:val="fr-CA"/>
                    </w:rPr>
                    <w:t>Conf</w:t>
                  </w:r>
                  <w:r w:rsidR="002225D5">
                    <w:rPr>
                      <w:rFonts w:ascii="Calibri" w:hAnsi="Calibri" w:cs="Calibri"/>
                      <w:color w:val="000000"/>
                      <w:szCs w:val="20"/>
                      <w:lang w:val="fr-CA"/>
                    </w:rPr>
                    <w:t>é</w:t>
                  </w:r>
                  <w:r w:rsidRPr="006F5382">
                    <w:rPr>
                      <w:rFonts w:ascii="Calibri" w:hAnsi="Calibri" w:cs="Calibri"/>
                      <w:color w:val="000000"/>
                      <w:szCs w:val="20"/>
                      <w:lang w:val="fr-CA"/>
                    </w:rPr>
                    <w:t xml:space="preserve">rences, </w:t>
                  </w:r>
                  <w:r w:rsidR="002225D5">
                    <w:rPr>
                      <w:rFonts w:ascii="Calibri" w:hAnsi="Calibri" w:cs="Calibri"/>
                      <w:color w:val="000000"/>
                      <w:szCs w:val="20"/>
                      <w:lang w:val="fr-CA"/>
                    </w:rPr>
                    <w:t xml:space="preserve">ateliers et réunions </w:t>
                  </w:r>
                </w:p>
              </w:tc>
              <w:tc>
                <w:tcPr>
                  <w:tcW w:w="1834" w:type="dxa"/>
                  <w:noWrap/>
                  <w:hideMark/>
                </w:tcPr>
                <w:p w14:paraId="05032391" w14:textId="77777777" w:rsidR="00EA5C6B" w:rsidRPr="006F5382" w:rsidRDefault="00EA5C6B" w:rsidP="00EA5C6B">
                  <w:pPr>
                    <w:rPr>
                      <w:rFonts w:ascii="Calibri" w:hAnsi="Calibri" w:cs="Calibri"/>
                      <w:color w:val="000000"/>
                      <w:szCs w:val="20"/>
                      <w:lang w:val="fr-CA"/>
                    </w:rPr>
                  </w:pPr>
                </w:p>
              </w:tc>
              <w:tc>
                <w:tcPr>
                  <w:tcW w:w="1896" w:type="dxa"/>
                  <w:noWrap/>
                  <w:hideMark/>
                </w:tcPr>
                <w:p w14:paraId="64781B69" w14:textId="77777777" w:rsidR="00EA5C6B" w:rsidRPr="006F5382" w:rsidRDefault="00EA5C6B" w:rsidP="00EA5C6B">
                  <w:pPr>
                    <w:rPr>
                      <w:rFonts w:ascii="Times New Roman" w:hAnsi="Times New Roman"/>
                      <w:szCs w:val="20"/>
                      <w:lang w:val="fr-CA"/>
                    </w:rPr>
                  </w:pPr>
                </w:p>
              </w:tc>
              <w:tc>
                <w:tcPr>
                  <w:tcW w:w="1474" w:type="dxa"/>
                  <w:noWrap/>
                  <w:hideMark/>
                </w:tcPr>
                <w:p w14:paraId="6EC06BA6" w14:textId="77777777" w:rsidR="00EA5C6B" w:rsidRPr="006F5382" w:rsidRDefault="00EA5C6B" w:rsidP="00EA5C6B">
                  <w:pPr>
                    <w:rPr>
                      <w:rFonts w:ascii="Times New Roman" w:hAnsi="Times New Roman"/>
                      <w:szCs w:val="20"/>
                      <w:lang w:val="fr-CA"/>
                    </w:rPr>
                  </w:pPr>
                </w:p>
              </w:tc>
              <w:tc>
                <w:tcPr>
                  <w:tcW w:w="1588" w:type="dxa"/>
                  <w:noWrap/>
                  <w:hideMark/>
                </w:tcPr>
                <w:p w14:paraId="66EEBDB5" w14:textId="77777777" w:rsidR="00EA5C6B" w:rsidRPr="006F5382" w:rsidRDefault="00EA5C6B" w:rsidP="00EA5C6B">
                  <w:pPr>
                    <w:rPr>
                      <w:rFonts w:ascii="Times New Roman" w:hAnsi="Times New Roman"/>
                      <w:szCs w:val="20"/>
                      <w:lang w:val="fr-CA"/>
                    </w:rPr>
                  </w:pPr>
                </w:p>
              </w:tc>
            </w:tr>
            <w:tr w:rsidR="00EA5C6B" w:rsidRPr="005F7BB4" w14:paraId="4E3F9BF8" w14:textId="77777777" w:rsidTr="00EA5C6B">
              <w:trPr>
                <w:trHeight w:val="1035"/>
              </w:trPr>
              <w:tc>
                <w:tcPr>
                  <w:tcW w:w="430" w:type="dxa"/>
                  <w:noWrap/>
                  <w:hideMark/>
                </w:tcPr>
                <w:p w14:paraId="0012D671"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9</w:t>
                  </w:r>
                </w:p>
              </w:tc>
              <w:tc>
                <w:tcPr>
                  <w:tcW w:w="3226" w:type="dxa"/>
                  <w:hideMark/>
                </w:tcPr>
                <w:p w14:paraId="6DB96E50" w14:textId="1684DB74" w:rsidR="00EA5C6B" w:rsidRPr="002225D5" w:rsidRDefault="002225D5" w:rsidP="00EA5C6B">
                  <w:pPr>
                    <w:rPr>
                      <w:rFonts w:ascii="Calibri" w:hAnsi="Calibri" w:cs="Calibri"/>
                      <w:color w:val="000000"/>
                      <w:szCs w:val="20"/>
                      <w:lang w:val="fr-CA"/>
                    </w:rPr>
                  </w:pPr>
                  <w:r w:rsidRPr="002225D5">
                    <w:rPr>
                      <w:rFonts w:ascii="Calibri" w:hAnsi="Calibri" w:cs="Calibri"/>
                      <w:color w:val="000000"/>
                      <w:szCs w:val="20"/>
                      <w:lang w:val="fr-CA"/>
                    </w:rPr>
                    <w:t>Dépenses de voyage (y compris</w:t>
                  </w:r>
                  <w:r w:rsidR="00AE7AAC">
                    <w:rPr>
                      <w:rFonts w:ascii="Calibri" w:hAnsi="Calibri" w:cs="Calibri"/>
                      <w:color w:val="000000"/>
                      <w:szCs w:val="20"/>
                      <w:lang w:val="fr-CA"/>
                    </w:rPr>
                    <w:t>,</w:t>
                  </w:r>
                  <w:r w:rsidRPr="002225D5">
                    <w:rPr>
                      <w:rFonts w:ascii="Calibri" w:hAnsi="Calibri" w:cs="Calibri"/>
                      <w:color w:val="000000"/>
                      <w:szCs w:val="20"/>
                      <w:lang w:val="fr-CA"/>
                    </w:rPr>
                    <w:t xml:space="preserve"> le </w:t>
                  </w:r>
                  <w:r w:rsidR="00105F0F" w:rsidRPr="002225D5">
                    <w:rPr>
                      <w:rFonts w:ascii="Calibri" w:hAnsi="Calibri" w:cs="Calibri"/>
                      <w:color w:val="000000"/>
                      <w:szCs w:val="20"/>
                      <w:lang w:val="fr-CA"/>
                    </w:rPr>
                    <w:t>kilométrage</w:t>
                  </w:r>
                  <w:r w:rsidRPr="002225D5">
                    <w:rPr>
                      <w:rFonts w:ascii="Calibri" w:hAnsi="Calibri" w:cs="Calibri"/>
                      <w:color w:val="000000"/>
                      <w:szCs w:val="20"/>
                      <w:lang w:val="fr-CA"/>
                    </w:rPr>
                    <w:t>, les vols, les repas,</w:t>
                  </w:r>
                  <w:r>
                    <w:rPr>
                      <w:rFonts w:ascii="Calibri" w:hAnsi="Calibri" w:cs="Calibri"/>
                      <w:color w:val="000000"/>
                      <w:szCs w:val="20"/>
                      <w:lang w:val="fr-CA"/>
                    </w:rPr>
                    <w:t xml:space="preserve"> les </w:t>
                  </w:r>
                  <w:r w:rsidR="00105F0F">
                    <w:rPr>
                      <w:rFonts w:ascii="Calibri" w:hAnsi="Calibri" w:cs="Calibri"/>
                      <w:color w:val="000000"/>
                      <w:szCs w:val="20"/>
                      <w:lang w:val="fr-CA"/>
                    </w:rPr>
                    <w:t xml:space="preserve">frais accessoires et l’hébergement) </w:t>
                  </w:r>
                </w:p>
              </w:tc>
              <w:tc>
                <w:tcPr>
                  <w:tcW w:w="1834" w:type="dxa"/>
                  <w:noWrap/>
                  <w:hideMark/>
                </w:tcPr>
                <w:p w14:paraId="7DC9D4EB" w14:textId="77777777" w:rsidR="00EA5C6B" w:rsidRPr="002225D5" w:rsidRDefault="00EA5C6B" w:rsidP="00EA5C6B">
                  <w:pPr>
                    <w:rPr>
                      <w:rFonts w:ascii="Calibri" w:hAnsi="Calibri" w:cs="Calibri"/>
                      <w:color w:val="000000"/>
                      <w:szCs w:val="20"/>
                      <w:lang w:val="fr-CA"/>
                    </w:rPr>
                  </w:pPr>
                </w:p>
              </w:tc>
              <w:tc>
                <w:tcPr>
                  <w:tcW w:w="1896" w:type="dxa"/>
                  <w:noWrap/>
                  <w:hideMark/>
                </w:tcPr>
                <w:p w14:paraId="42FA2B8A" w14:textId="77777777" w:rsidR="00EA5C6B" w:rsidRPr="002225D5" w:rsidRDefault="00EA5C6B" w:rsidP="00EA5C6B">
                  <w:pPr>
                    <w:rPr>
                      <w:rFonts w:ascii="Times New Roman" w:hAnsi="Times New Roman"/>
                      <w:szCs w:val="20"/>
                      <w:lang w:val="fr-CA"/>
                    </w:rPr>
                  </w:pPr>
                </w:p>
              </w:tc>
              <w:tc>
                <w:tcPr>
                  <w:tcW w:w="1474" w:type="dxa"/>
                  <w:noWrap/>
                  <w:hideMark/>
                </w:tcPr>
                <w:p w14:paraId="126523D4" w14:textId="77777777" w:rsidR="00EA5C6B" w:rsidRPr="002225D5" w:rsidRDefault="00EA5C6B" w:rsidP="00EA5C6B">
                  <w:pPr>
                    <w:rPr>
                      <w:rFonts w:ascii="Times New Roman" w:hAnsi="Times New Roman"/>
                      <w:szCs w:val="20"/>
                      <w:lang w:val="fr-CA"/>
                    </w:rPr>
                  </w:pPr>
                </w:p>
              </w:tc>
              <w:tc>
                <w:tcPr>
                  <w:tcW w:w="1588" w:type="dxa"/>
                  <w:noWrap/>
                  <w:hideMark/>
                </w:tcPr>
                <w:p w14:paraId="4D1C358F" w14:textId="77777777" w:rsidR="00EA5C6B" w:rsidRPr="002225D5" w:rsidRDefault="00EA5C6B" w:rsidP="00EA5C6B">
                  <w:pPr>
                    <w:rPr>
                      <w:rFonts w:ascii="Times New Roman" w:hAnsi="Times New Roman"/>
                      <w:szCs w:val="20"/>
                      <w:lang w:val="fr-CA"/>
                    </w:rPr>
                  </w:pPr>
                </w:p>
              </w:tc>
            </w:tr>
            <w:tr w:rsidR="00EA5C6B" w:rsidRPr="005F7BB4" w14:paraId="3C694829" w14:textId="77777777" w:rsidTr="00EA5C6B">
              <w:trPr>
                <w:trHeight w:val="780"/>
              </w:trPr>
              <w:tc>
                <w:tcPr>
                  <w:tcW w:w="430" w:type="dxa"/>
                  <w:noWrap/>
                  <w:hideMark/>
                </w:tcPr>
                <w:p w14:paraId="794F5DF2"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10</w:t>
                  </w:r>
                </w:p>
              </w:tc>
              <w:tc>
                <w:tcPr>
                  <w:tcW w:w="3226" w:type="dxa"/>
                  <w:hideMark/>
                </w:tcPr>
                <w:p w14:paraId="74D3F97B" w14:textId="1CFF54C2" w:rsidR="00EA5C6B" w:rsidRPr="00105F0F" w:rsidRDefault="00EA5C6B" w:rsidP="00EA5C6B">
                  <w:pPr>
                    <w:rPr>
                      <w:rFonts w:ascii="Calibri" w:hAnsi="Calibri" w:cs="Calibri"/>
                      <w:color w:val="000000"/>
                      <w:szCs w:val="20"/>
                      <w:lang w:val="fr-CA"/>
                    </w:rPr>
                  </w:pPr>
                  <w:r w:rsidRPr="00105F0F">
                    <w:rPr>
                      <w:rFonts w:ascii="Calibri" w:hAnsi="Calibri" w:cs="Calibri"/>
                      <w:color w:val="000000"/>
                      <w:szCs w:val="20"/>
                      <w:lang w:val="fr-CA"/>
                    </w:rPr>
                    <w:t>Honora</w:t>
                  </w:r>
                  <w:r w:rsidR="00105F0F" w:rsidRPr="00105F0F">
                    <w:rPr>
                      <w:rFonts w:ascii="Calibri" w:hAnsi="Calibri" w:cs="Calibri"/>
                      <w:color w:val="000000"/>
                      <w:szCs w:val="20"/>
                      <w:lang w:val="fr-CA"/>
                    </w:rPr>
                    <w:t>ires pour les Aînés et les détenteu</w:t>
                  </w:r>
                  <w:r w:rsidR="00105F0F">
                    <w:rPr>
                      <w:rFonts w:ascii="Calibri" w:hAnsi="Calibri" w:cs="Calibri"/>
                      <w:color w:val="000000"/>
                      <w:szCs w:val="20"/>
                      <w:lang w:val="fr-CA"/>
                    </w:rPr>
                    <w:t xml:space="preserve">rs de connaissances autochtones </w:t>
                  </w:r>
                </w:p>
              </w:tc>
              <w:tc>
                <w:tcPr>
                  <w:tcW w:w="1834" w:type="dxa"/>
                  <w:noWrap/>
                  <w:hideMark/>
                </w:tcPr>
                <w:p w14:paraId="0316EB88" w14:textId="77777777" w:rsidR="00EA5C6B" w:rsidRPr="00105F0F" w:rsidRDefault="00EA5C6B" w:rsidP="00EA5C6B">
                  <w:pPr>
                    <w:rPr>
                      <w:rFonts w:ascii="Calibri" w:hAnsi="Calibri" w:cs="Calibri"/>
                      <w:color w:val="000000"/>
                      <w:szCs w:val="20"/>
                      <w:lang w:val="fr-CA"/>
                    </w:rPr>
                  </w:pPr>
                </w:p>
              </w:tc>
              <w:tc>
                <w:tcPr>
                  <w:tcW w:w="1896" w:type="dxa"/>
                  <w:noWrap/>
                  <w:hideMark/>
                </w:tcPr>
                <w:p w14:paraId="21568006" w14:textId="77777777" w:rsidR="00EA5C6B" w:rsidRPr="00105F0F" w:rsidRDefault="00EA5C6B" w:rsidP="00EA5C6B">
                  <w:pPr>
                    <w:rPr>
                      <w:rFonts w:ascii="Times New Roman" w:hAnsi="Times New Roman"/>
                      <w:szCs w:val="20"/>
                      <w:lang w:val="fr-CA"/>
                    </w:rPr>
                  </w:pPr>
                </w:p>
              </w:tc>
              <w:tc>
                <w:tcPr>
                  <w:tcW w:w="1474" w:type="dxa"/>
                  <w:noWrap/>
                  <w:hideMark/>
                </w:tcPr>
                <w:p w14:paraId="0E7A21D4" w14:textId="77777777" w:rsidR="00EA5C6B" w:rsidRPr="00105F0F" w:rsidRDefault="00EA5C6B" w:rsidP="00EA5C6B">
                  <w:pPr>
                    <w:rPr>
                      <w:rFonts w:ascii="Times New Roman" w:hAnsi="Times New Roman"/>
                      <w:szCs w:val="20"/>
                      <w:lang w:val="fr-CA"/>
                    </w:rPr>
                  </w:pPr>
                </w:p>
              </w:tc>
              <w:tc>
                <w:tcPr>
                  <w:tcW w:w="1588" w:type="dxa"/>
                  <w:noWrap/>
                  <w:hideMark/>
                </w:tcPr>
                <w:p w14:paraId="7E707C9B" w14:textId="77777777" w:rsidR="00EA5C6B" w:rsidRPr="00105F0F" w:rsidRDefault="00EA5C6B" w:rsidP="00EA5C6B">
                  <w:pPr>
                    <w:rPr>
                      <w:rFonts w:ascii="Times New Roman" w:hAnsi="Times New Roman"/>
                      <w:szCs w:val="20"/>
                      <w:lang w:val="fr-CA"/>
                    </w:rPr>
                  </w:pPr>
                </w:p>
              </w:tc>
            </w:tr>
            <w:tr w:rsidR="00EA5C6B" w:rsidRPr="006F5382" w14:paraId="7642FF9D" w14:textId="77777777" w:rsidTr="00EA5C6B">
              <w:trPr>
                <w:trHeight w:val="300"/>
              </w:trPr>
              <w:tc>
                <w:tcPr>
                  <w:tcW w:w="430" w:type="dxa"/>
                  <w:noWrap/>
                  <w:hideMark/>
                </w:tcPr>
                <w:p w14:paraId="2E021E7E"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11</w:t>
                  </w:r>
                </w:p>
              </w:tc>
              <w:tc>
                <w:tcPr>
                  <w:tcW w:w="3226" w:type="dxa"/>
                  <w:hideMark/>
                </w:tcPr>
                <w:p w14:paraId="22589A32" w14:textId="2EA4B3FE" w:rsidR="00EA5C6B" w:rsidRPr="006F5382" w:rsidRDefault="00EA5C6B" w:rsidP="00EA5C6B">
                  <w:pPr>
                    <w:rPr>
                      <w:rFonts w:ascii="Calibri" w:hAnsi="Calibri" w:cs="Calibri"/>
                      <w:color w:val="000000"/>
                      <w:szCs w:val="20"/>
                      <w:lang w:val="fr-CA"/>
                    </w:rPr>
                  </w:pPr>
                  <w:r w:rsidRPr="006F5382">
                    <w:rPr>
                      <w:rFonts w:ascii="Calibri" w:hAnsi="Calibri" w:cs="Calibri"/>
                      <w:color w:val="000000"/>
                      <w:szCs w:val="20"/>
                      <w:lang w:val="fr-CA"/>
                    </w:rPr>
                    <w:t>Co</w:t>
                  </w:r>
                  <w:r w:rsidR="00105F0F">
                    <w:rPr>
                      <w:rFonts w:ascii="Calibri" w:hAnsi="Calibri" w:cs="Calibri"/>
                      <w:color w:val="000000"/>
                      <w:szCs w:val="20"/>
                      <w:lang w:val="fr-CA"/>
                    </w:rPr>
                    <w:t xml:space="preserve">ût des offrandes cérémoniales </w:t>
                  </w:r>
                </w:p>
              </w:tc>
              <w:tc>
                <w:tcPr>
                  <w:tcW w:w="1834" w:type="dxa"/>
                  <w:noWrap/>
                  <w:hideMark/>
                </w:tcPr>
                <w:p w14:paraId="3C204283" w14:textId="77777777" w:rsidR="00EA5C6B" w:rsidRPr="006F5382" w:rsidRDefault="00EA5C6B" w:rsidP="00EA5C6B">
                  <w:pPr>
                    <w:rPr>
                      <w:rFonts w:ascii="Calibri" w:hAnsi="Calibri" w:cs="Calibri"/>
                      <w:color w:val="000000"/>
                      <w:szCs w:val="20"/>
                      <w:lang w:val="fr-CA"/>
                    </w:rPr>
                  </w:pPr>
                </w:p>
              </w:tc>
              <w:tc>
                <w:tcPr>
                  <w:tcW w:w="1896" w:type="dxa"/>
                  <w:noWrap/>
                  <w:hideMark/>
                </w:tcPr>
                <w:p w14:paraId="3CA466F8" w14:textId="77777777" w:rsidR="00EA5C6B" w:rsidRPr="006F5382" w:rsidRDefault="00EA5C6B" w:rsidP="00EA5C6B">
                  <w:pPr>
                    <w:rPr>
                      <w:rFonts w:ascii="Times New Roman" w:hAnsi="Times New Roman"/>
                      <w:szCs w:val="20"/>
                      <w:lang w:val="fr-CA"/>
                    </w:rPr>
                  </w:pPr>
                </w:p>
              </w:tc>
              <w:tc>
                <w:tcPr>
                  <w:tcW w:w="1474" w:type="dxa"/>
                  <w:noWrap/>
                  <w:hideMark/>
                </w:tcPr>
                <w:p w14:paraId="0A0F0799" w14:textId="77777777" w:rsidR="00EA5C6B" w:rsidRPr="006F5382" w:rsidRDefault="00EA5C6B" w:rsidP="00EA5C6B">
                  <w:pPr>
                    <w:rPr>
                      <w:rFonts w:ascii="Times New Roman" w:hAnsi="Times New Roman"/>
                      <w:szCs w:val="20"/>
                      <w:lang w:val="fr-CA"/>
                    </w:rPr>
                  </w:pPr>
                </w:p>
              </w:tc>
              <w:tc>
                <w:tcPr>
                  <w:tcW w:w="1588" w:type="dxa"/>
                  <w:noWrap/>
                  <w:hideMark/>
                </w:tcPr>
                <w:p w14:paraId="7DA32157" w14:textId="77777777" w:rsidR="00EA5C6B" w:rsidRPr="006F5382" w:rsidRDefault="00EA5C6B" w:rsidP="00EA5C6B">
                  <w:pPr>
                    <w:rPr>
                      <w:rFonts w:ascii="Times New Roman" w:hAnsi="Times New Roman"/>
                      <w:szCs w:val="20"/>
                      <w:lang w:val="fr-CA"/>
                    </w:rPr>
                  </w:pPr>
                </w:p>
              </w:tc>
            </w:tr>
            <w:tr w:rsidR="00EA5C6B" w:rsidRPr="005F7BB4" w14:paraId="60744648" w14:textId="77777777" w:rsidTr="00EA5C6B">
              <w:trPr>
                <w:trHeight w:val="525"/>
              </w:trPr>
              <w:tc>
                <w:tcPr>
                  <w:tcW w:w="430" w:type="dxa"/>
                  <w:noWrap/>
                  <w:hideMark/>
                </w:tcPr>
                <w:p w14:paraId="0355115E" w14:textId="77777777" w:rsidR="00EA5C6B" w:rsidRPr="006F5382" w:rsidRDefault="00EA5C6B" w:rsidP="00EA5C6B">
                  <w:pPr>
                    <w:jc w:val="right"/>
                    <w:rPr>
                      <w:rFonts w:ascii="Calibri" w:hAnsi="Calibri" w:cs="Calibri"/>
                      <w:color w:val="000000"/>
                      <w:szCs w:val="20"/>
                      <w:lang w:val="fr-CA"/>
                    </w:rPr>
                  </w:pPr>
                  <w:r w:rsidRPr="006F5382">
                    <w:rPr>
                      <w:rFonts w:ascii="Calibri" w:hAnsi="Calibri" w:cs="Calibri"/>
                      <w:color w:val="000000"/>
                      <w:szCs w:val="20"/>
                      <w:lang w:val="fr-CA"/>
                    </w:rPr>
                    <w:t>12</w:t>
                  </w:r>
                </w:p>
              </w:tc>
              <w:tc>
                <w:tcPr>
                  <w:tcW w:w="3226" w:type="dxa"/>
                  <w:hideMark/>
                </w:tcPr>
                <w:p w14:paraId="7187E2D7" w14:textId="29471985" w:rsidR="00EA5C6B" w:rsidRPr="00105F0F" w:rsidRDefault="00105F0F" w:rsidP="00EA5C6B">
                  <w:pPr>
                    <w:rPr>
                      <w:rFonts w:ascii="Calibri" w:hAnsi="Calibri" w:cs="Calibri"/>
                      <w:color w:val="000000"/>
                      <w:szCs w:val="20"/>
                      <w:lang w:val="fr-CA"/>
                    </w:rPr>
                  </w:pPr>
                  <w:r w:rsidRPr="00105F0F">
                    <w:rPr>
                      <w:rFonts w:ascii="Calibri" w:hAnsi="Calibri" w:cs="Calibri"/>
                      <w:color w:val="000000"/>
                      <w:szCs w:val="20"/>
                      <w:lang w:val="fr-CA"/>
                    </w:rPr>
                    <w:t>Frais généraux administratifs (plafonnés à 15 % des dépe</w:t>
                  </w:r>
                  <w:r>
                    <w:rPr>
                      <w:rFonts w:ascii="Calibri" w:hAnsi="Calibri" w:cs="Calibri"/>
                      <w:color w:val="000000"/>
                      <w:szCs w:val="20"/>
                      <w:lang w:val="fr-CA"/>
                    </w:rPr>
                    <w:t>nses)</w:t>
                  </w:r>
                </w:p>
              </w:tc>
              <w:tc>
                <w:tcPr>
                  <w:tcW w:w="1834" w:type="dxa"/>
                  <w:noWrap/>
                  <w:hideMark/>
                </w:tcPr>
                <w:p w14:paraId="05164BF2" w14:textId="77777777" w:rsidR="00EA5C6B" w:rsidRPr="00105F0F" w:rsidRDefault="00EA5C6B" w:rsidP="00EA5C6B">
                  <w:pPr>
                    <w:rPr>
                      <w:rFonts w:ascii="Calibri" w:hAnsi="Calibri" w:cs="Calibri"/>
                      <w:color w:val="000000"/>
                      <w:szCs w:val="20"/>
                      <w:lang w:val="fr-CA"/>
                    </w:rPr>
                  </w:pPr>
                </w:p>
              </w:tc>
              <w:tc>
                <w:tcPr>
                  <w:tcW w:w="1896" w:type="dxa"/>
                  <w:noWrap/>
                  <w:hideMark/>
                </w:tcPr>
                <w:p w14:paraId="436C3471" w14:textId="77777777" w:rsidR="00EA5C6B" w:rsidRPr="00105F0F" w:rsidRDefault="00EA5C6B" w:rsidP="00EA5C6B">
                  <w:pPr>
                    <w:rPr>
                      <w:rFonts w:ascii="Times New Roman" w:hAnsi="Times New Roman"/>
                      <w:szCs w:val="20"/>
                      <w:lang w:val="fr-CA"/>
                    </w:rPr>
                  </w:pPr>
                </w:p>
              </w:tc>
              <w:tc>
                <w:tcPr>
                  <w:tcW w:w="1474" w:type="dxa"/>
                  <w:noWrap/>
                  <w:hideMark/>
                </w:tcPr>
                <w:p w14:paraId="2924AF5D" w14:textId="77777777" w:rsidR="00EA5C6B" w:rsidRPr="00105F0F" w:rsidRDefault="00EA5C6B" w:rsidP="00EA5C6B">
                  <w:pPr>
                    <w:rPr>
                      <w:rFonts w:ascii="Times New Roman" w:hAnsi="Times New Roman"/>
                      <w:szCs w:val="20"/>
                      <w:lang w:val="fr-CA"/>
                    </w:rPr>
                  </w:pPr>
                </w:p>
              </w:tc>
              <w:tc>
                <w:tcPr>
                  <w:tcW w:w="1588" w:type="dxa"/>
                  <w:noWrap/>
                  <w:hideMark/>
                </w:tcPr>
                <w:p w14:paraId="7F68543B" w14:textId="77777777" w:rsidR="00EA5C6B" w:rsidRPr="00105F0F" w:rsidRDefault="00EA5C6B" w:rsidP="00EA5C6B">
                  <w:pPr>
                    <w:rPr>
                      <w:rFonts w:ascii="Times New Roman" w:hAnsi="Times New Roman"/>
                      <w:szCs w:val="20"/>
                      <w:lang w:val="fr-CA"/>
                    </w:rPr>
                  </w:pPr>
                </w:p>
              </w:tc>
            </w:tr>
            <w:tr w:rsidR="00EA5C6B" w:rsidRPr="006F5382" w14:paraId="7DF8FBFF" w14:textId="77777777" w:rsidTr="00EA5C6B">
              <w:trPr>
                <w:trHeight w:val="525"/>
              </w:trPr>
              <w:tc>
                <w:tcPr>
                  <w:tcW w:w="430" w:type="dxa"/>
                  <w:noWrap/>
                </w:tcPr>
                <w:p w14:paraId="67B912E4" w14:textId="77777777" w:rsidR="00EA5C6B" w:rsidRPr="00105F0F" w:rsidRDefault="00EA5C6B" w:rsidP="00EA5C6B">
                  <w:pPr>
                    <w:jc w:val="right"/>
                    <w:rPr>
                      <w:rFonts w:ascii="Calibri" w:hAnsi="Calibri" w:cs="Calibri"/>
                      <w:color w:val="000000"/>
                      <w:szCs w:val="20"/>
                      <w:lang w:val="fr-CA"/>
                    </w:rPr>
                  </w:pPr>
                </w:p>
              </w:tc>
              <w:tc>
                <w:tcPr>
                  <w:tcW w:w="3226" w:type="dxa"/>
                </w:tcPr>
                <w:p w14:paraId="4216B3C2" w14:textId="77777777" w:rsidR="00EA5C6B" w:rsidRPr="00105F0F" w:rsidRDefault="00EA5C6B" w:rsidP="00EA5C6B">
                  <w:pPr>
                    <w:rPr>
                      <w:rFonts w:ascii="Calibri" w:hAnsi="Calibri" w:cs="Calibri"/>
                      <w:color w:val="000000"/>
                      <w:szCs w:val="20"/>
                      <w:lang w:val="fr-CA"/>
                    </w:rPr>
                  </w:pPr>
                </w:p>
              </w:tc>
              <w:tc>
                <w:tcPr>
                  <w:tcW w:w="1834" w:type="dxa"/>
                  <w:noWrap/>
                </w:tcPr>
                <w:p w14:paraId="7BFAE7C6" w14:textId="77777777" w:rsidR="00EA5C6B" w:rsidRPr="00105F0F" w:rsidRDefault="00EA5C6B" w:rsidP="00EA5C6B">
                  <w:pPr>
                    <w:rPr>
                      <w:rFonts w:ascii="Calibri" w:hAnsi="Calibri" w:cs="Calibri"/>
                      <w:color w:val="000000"/>
                      <w:szCs w:val="20"/>
                      <w:lang w:val="fr-CA"/>
                    </w:rPr>
                  </w:pPr>
                </w:p>
              </w:tc>
              <w:tc>
                <w:tcPr>
                  <w:tcW w:w="1896" w:type="dxa"/>
                  <w:noWrap/>
                </w:tcPr>
                <w:p w14:paraId="639A9003" w14:textId="77777777" w:rsidR="00EA5C6B" w:rsidRPr="006F5382" w:rsidRDefault="00EA5C6B" w:rsidP="00EA5C6B">
                  <w:pPr>
                    <w:rPr>
                      <w:rFonts w:ascii="Times New Roman" w:hAnsi="Times New Roman"/>
                      <w:szCs w:val="20"/>
                      <w:lang w:val="fr-CA"/>
                    </w:rPr>
                  </w:pPr>
                  <w:r w:rsidRPr="006F5382">
                    <w:rPr>
                      <w:rFonts w:ascii="Times New Roman" w:hAnsi="Times New Roman"/>
                      <w:szCs w:val="20"/>
                      <w:lang w:val="fr-CA"/>
                    </w:rPr>
                    <w:t>Total</w:t>
                  </w:r>
                </w:p>
              </w:tc>
              <w:tc>
                <w:tcPr>
                  <w:tcW w:w="1474" w:type="dxa"/>
                  <w:noWrap/>
                </w:tcPr>
                <w:p w14:paraId="3B93B14F" w14:textId="77777777" w:rsidR="00EA5C6B" w:rsidRPr="006F5382" w:rsidRDefault="00EA5C6B" w:rsidP="00EA5C6B">
                  <w:pPr>
                    <w:rPr>
                      <w:rFonts w:ascii="Times New Roman" w:hAnsi="Times New Roman"/>
                      <w:szCs w:val="20"/>
                      <w:lang w:val="fr-CA"/>
                    </w:rPr>
                  </w:pPr>
                  <w:r w:rsidRPr="006F5382">
                    <w:rPr>
                      <w:rFonts w:ascii="Times New Roman" w:hAnsi="Times New Roman"/>
                      <w:szCs w:val="20"/>
                      <w:lang w:val="fr-CA"/>
                    </w:rPr>
                    <w:fldChar w:fldCharType="begin"/>
                  </w:r>
                  <w:r w:rsidRPr="006F5382">
                    <w:rPr>
                      <w:rFonts w:ascii="Times New Roman" w:hAnsi="Times New Roman"/>
                      <w:szCs w:val="20"/>
                      <w:lang w:val="fr-CA"/>
                    </w:rPr>
                    <w:instrText xml:space="preserve"> =SUM(ABOVE) \# "0" </w:instrText>
                  </w:r>
                  <w:r w:rsidRPr="006F5382">
                    <w:rPr>
                      <w:rFonts w:ascii="Times New Roman" w:hAnsi="Times New Roman"/>
                      <w:szCs w:val="20"/>
                      <w:lang w:val="fr-CA"/>
                    </w:rPr>
                    <w:fldChar w:fldCharType="separate"/>
                  </w:r>
                  <w:r w:rsidRPr="006F5382">
                    <w:rPr>
                      <w:rFonts w:ascii="Times New Roman" w:hAnsi="Times New Roman"/>
                      <w:noProof/>
                      <w:szCs w:val="20"/>
                      <w:lang w:val="fr-CA"/>
                    </w:rPr>
                    <w:t>0</w:t>
                  </w:r>
                  <w:r w:rsidRPr="006F5382">
                    <w:rPr>
                      <w:rFonts w:ascii="Times New Roman" w:hAnsi="Times New Roman"/>
                      <w:szCs w:val="20"/>
                      <w:lang w:val="fr-CA"/>
                    </w:rPr>
                    <w:fldChar w:fldCharType="end"/>
                  </w:r>
                </w:p>
              </w:tc>
              <w:tc>
                <w:tcPr>
                  <w:tcW w:w="1588" w:type="dxa"/>
                  <w:noWrap/>
                </w:tcPr>
                <w:p w14:paraId="2C0604F5" w14:textId="77777777" w:rsidR="00EA5C6B" w:rsidRPr="006F5382" w:rsidRDefault="00EA5C6B" w:rsidP="00EA5C6B">
                  <w:pPr>
                    <w:rPr>
                      <w:rFonts w:ascii="Times New Roman" w:hAnsi="Times New Roman"/>
                      <w:szCs w:val="20"/>
                      <w:lang w:val="fr-CA"/>
                    </w:rPr>
                  </w:pPr>
                  <w:r w:rsidRPr="006F5382">
                    <w:rPr>
                      <w:rFonts w:ascii="Times New Roman" w:hAnsi="Times New Roman"/>
                      <w:szCs w:val="20"/>
                      <w:lang w:val="fr-CA"/>
                    </w:rPr>
                    <w:fldChar w:fldCharType="begin"/>
                  </w:r>
                  <w:r w:rsidRPr="006F5382">
                    <w:rPr>
                      <w:rFonts w:ascii="Times New Roman" w:hAnsi="Times New Roman"/>
                      <w:szCs w:val="20"/>
                      <w:lang w:val="fr-CA"/>
                    </w:rPr>
                    <w:instrText xml:space="preserve"> =SUM(ABOVE) \# "0" </w:instrText>
                  </w:r>
                  <w:r w:rsidRPr="006F5382">
                    <w:rPr>
                      <w:rFonts w:ascii="Times New Roman" w:hAnsi="Times New Roman"/>
                      <w:szCs w:val="20"/>
                      <w:lang w:val="fr-CA"/>
                    </w:rPr>
                    <w:fldChar w:fldCharType="separate"/>
                  </w:r>
                  <w:r w:rsidRPr="006F5382">
                    <w:rPr>
                      <w:rFonts w:ascii="Times New Roman" w:hAnsi="Times New Roman"/>
                      <w:noProof/>
                      <w:szCs w:val="20"/>
                      <w:lang w:val="fr-CA"/>
                    </w:rPr>
                    <w:t>0</w:t>
                  </w:r>
                  <w:r w:rsidRPr="006F5382">
                    <w:rPr>
                      <w:rFonts w:ascii="Times New Roman" w:hAnsi="Times New Roman"/>
                      <w:szCs w:val="20"/>
                      <w:lang w:val="fr-CA"/>
                    </w:rPr>
                    <w:fldChar w:fldCharType="end"/>
                  </w:r>
                </w:p>
              </w:tc>
            </w:tr>
          </w:tbl>
          <w:p w14:paraId="20E69F0F" w14:textId="4A70D7F1" w:rsidR="006D4CE3" w:rsidRPr="006F5382" w:rsidRDefault="006D4CE3" w:rsidP="006D4CE3">
            <w:pPr>
              <w:rPr>
                <w:b/>
                <w:bCs/>
                <w:iCs/>
                <w:lang w:val="fr-CA"/>
              </w:rPr>
            </w:pPr>
          </w:p>
          <w:p w14:paraId="34FBBF8F" w14:textId="350BF3DE" w:rsidR="00687BF8" w:rsidRPr="006F5382" w:rsidRDefault="00687BF8" w:rsidP="004B3203">
            <w:pPr>
              <w:rPr>
                <w:i/>
                <w:lang w:val="fr-CA"/>
              </w:rPr>
            </w:pPr>
          </w:p>
        </w:tc>
      </w:tr>
    </w:tbl>
    <w:p w14:paraId="75A2F7E3" w14:textId="77777777" w:rsidR="00F02EF3" w:rsidRPr="006F5382" w:rsidRDefault="00F02EF3" w:rsidP="00DD0E51">
      <w:pPr>
        <w:tabs>
          <w:tab w:val="left" w:pos="1050"/>
        </w:tabs>
        <w:rPr>
          <w:b/>
          <w:lang w:val="fr-CA"/>
        </w:rPr>
      </w:pPr>
    </w:p>
    <w:p w14:paraId="39B28189" w14:textId="10203A31" w:rsidR="00F02EF3" w:rsidRPr="006F5382" w:rsidRDefault="00F02EF3" w:rsidP="00DD0E51">
      <w:pPr>
        <w:tabs>
          <w:tab w:val="left" w:pos="1050"/>
        </w:tabs>
        <w:rPr>
          <w:b/>
          <w:lang w:val="fr-CA"/>
        </w:rPr>
      </w:pPr>
    </w:p>
    <w:tbl>
      <w:tblPr>
        <w:tblW w:w="10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4200"/>
        <w:gridCol w:w="1890"/>
      </w:tblGrid>
      <w:tr w:rsidR="00C63C4A" w:rsidRPr="006F5382" w14:paraId="0662E704" w14:textId="77777777" w:rsidTr="009E6AB3">
        <w:tc>
          <w:tcPr>
            <w:tcW w:w="10650" w:type="dxa"/>
            <w:gridSpan w:val="3"/>
            <w:tcBorders>
              <w:bottom w:val="single" w:sz="4" w:space="0" w:color="auto"/>
            </w:tcBorders>
            <w:shd w:val="clear" w:color="auto" w:fill="000000"/>
          </w:tcPr>
          <w:p w14:paraId="38F411FD" w14:textId="28537552" w:rsidR="00C63C4A" w:rsidRPr="006F5382" w:rsidRDefault="00C63C4A" w:rsidP="00DB094F">
            <w:pPr>
              <w:spacing w:before="120" w:after="120"/>
              <w:rPr>
                <w:b/>
                <w:color w:val="FFFFFF"/>
                <w:lang w:val="fr-CA"/>
              </w:rPr>
            </w:pPr>
            <w:r w:rsidRPr="006F5382">
              <w:rPr>
                <w:b/>
                <w:color w:val="FFFFFF"/>
                <w:lang w:val="fr-CA"/>
              </w:rPr>
              <w:t>Part</w:t>
            </w:r>
            <w:r w:rsidR="00FB030C">
              <w:rPr>
                <w:b/>
                <w:color w:val="FFFFFF"/>
                <w:lang w:val="fr-CA"/>
              </w:rPr>
              <w:t> </w:t>
            </w:r>
            <w:r w:rsidRPr="006F5382">
              <w:rPr>
                <w:b/>
                <w:color w:val="FFFFFF"/>
                <w:lang w:val="fr-CA"/>
              </w:rPr>
              <w:t xml:space="preserve">2 </w:t>
            </w:r>
            <w:r w:rsidR="00FB030C">
              <w:rPr>
                <w:b/>
                <w:color w:val="FFFFFF"/>
                <w:lang w:val="fr-CA"/>
              </w:rPr>
              <w:t>—</w:t>
            </w:r>
            <w:r w:rsidRPr="006F5382">
              <w:rPr>
                <w:b/>
                <w:color w:val="FFFFFF"/>
                <w:lang w:val="fr-CA"/>
              </w:rPr>
              <w:t xml:space="preserve"> D</w:t>
            </w:r>
            <w:r w:rsidR="00105F0F">
              <w:rPr>
                <w:b/>
                <w:color w:val="FFFFFF"/>
                <w:lang w:val="fr-CA"/>
              </w:rPr>
              <w:t>é</w:t>
            </w:r>
            <w:r w:rsidRPr="006F5382">
              <w:rPr>
                <w:b/>
                <w:color w:val="FFFFFF"/>
                <w:lang w:val="fr-CA"/>
              </w:rPr>
              <w:t>claration / Signature</w:t>
            </w:r>
          </w:p>
        </w:tc>
      </w:tr>
      <w:tr w:rsidR="00DD0E51" w:rsidRPr="005F7BB4" w14:paraId="34CEEBBB" w14:textId="77777777" w:rsidTr="00743865">
        <w:trPr>
          <w:trHeight w:val="1236"/>
        </w:trPr>
        <w:tc>
          <w:tcPr>
            <w:tcW w:w="10650" w:type="dxa"/>
            <w:gridSpan w:val="3"/>
            <w:tcBorders>
              <w:bottom w:val="single" w:sz="4" w:space="0" w:color="auto"/>
            </w:tcBorders>
            <w:shd w:val="clear" w:color="auto" w:fill="auto"/>
          </w:tcPr>
          <w:p w14:paraId="4D562A49" w14:textId="0EB89305" w:rsidR="00105F0F" w:rsidRPr="006F5382" w:rsidRDefault="00105F0F" w:rsidP="00DB094F">
            <w:pPr>
              <w:numPr>
                <w:ilvl w:val="0"/>
                <w:numId w:val="4"/>
              </w:numPr>
              <w:spacing w:before="80" w:after="80"/>
              <w:rPr>
                <w:lang w:val="fr-CA"/>
              </w:rPr>
            </w:pPr>
            <w:r>
              <w:rPr>
                <w:lang w:val="fr-CA"/>
              </w:rPr>
              <w:t xml:space="preserve">Je déclare qu’à ma connaissance les renseignements fournis dans la présente demande sont exacts et complets à tous égards.  </w:t>
            </w:r>
          </w:p>
          <w:p w14:paraId="48320622" w14:textId="7033D8DF" w:rsidR="00DD029A" w:rsidRPr="00105F0F" w:rsidRDefault="00105F0F" w:rsidP="00DB094F">
            <w:pPr>
              <w:numPr>
                <w:ilvl w:val="0"/>
                <w:numId w:val="4"/>
              </w:numPr>
              <w:spacing w:before="80" w:after="80"/>
              <w:rPr>
                <w:lang w:val="fr-CA"/>
              </w:rPr>
            </w:pPr>
            <w:r w:rsidRPr="00105F0F">
              <w:rPr>
                <w:lang w:val="fr-CA"/>
              </w:rPr>
              <w:t xml:space="preserve">J’ai été autorisé par </w:t>
            </w:r>
            <w:r w:rsidR="00DD029A" w:rsidRPr="00105F0F">
              <w:rPr>
                <w:color w:val="0000FF"/>
                <w:lang w:val="fr-CA"/>
              </w:rPr>
              <w:t>[</w:t>
            </w:r>
            <w:r w:rsidR="00007187" w:rsidRPr="00105F0F">
              <w:rPr>
                <w:color w:val="0000FF"/>
                <w:lang w:val="fr-CA"/>
              </w:rPr>
              <w:t>ins</w:t>
            </w:r>
            <w:r w:rsidRPr="00105F0F">
              <w:rPr>
                <w:color w:val="0000FF"/>
                <w:lang w:val="fr-CA"/>
              </w:rPr>
              <w:t>érer le nom de l’organisation</w:t>
            </w:r>
            <w:r w:rsidR="00DD029A" w:rsidRPr="00105F0F">
              <w:rPr>
                <w:color w:val="0000FF"/>
                <w:lang w:val="fr-CA"/>
              </w:rPr>
              <w:t>]</w:t>
            </w:r>
            <w:r w:rsidR="00DD029A" w:rsidRPr="00105F0F">
              <w:rPr>
                <w:lang w:val="fr-CA"/>
              </w:rPr>
              <w:t xml:space="preserve"> </w:t>
            </w:r>
            <w:r w:rsidRPr="00105F0F">
              <w:rPr>
                <w:lang w:val="fr-CA"/>
              </w:rPr>
              <w:t>à</w:t>
            </w:r>
            <w:r>
              <w:rPr>
                <w:lang w:val="fr-CA"/>
              </w:rPr>
              <w:t xml:space="preserve"> remplir, à signer et à soumettre la présente demande. </w:t>
            </w:r>
          </w:p>
          <w:p w14:paraId="4222316D" w14:textId="5F94A272" w:rsidR="00FB3E9A" w:rsidRPr="006F5382" w:rsidRDefault="00105F0F" w:rsidP="00FB3E9A">
            <w:pPr>
              <w:numPr>
                <w:ilvl w:val="0"/>
                <w:numId w:val="4"/>
              </w:numPr>
              <w:spacing w:before="80" w:after="80"/>
              <w:rPr>
                <w:lang w:val="fr-CA"/>
              </w:rPr>
            </w:pPr>
            <w:r>
              <w:rPr>
                <w:lang w:val="fr-CA"/>
              </w:rPr>
              <w:t xml:space="preserve">Je reconnais que la détermination du montant à verser est à l’entière discrétion du MPO. </w:t>
            </w:r>
          </w:p>
        </w:tc>
      </w:tr>
      <w:tr w:rsidR="0009673F" w:rsidRPr="006F5382" w14:paraId="0B5130C4" w14:textId="77777777" w:rsidTr="009E6AB3">
        <w:trPr>
          <w:trHeight w:val="2268"/>
        </w:trPr>
        <w:tc>
          <w:tcPr>
            <w:tcW w:w="4560" w:type="dxa"/>
            <w:tcBorders>
              <w:top w:val="single" w:sz="4" w:space="0" w:color="auto"/>
              <w:bottom w:val="single" w:sz="4" w:space="0" w:color="auto"/>
              <w:right w:val="single" w:sz="4" w:space="0" w:color="auto"/>
            </w:tcBorders>
            <w:shd w:val="clear" w:color="auto" w:fill="auto"/>
          </w:tcPr>
          <w:p w14:paraId="01362334" w14:textId="77777777" w:rsidR="0009673F" w:rsidRPr="006F5382" w:rsidRDefault="0009673F" w:rsidP="00DB094F">
            <w:pPr>
              <w:spacing w:before="80" w:after="80"/>
              <w:rPr>
                <w:lang w:val="fr-CA"/>
              </w:rPr>
            </w:pPr>
          </w:p>
          <w:p w14:paraId="14F13332" w14:textId="77777777" w:rsidR="00214EEE" w:rsidRPr="006F5382" w:rsidRDefault="00214EEE" w:rsidP="00DB094F">
            <w:pPr>
              <w:spacing w:before="80" w:after="80"/>
              <w:rPr>
                <w:lang w:val="fr-CA"/>
              </w:rPr>
            </w:pPr>
          </w:p>
          <w:p w14:paraId="0445CC93" w14:textId="77777777" w:rsidR="00BE2591" w:rsidRPr="006F5382" w:rsidRDefault="00BE2591" w:rsidP="00DB094F">
            <w:pPr>
              <w:spacing w:before="80" w:after="80"/>
              <w:rPr>
                <w:lang w:val="fr-CA"/>
              </w:rPr>
            </w:pPr>
          </w:p>
          <w:p w14:paraId="04C5E65B" w14:textId="77777777" w:rsidR="0009673F" w:rsidRPr="006F5382" w:rsidRDefault="0009673F" w:rsidP="00DB094F">
            <w:pPr>
              <w:spacing w:before="80" w:after="80"/>
              <w:rPr>
                <w:lang w:val="fr-CA"/>
              </w:rPr>
            </w:pPr>
            <w:r w:rsidRPr="006F5382">
              <w:rPr>
                <w:lang w:val="fr-CA"/>
              </w:rPr>
              <w:t>_______________________________________</w:t>
            </w:r>
          </w:p>
          <w:p w14:paraId="3722DCB5" w14:textId="1D1CEA68" w:rsidR="0009673F" w:rsidRPr="006F5382" w:rsidRDefault="0009673F" w:rsidP="00DB094F">
            <w:pPr>
              <w:spacing w:before="80" w:after="80"/>
              <w:jc w:val="center"/>
              <w:rPr>
                <w:lang w:val="fr-CA"/>
              </w:rPr>
            </w:pPr>
            <w:r w:rsidRPr="006F5382">
              <w:rPr>
                <w:lang w:val="fr-CA"/>
              </w:rPr>
              <w:t>N</w:t>
            </w:r>
            <w:r w:rsidR="00105F0F">
              <w:rPr>
                <w:lang w:val="fr-CA"/>
              </w:rPr>
              <w:t xml:space="preserve">om de l’agent autorisé </w:t>
            </w:r>
          </w:p>
          <w:p w14:paraId="4F79CAF5" w14:textId="36ADB769" w:rsidR="0009673F" w:rsidRPr="006F5382" w:rsidRDefault="0009673F" w:rsidP="00DB094F">
            <w:pPr>
              <w:spacing w:before="80" w:after="80"/>
              <w:jc w:val="center"/>
              <w:rPr>
                <w:lang w:val="fr-CA"/>
              </w:rPr>
            </w:pPr>
            <w:r w:rsidRPr="006F5382">
              <w:rPr>
                <w:lang w:val="fr-CA"/>
              </w:rPr>
              <w:t>(</w:t>
            </w:r>
            <w:r w:rsidR="00105F0F">
              <w:rPr>
                <w:lang w:val="fr-CA"/>
              </w:rPr>
              <w:t>en lettres moulées</w:t>
            </w:r>
            <w:r w:rsidRPr="006F5382">
              <w:rPr>
                <w:lang w:val="fr-CA"/>
              </w:rPr>
              <w:t>)</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0E6BE7D5" w14:textId="77777777" w:rsidR="0009673F" w:rsidRPr="006F5382" w:rsidRDefault="0009673F" w:rsidP="00DB094F">
            <w:pPr>
              <w:spacing w:before="80" w:after="80"/>
              <w:rPr>
                <w:lang w:val="fr-CA"/>
              </w:rPr>
            </w:pPr>
          </w:p>
          <w:p w14:paraId="5CA98D26" w14:textId="77777777" w:rsidR="00AC75F5" w:rsidRPr="006F5382" w:rsidRDefault="00AC75F5" w:rsidP="00DB094F">
            <w:pPr>
              <w:spacing w:before="80" w:after="80"/>
              <w:rPr>
                <w:lang w:val="fr-CA"/>
              </w:rPr>
            </w:pPr>
          </w:p>
          <w:p w14:paraId="6F98E28A" w14:textId="77777777" w:rsidR="00214EEE" w:rsidRPr="006F5382" w:rsidRDefault="00214EEE" w:rsidP="00DB094F">
            <w:pPr>
              <w:spacing w:before="80" w:after="80"/>
              <w:rPr>
                <w:lang w:val="fr-CA"/>
              </w:rPr>
            </w:pPr>
          </w:p>
          <w:p w14:paraId="5737AC03" w14:textId="77777777" w:rsidR="0009673F" w:rsidRPr="006F5382" w:rsidRDefault="0009673F" w:rsidP="00DB094F">
            <w:pPr>
              <w:spacing w:before="80" w:after="80"/>
              <w:rPr>
                <w:lang w:val="fr-CA"/>
              </w:rPr>
            </w:pPr>
            <w:r w:rsidRPr="006F5382">
              <w:rPr>
                <w:lang w:val="fr-CA"/>
              </w:rPr>
              <w:t>__________________________________</w:t>
            </w:r>
          </w:p>
          <w:p w14:paraId="0DCECDE1" w14:textId="64A80D55" w:rsidR="0009673F" w:rsidRPr="006F5382" w:rsidRDefault="00DD029A" w:rsidP="00DB094F">
            <w:pPr>
              <w:spacing w:before="80" w:after="80"/>
              <w:jc w:val="center"/>
              <w:rPr>
                <w:lang w:val="fr-CA"/>
              </w:rPr>
            </w:pPr>
            <w:r w:rsidRPr="006F5382">
              <w:rPr>
                <w:lang w:val="fr-CA"/>
              </w:rPr>
              <w:t>S</w:t>
            </w:r>
            <w:r w:rsidR="0009673F" w:rsidRPr="006F5382">
              <w:rPr>
                <w:lang w:val="fr-CA"/>
              </w:rPr>
              <w:t>ignature</w:t>
            </w:r>
            <w:r w:rsidRPr="006F5382">
              <w:rPr>
                <w:lang w:val="fr-CA"/>
              </w:rPr>
              <w:t xml:space="preserve"> </w:t>
            </w:r>
            <w:r w:rsidR="00105F0F">
              <w:rPr>
                <w:lang w:val="fr-CA"/>
              </w:rPr>
              <w:t>de l’agent autorisé</w:t>
            </w:r>
          </w:p>
        </w:tc>
        <w:tc>
          <w:tcPr>
            <w:tcW w:w="1890" w:type="dxa"/>
            <w:tcBorders>
              <w:top w:val="single" w:sz="4" w:space="0" w:color="auto"/>
              <w:left w:val="single" w:sz="4" w:space="0" w:color="auto"/>
              <w:bottom w:val="single" w:sz="4" w:space="0" w:color="auto"/>
            </w:tcBorders>
            <w:shd w:val="clear" w:color="auto" w:fill="auto"/>
          </w:tcPr>
          <w:p w14:paraId="51BCDB99" w14:textId="77777777" w:rsidR="0009673F" w:rsidRPr="006F5382" w:rsidRDefault="0009673F" w:rsidP="00DB094F">
            <w:pPr>
              <w:spacing w:before="80" w:after="80"/>
              <w:jc w:val="center"/>
              <w:rPr>
                <w:lang w:val="fr-CA"/>
              </w:rPr>
            </w:pPr>
          </w:p>
          <w:p w14:paraId="55415286" w14:textId="77777777" w:rsidR="00AC75F5" w:rsidRPr="006F5382" w:rsidRDefault="00AC75F5" w:rsidP="00DB094F">
            <w:pPr>
              <w:spacing w:before="80" w:after="80"/>
              <w:jc w:val="center"/>
              <w:rPr>
                <w:lang w:val="fr-CA"/>
              </w:rPr>
            </w:pPr>
          </w:p>
          <w:p w14:paraId="4607C5A2" w14:textId="77777777" w:rsidR="00BE2591" w:rsidRPr="006F5382" w:rsidRDefault="00BE2591" w:rsidP="00DB094F">
            <w:pPr>
              <w:spacing w:before="80" w:after="80"/>
              <w:jc w:val="center"/>
              <w:rPr>
                <w:lang w:val="fr-CA"/>
              </w:rPr>
            </w:pPr>
          </w:p>
          <w:p w14:paraId="3335A15B" w14:textId="77777777" w:rsidR="0009673F" w:rsidRPr="006F5382" w:rsidRDefault="0009673F" w:rsidP="00DB094F">
            <w:pPr>
              <w:spacing w:before="80" w:after="80"/>
              <w:jc w:val="center"/>
              <w:rPr>
                <w:lang w:val="fr-CA"/>
              </w:rPr>
            </w:pPr>
            <w:r w:rsidRPr="006F5382">
              <w:rPr>
                <w:lang w:val="fr-CA"/>
              </w:rPr>
              <w:t>____________</w:t>
            </w:r>
          </w:p>
          <w:p w14:paraId="2B7C012B" w14:textId="77777777" w:rsidR="006231A4" w:rsidRPr="006F5382" w:rsidRDefault="0009673F" w:rsidP="00DB094F">
            <w:pPr>
              <w:spacing w:before="80" w:after="80"/>
              <w:jc w:val="center"/>
              <w:rPr>
                <w:lang w:val="fr-CA"/>
              </w:rPr>
            </w:pPr>
            <w:r w:rsidRPr="006F5382">
              <w:rPr>
                <w:lang w:val="fr-CA"/>
              </w:rPr>
              <w:t xml:space="preserve">Date </w:t>
            </w:r>
          </w:p>
          <w:p w14:paraId="4F4591AE" w14:textId="12610B87" w:rsidR="0009673F" w:rsidRPr="006F5382" w:rsidRDefault="006231A4" w:rsidP="00DB094F">
            <w:pPr>
              <w:spacing w:before="80" w:after="80"/>
              <w:jc w:val="center"/>
              <w:rPr>
                <w:lang w:val="fr-CA"/>
              </w:rPr>
            </w:pPr>
            <w:r w:rsidRPr="006F5382">
              <w:rPr>
                <w:lang w:val="fr-CA"/>
              </w:rPr>
              <w:t>(</w:t>
            </w:r>
            <w:r w:rsidR="00105F0F">
              <w:rPr>
                <w:lang w:val="fr-CA"/>
              </w:rPr>
              <w:t>jj</w:t>
            </w:r>
            <w:r w:rsidR="0009673F" w:rsidRPr="006F5382">
              <w:rPr>
                <w:lang w:val="fr-CA"/>
              </w:rPr>
              <w:t>-</w:t>
            </w:r>
            <w:r w:rsidR="00105F0F">
              <w:rPr>
                <w:lang w:val="fr-CA"/>
              </w:rPr>
              <w:t>mm</w:t>
            </w:r>
            <w:r w:rsidR="0009673F" w:rsidRPr="006F5382">
              <w:rPr>
                <w:lang w:val="fr-CA"/>
              </w:rPr>
              <w:t>-</w:t>
            </w:r>
            <w:proofErr w:type="spellStart"/>
            <w:r w:rsidR="00105F0F">
              <w:rPr>
                <w:lang w:val="fr-CA"/>
              </w:rPr>
              <w:t>aa</w:t>
            </w:r>
            <w:proofErr w:type="spellEnd"/>
            <w:r w:rsidR="0009673F" w:rsidRPr="006F5382">
              <w:rPr>
                <w:lang w:val="fr-CA"/>
              </w:rPr>
              <w:t>)</w:t>
            </w:r>
          </w:p>
          <w:p w14:paraId="3AF2AFDB" w14:textId="77777777" w:rsidR="0009673F" w:rsidRPr="006F5382" w:rsidRDefault="0009673F" w:rsidP="00DB094F">
            <w:pPr>
              <w:spacing w:before="80" w:after="80"/>
              <w:jc w:val="center"/>
              <w:rPr>
                <w:lang w:val="fr-CA"/>
              </w:rPr>
            </w:pPr>
          </w:p>
        </w:tc>
      </w:tr>
    </w:tbl>
    <w:p w14:paraId="44C87844" w14:textId="77777777" w:rsidR="008E631A" w:rsidRPr="006F5382" w:rsidRDefault="008E631A" w:rsidP="00B91CB0">
      <w:pPr>
        <w:rPr>
          <w:lang w:val="fr-CA"/>
        </w:rPr>
      </w:pPr>
    </w:p>
    <w:sectPr w:rsidR="008E631A" w:rsidRPr="006F5382" w:rsidSect="00E90531">
      <w:headerReference w:type="default" r:id="rId11"/>
      <w:footerReference w:type="default" r:id="rId12"/>
      <w:pgSz w:w="12240" w:h="15840" w:code="1"/>
      <w:pgMar w:top="108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C767" w14:textId="77777777" w:rsidR="00E27750" w:rsidRPr="004B42C7" w:rsidRDefault="00E27750">
      <w:r w:rsidRPr="004B42C7">
        <w:separator/>
      </w:r>
    </w:p>
  </w:endnote>
  <w:endnote w:type="continuationSeparator" w:id="0">
    <w:p w14:paraId="1BB1E471" w14:textId="77777777" w:rsidR="00E27750" w:rsidRPr="004B42C7" w:rsidRDefault="00E27750">
      <w:r w:rsidRPr="004B42C7">
        <w:continuationSeparator/>
      </w:r>
    </w:p>
  </w:endnote>
  <w:endnote w:type="continuationNotice" w:id="1">
    <w:p w14:paraId="0D131225" w14:textId="77777777" w:rsidR="00E27750" w:rsidRDefault="00E2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1E22" w14:textId="77777777" w:rsidR="007A557F" w:rsidRPr="004B42C7" w:rsidRDefault="007A557F" w:rsidP="00BE2591">
    <w:pPr>
      <w:pStyle w:val="Footer"/>
      <w:jc w:val="right"/>
    </w:pPr>
    <w:r w:rsidRPr="004B42C7">
      <w:t xml:space="preserve">Page </w:t>
    </w:r>
    <w:r w:rsidRPr="004B42C7">
      <w:fldChar w:fldCharType="begin"/>
    </w:r>
    <w:r w:rsidRPr="004B42C7">
      <w:instrText xml:space="preserve"> PAGE </w:instrText>
    </w:r>
    <w:r w:rsidRPr="004B42C7">
      <w:fldChar w:fldCharType="separate"/>
    </w:r>
    <w:r w:rsidR="005C5E14" w:rsidRPr="00521B11">
      <w:t>1</w:t>
    </w:r>
    <w:r w:rsidRPr="004B42C7">
      <w:fldChar w:fldCharType="end"/>
    </w:r>
    <w:r w:rsidRPr="004B42C7">
      <w:t xml:space="preserve"> of </w:t>
    </w:r>
    <w:r w:rsidRPr="004B42C7">
      <w:fldChar w:fldCharType="begin"/>
    </w:r>
    <w:r w:rsidRPr="004B42C7">
      <w:instrText xml:space="preserve"> NUMPAGES </w:instrText>
    </w:r>
    <w:r w:rsidRPr="004B42C7">
      <w:fldChar w:fldCharType="separate"/>
    </w:r>
    <w:r w:rsidR="005C5E14" w:rsidRPr="00521B11">
      <w:t>5</w:t>
    </w:r>
    <w:r w:rsidRPr="004B42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B124" w14:textId="77777777" w:rsidR="00E27750" w:rsidRPr="004B42C7" w:rsidRDefault="00E27750">
      <w:r w:rsidRPr="004B42C7">
        <w:separator/>
      </w:r>
    </w:p>
  </w:footnote>
  <w:footnote w:type="continuationSeparator" w:id="0">
    <w:p w14:paraId="2E3D43D6" w14:textId="77777777" w:rsidR="00E27750" w:rsidRPr="004B42C7" w:rsidRDefault="00E27750">
      <w:r w:rsidRPr="004B42C7">
        <w:continuationSeparator/>
      </w:r>
    </w:p>
  </w:footnote>
  <w:footnote w:type="continuationNotice" w:id="1">
    <w:p w14:paraId="27BF6425" w14:textId="77777777" w:rsidR="00E27750" w:rsidRDefault="00E27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8824" w14:textId="77777777" w:rsidR="007A557F" w:rsidRPr="004B42C7" w:rsidRDefault="005C5E14" w:rsidP="00321802">
    <w:pPr>
      <w:pStyle w:val="Header"/>
      <w:tabs>
        <w:tab w:val="clear" w:pos="8640"/>
        <w:tab w:val="right" w:pos="10800"/>
      </w:tabs>
      <w:spacing w:before="40"/>
    </w:pPr>
    <w:r w:rsidRPr="00521B11">
      <w:rPr>
        <w:noProof/>
      </w:rPr>
      <w:drawing>
        <wp:inline distT="0" distB="0" distL="0" distR="0" wp14:anchorId="45133E25" wp14:editId="0E43E2E4">
          <wp:extent cx="2743200" cy="201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201930"/>
                  </a:xfrm>
                  <a:prstGeom prst="rect">
                    <a:avLst/>
                  </a:prstGeom>
                  <a:noFill/>
                  <a:ln>
                    <a:noFill/>
                  </a:ln>
                </pic:spPr>
              </pic:pic>
            </a:graphicData>
          </a:graphic>
        </wp:inline>
      </w:drawing>
    </w:r>
  </w:p>
  <w:p w14:paraId="028C8162" w14:textId="77777777" w:rsidR="007A557F" w:rsidRPr="00521B11" w:rsidRDefault="007A557F" w:rsidP="00321802">
    <w:pPr>
      <w:pStyle w:val="Header"/>
      <w:tabs>
        <w:tab w:val="clear" w:pos="8640"/>
        <w:tab w:val="right" w:pos="108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C13"/>
    <w:multiLevelType w:val="multilevel"/>
    <w:tmpl w:val="7A6AA2EA"/>
    <w:lvl w:ilvl="0">
      <w:start w:val="1"/>
      <w:numFmt w:val="upperRoman"/>
      <w:lvlText w:val="%1."/>
      <w:lvlJc w:val="right"/>
      <w:pPr>
        <w:tabs>
          <w:tab w:val="num" w:pos="180"/>
        </w:tabs>
        <w:ind w:left="180" w:hanging="18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B561573"/>
    <w:multiLevelType w:val="hybridMultilevel"/>
    <w:tmpl w:val="03203EB0"/>
    <w:lvl w:ilvl="0" w:tplc="60C4A298">
      <w:start w:val="1"/>
      <w:numFmt w:val="bullet"/>
      <w:lvlText w:val=""/>
      <w:lvlJc w:val="left"/>
      <w:pPr>
        <w:ind w:left="786" w:hanging="360"/>
      </w:pPr>
      <w:rPr>
        <w:rFonts w:ascii="Symbol" w:hAnsi="Symbol" w:hint="default"/>
        <w:sz w:val="18"/>
        <w:szCs w:val="18"/>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0D0F2A12"/>
    <w:multiLevelType w:val="hybridMultilevel"/>
    <w:tmpl w:val="F21247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F2E16C6"/>
    <w:multiLevelType w:val="hybridMultilevel"/>
    <w:tmpl w:val="B85C4298"/>
    <w:lvl w:ilvl="0" w:tplc="1009000F">
      <w:start w:val="1"/>
      <w:numFmt w:val="decimal"/>
      <w:lvlText w:val="%1."/>
      <w:lvlJc w:val="left"/>
      <w:pPr>
        <w:ind w:left="360" w:hanging="360"/>
      </w:pPr>
    </w:lvl>
    <w:lvl w:ilvl="1" w:tplc="60C4A298">
      <w:start w:val="1"/>
      <w:numFmt w:val="bullet"/>
      <w:lvlText w:val=""/>
      <w:lvlJc w:val="left"/>
      <w:pPr>
        <w:ind w:left="1080" w:hanging="360"/>
      </w:pPr>
      <w:rPr>
        <w:rFonts w:ascii="Symbol" w:hAnsi="Symbol" w:hint="default"/>
        <w:sz w:val="18"/>
        <w:szCs w:val="18"/>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7C17BFF"/>
    <w:multiLevelType w:val="hybridMultilevel"/>
    <w:tmpl w:val="9D0C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710F4"/>
    <w:multiLevelType w:val="multilevel"/>
    <w:tmpl w:val="2F4CF3D2"/>
    <w:lvl w:ilvl="0">
      <w:start w:val="1"/>
      <w:numFmt w:val="bullet"/>
      <w:lvlText w:val=""/>
      <w:lvlJc w:val="left"/>
      <w:pPr>
        <w:tabs>
          <w:tab w:val="num" w:pos="72"/>
        </w:tabs>
        <w:ind w:left="144" w:hanging="144"/>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84D85"/>
    <w:multiLevelType w:val="multilevel"/>
    <w:tmpl w:val="7C4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D525F"/>
    <w:multiLevelType w:val="hybridMultilevel"/>
    <w:tmpl w:val="84BEDCEE"/>
    <w:lvl w:ilvl="0" w:tplc="2C9A7BE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B50DA"/>
    <w:multiLevelType w:val="hybridMultilevel"/>
    <w:tmpl w:val="E556AABC"/>
    <w:lvl w:ilvl="0" w:tplc="B454AB8E">
      <w:start w:val="1"/>
      <w:numFmt w:val="bullet"/>
      <w:lvlText w:val="-"/>
      <w:lvlJc w:val="left"/>
      <w:pPr>
        <w:tabs>
          <w:tab w:val="num" w:pos="288"/>
        </w:tabs>
        <w:ind w:left="864" w:hanging="144"/>
      </w:pPr>
      <w:rPr>
        <w:rFonts w:ascii="Arial" w:hAnsi="Arial" w:hint="default"/>
        <w:b w:val="0"/>
        <w:i w:val="0"/>
        <w:sz w:val="10"/>
        <w:szCs w:val="1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9271EA"/>
    <w:multiLevelType w:val="hybridMultilevel"/>
    <w:tmpl w:val="F746F6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9619FC"/>
    <w:multiLevelType w:val="multilevel"/>
    <w:tmpl w:val="2364F7B4"/>
    <w:lvl w:ilvl="0">
      <w:start w:val="1"/>
      <w:numFmt w:val="bullet"/>
      <w:lvlText w:val=""/>
      <w:lvlJc w:val="left"/>
      <w:pPr>
        <w:tabs>
          <w:tab w:val="num" w:pos="72"/>
        </w:tabs>
        <w:ind w:left="144" w:hanging="144"/>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B53D2"/>
    <w:multiLevelType w:val="hybridMultilevel"/>
    <w:tmpl w:val="7EEC8BA2"/>
    <w:lvl w:ilvl="0" w:tplc="B454AB8E">
      <w:start w:val="1"/>
      <w:numFmt w:val="bullet"/>
      <w:lvlText w:val="-"/>
      <w:lvlJc w:val="left"/>
      <w:pPr>
        <w:tabs>
          <w:tab w:val="num" w:pos="-432"/>
        </w:tabs>
        <w:ind w:left="144" w:hanging="144"/>
      </w:pPr>
      <w:rPr>
        <w:rFonts w:ascii="Arial" w:hAnsi="Arial" w:hint="default"/>
        <w:b w:val="0"/>
        <w:i w:val="0"/>
        <w:sz w:val="10"/>
        <w:szCs w:val="1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86C0E"/>
    <w:multiLevelType w:val="hybridMultilevel"/>
    <w:tmpl w:val="D9CABA08"/>
    <w:lvl w:ilvl="0" w:tplc="10090001">
      <w:start w:val="1"/>
      <w:numFmt w:val="bullet"/>
      <w:lvlText w:val=""/>
      <w:lvlJc w:val="left"/>
      <w:rPr>
        <w:rFonts w:ascii="Symbol" w:hAnsi="Symbol" w:hint="default"/>
      </w:rPr>
    </w:lvl>
    <w:lvl w:ilvl="1" w:tplc="45844036">
      <w:start w:val="1"/>
      <w:numFmt w:val="lowerRoman"/>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A46D20"/>
    <w:multiLevelType w:val="hybridMultilevel"/>
    <w:tmpl w:val="03FE93FC"/>
    <w:lvl w:ilvl="0" w:tplc="A4EA0EAA">
      <w:numFmt w:val="bullet"/>
      <w:lvlText w:val=""/>
      <w:lvlJc w:val="left"/>
      <w:pPr>
        <w:ind w:left="1080" w:hanging="72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07559"/>
    <w:multiLevelType w:val="hybridMultilevel"/>
    <w:tmpl w:val="7C0444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6520E4"/>
    <w:multiLevelType w:val="multilevel"/>
    <w:tmpl w:val="2988B048"/>
    <w:lvl w:ilvl="0">
      <w:start w:val="1"/>
      <w:numFmt w:val="bullet"/>
      <w:lvlText w:val=""/>
      <w:lvlJc w:val="left"/>
      <w:pPr>
        <w:tabs>
          <w:tab w:val="num" w:pos="72"/>
        </w:tabs>
        <w:ind w:left="144" w:hanging="144"/>
      </w:pPr>
      <w:rPr>
        <w:rFonts w:ascii="Wingdings" w:hAnsi="Wingdings"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21F50"/>
    <w:multiLevelType w:val="hybridMultilevel"/>
    <w:tmpl w:val="B6489438"/>
    <w:lvl w:ilvl="0" w:tplc="B2EA3856">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C3C7A"/>
    <w:multiLevelType w:val="hybridMultilevel"/>
    <w:tmpl w:val="C6E852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6850319">
    <w:abstractNumId w:val="15"/>
  </w:num>
  <w:num w:numId="2" w16cid:durableId="1114984839">
    <w:abstractNumId w:val="10"/>
  </w:num>
  <w:num w:numId="3" w16cid:durableId="818308793">
    <w:abstractNumId w:val="5"/>
  </w:num>
  <w:num w:numId="4" w16cid:durableId="1524978977">
    <w:abstractNumId w:val="7"/>
  </w:num>
  <w:num w:numId="5" w16cid:durableId="1037119990">
    <w:abstractNumId w:val="14"/>
  </w:num>
  <w:num w:numId="6" w16cid:durableId="1533760721">
    <w:abstractNumId w:val="11"/>
  </w:num>
  <w:num w:numId="7" w16cid:durableId="1117022927">
    <w:abstractNumId w:val="8"/>
  </w:num>
  <w:num w:numId="8" w16cid:durableId="636884006">
    <w:abstractNumId w:val="0"/>
  </w:num>
  <w:num w:numId="9" w16cid:durableId="250622450">
    <w:abstractNumId w:val="17"/>
  </w:num>
  <w:num w:numId="10" w16cid:durableId="1429304215">
    <w:abstractNumId w:val="12"/>
  </w:num>
  <w:num w:numId="11" w16cid:durableId="24333078">
    <w:abstractNumId w:val="3"/>
  </w:num>
  <w:num w:numId="12" w16cid:durableId="1322582945">
    <w:abstractNumId w:val="1"/>
  </w:num>
  <w:num w:numId="13" w16cid:durableId="460073112">
    <w:abstractNumId w:val="4"/>
  </w:num>
  <w:num w:numId="14" w16cid:durableId="453212807">
    <w:abstractNumId w:val="13"/>
  </w:num>
  <w:num w:numId="15" w16cid:durableId="2144614392">
    <w:abstractNumId w:val="16"/>
  </w:num>
  <w:num w:numId="16" w16cid:durableId="1517620244">
    <w:abstractNumId w:val="2"/>
  </w:num>
  <w:num w:numId="17" w16cid:durableId="646861607">
    <w:abstractNumId w:val="6"/>
  </w:num>
  <w:num w:numId="18" w16cid:durableId="27093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1A"/>
    <w:rsid w:val="00002B95"/>
    <w:rsid w:val="00003062"/>
    <w:rsid w:val="00004080"/>
    <w:rsid w:val="00007187"/>
    <w:rsid w:val="00012737"/>
    <w:rsid w:val="000217F4"/>
    <w:rsid w:val="00024008"/>
    <w:rsid w:val="000241BC"/>
    <w:rsid w:val="000320B0"/>
    <w:rsid w:val="00033AD3"/>
    <w:rsid w:val="00037C22"/>
    <w:rsid w:val="000456F1"/>
    <w:rsid w:val="0004646A"/>
    <w:rsid w:val="0004697C"/>
    <w:rsid w:val="00046A4E"/>
    <w:rsid w:val="000768E0"/>
    <w:rsid w:val="00076DB7"/>
    <w:rsid w:val="00085526"/>
    <w:rsid w:val="000855C9"/>
    <w:rsid w:val="000870EE"/>
    <w:rsid w:val="00091073"/>
    <w:rsid w:val="0009558C"/>
    <w:rsid w:val="0009673F"/>
    <w:rsid w:val="000A6921"/>
    <w:rsid w:val="000B153A"/>
    <w:rsid w:val="000C28C1"/>
    <w:rsid w:val="000C30ED"/>
    <w:rsid w:val="000D0DF1"/>
    <w:rsid w:val="000D29F4"/>
    <w:rsid w:val="000E0989"/>
    <w:rsid w:val="000E1C61"/>
    <w:rsid w:val="000E3C5E"/>
    <w:rsid w:val="000E5268"/>
    <w:rsid w:val="000E752F"/>
    <w:rsid w:val="000F12B9"/>
    <w:rsid w:val="000F4365"/>
    <w:rsid w:val="000F50F4"/>
    <w:rsid w:val="000F7AF7"/>
    <w:rsid w:val="00103926"/>
    <w:rsid w:val="00105F0F"/>
    <w:rsid w:val="001148E2"/>
    <w:rsid w:val="001247C9"/>
    <w:rsid w:val="001261C5"/>
    <w:rsid w:val="00127328"/>
    <w:rsid w:val="00131256"/>
    <w:rsid w:val="00131697"/>
    <w:rsid w:val="001408AB"/>
    <w:rsid w:val="00142A50"/>
    <w:rsid w:val="00151264"/>
    <w:rsid w:val="0015150C"/>
    <w:rsid w:val="00153F57"/>
    <w:rsid w:val="00156E4F"/>
    <w:rsid w:val="00160BC8"/>
    <w:rsid w:val="0016150A"/>
    <w:rsid w:val="0016382A"/>
    <w:rsid w:val="00165624"/>
    <w:rsid w:val="0016720A"/>
    <w:rsid w:val="00170038"/>
    <w:rsid w:val="00170D7D"/>
    <w:rsid w:val="00174D82"/>
    <w:rsid w:val="00174FA4"/>
    <w:rsid w:val="00177210"/>
    <w:rsid w:val="00187474"/>
    <w:rsid w:val="00192BF3"/>
    <w:rsid w:val="001945E6"/>
    <w:rsid w:val="001A087C"/>
    <w:rsid w:val="001A490B"/>
    <w:rsid w:val="001A6502"/>
    <w:rsid w:val="001B12CA"/>
    <w:rsid w:val="001B2FB7"/>
    <w:rsid w:val="001C5651"/>
    <w:rsid w:val="001C68FE"/>
    <w:rsid w:val="001D2A14"/>
    <w:rsid w:val="001E2B78"/>
    <w:rsid w:val="001E699F"/>
    <w:rsid w:val="001F0937"/>
    <w:rsid w:val="001F30B7"/>
    <w:rsid w:val="001F51D3"/>
    <w:rsid w:val="001F7731"/>
    <w:rsid w:val="00201E13"/>
    <w:rsid w:val="00204984"/>
    <w:rsid w:val="00205B32"/>
    <w:rsid w:val="002118F0"/>
    <w:rsid w:val="00214EEE"/>
    <w:rsid w:val="0021522F"/>
    <w:rsid w:val="00215249"/>
    <w:rsid w:val="00220836"/>
    <w:rsid w:val="002225D5"/>
    <w:rsid w:val="00225464"/>
    <w:rsid w:val="00242040"/>
    <w:rsid w:val="00243759"/>
    <w:rsid w:val="0024487E"/>
    <w:rsid w:val="0025488B"/>
    <w:rsid w:val="00264C38"/>
    <w:rsid w:val="00267313"/>
    <w:rsid w:val="00267EA2"/>
    <w:rsid w:val="002724FE"/>
    <w:rsid w:val="00273777"/>
    <w:rsid w:val="0027601A"/>
    <w:rsid w:val="0028328E"/>
    <w:rsid w:val="0029146B"/>
    <w:rsid w:val="00292006"/>
    <w:rsid w:val="00294491"/>
    <w:rsid w:val="0029532A"/>
    <w:rsid w:val="002A79AC"/>
    <w:rsid w:val="002B07C8"/>
    <w:rsid w:val="002C2B77"/>
    <w:rsid w:val="002C373E"/>
    <w:rsid w:val="002D08BF"/>
    <w:rsid w:val="002D419E"/>
    <w:rsid w:val="002D6DD7"/>
    <w:rsid w:val="002D74A7"/>
    <w:rsid w:val="002E410A"/>
    <w:rsid w:val="002E64E2"/>
    <w:rsid w:val="002E6991"/>
    <w:rsid w:val="002F1762"/>
    <w:rsid w:val="002F356A"/>
    <w:rsid w:val="00306B3D"/>
    <w:rsid w:val="00312BD3"/>
    <w:rsid w:val="003130D0"/>
    <w:rsid w:val="003208DC"/>
    <w:rsid w:val="00321802"/>
    <w:rsid w:val="003262A1"/>
    <w:rsid w:val="003308CE"/>
    <w:rsid w:val="0033182A"/>
    <w:rsid w:val="003337E7"/>
    <w:rsid w:val="00344E46"/>
    <w:rsid w:val="00355D51"/>
    <w:rsid w:val="00361DEE"/>
    <w:rsid w:val="00362AAB"/>
    <w:rsid w:val="00365BF4"/>
    <w:rsid w:val="003665B5"/>
    <w:rsid w:val="00366BF5"/>
    <w:rsid w:val="003673DE"/>
    <w:rsid w:val="00367D83"/>
    <w:rsid w:val="00370905"/>
    <w:rsid w:val="00372B1B"/>
    <w:rsid w:val="00372BCA"/>
    <w:rsid w:val="00375DB4"/>
    <w:rsid w:val="00376DDC"/>
    <w:rsid w:val="003772F1"/>
    <w:rsid w:val="00382B40"/>
    <w:rsid w:val="00387FA5"/>
    <w:rsid w:val="00391F85"/>
    <w:rsid w:val="00394960"/>
    <w:rsid w:val="003A1C46"/>
    <w:rsid w:val="003A74F7"/>
    <w:rsid w:val="003A7745"/>
    <w:rsid w:val="003B3A8A"/>
    <w:rsid w:val="003B3F55"/>
    <w:rsid w:val="003D2D4F"/>
    <w:rsid w:val="003D6877"/>
    <w:rsid w:val="003F276D"/>
    <w:rsid w:val="003F78DD"/>
    <w:rsid w:val="004012A0"/>
    <w:rsid w:val="0040576F"/>
    <w:rsid w:val="00406F03"/>
    <w:rsid w:val="004147A7"/>
    <w:rsid w:val="0041771F"/>
    <w:rsid w:val="0041788B"/>
    <w:rsid w:val="00420DA7"/>
    <w:rsid w:val="0042111C"/>
    <w:rsid w:val="00422B10"/>
    <w:rsid w:val="00432D55"/>
    <w:rsid w:val="00435B98"/>
    <w:rsid w:val="004413E3"/>
    <w:rsid w:val="004427AD"/>
    <w:rsid w:val="00450026"/>
    <w:rsid w:val="004503D7"/>
    <w:rsid w:val="00450DD1"/>
    <w:rsid w:val="00452E43"/>
    <w:rsid w:val="0045534A"/>
    <w:rsid w:val="00456B09"/>
    <w:rsid w:val="004600F5"/>
    <w:rsid w:val="0046171E"/>
    <w:rsid w:val="004618FA"/>
    <w:rsid w:val="00461AFE"/>
    <w:rsid w:val="00461DD3"/>
    <w:rsid w:val="004752B4"/>
    <w:rsid w:val="004754FA"/>
    <w:rsid w:val="00477DD0"/>
    <w:rsid w:val="00481E08"/>
    <w:rsid w:val="0048260C"/>
    <w:rsid w:val="004862E9"/>
    <w:rsid w:val="00487A7C"/>
    <w:rsid w:val="00492E69"/>
    <w:rsid w:val="00492F4A"/>
    <w:rsid w:val="00495E0F"/>
    <w:rsid w:val="00496183"/>
    <w:rsid w:val="00496624"/>
    <w:rsid w:val="004967E8"/>
    <w:rsid w:val="00497AE6"/>
    <w:rsid w:val="004A0D10"/>
    <w:rsid w:val="004A2A8B"/>
    <w:rsid w:val="004A4D28"/>
    <w:rsid w:val="004A7272"/>
    <w:rsid w:val="004B2FDE"/>
    <w:rsid w:val="004B3203"/>
    <w:rsid w:val="004B360B"/>
    <w:rsid w:val="004B42C7"/>
    <w:rsid w:val="004D3A42"/>
    <w:rsid w:val="004D5F30"/>
    <w:rsid w:val="004D6470"/>
    <w:rsid w:val="004F0C36"/>
    <w:rsid w:val="0050048D"/>
    <w:rsid w:val="005031AC"/>
    <w:rsid w:val="00521B11"/>
    <w:rsid w:val="005268AB"/>
    <w:rsid w:val="00526F96"/>
    <w:rsid w:val="005315D5"/>
    <w:rsid w:val="0053423F"/>
    <w:rsid w:val="00534623"/>
    <w:rsid w:val="0054548B"/>
    <w:rsid w:val="005473C4"/>
    <w:rsid w:val="00552161"/>
    <w:rsid w:val="00555378"/>
    <w:rsid w:val="00556100"/>
    <w:rsid w:val="00556715"/>
    <w:rsid w:val="00556E99"/>
    <w:rsid w:val="005675CF"/>
    <w:rsid w:val="00567A5E"/>
    <w:rsid w:val="005700E4"/>
    <w:rsid w:val="00573C12"/>
    <w:rsid w:val="00577F7D"/>
    <w:rsid w:val="00587290"/>
    <w:rsid w:val="00587A2F"/>
    <w:rsid w:val="00591067"/>
    <w:rsid w:val="005936E9"/>
    <w:rsid w:val="00593EBE"/>
    <w:rsid w:val="005A03EF"/>
    <w:rsid w:val="005A3F30"/>
    <w:rsid w:val="005A7483"/>
    <w:rsid w:val="005B1C7D"/>
    <w:rsid w:val="005B5288"/>
    <w:rsid w:val="005C07B4"/>
    <w:rsid w:val="005C4175"/>
    <w:rsid w:val="005C5E14"/>
    <w:rsid w:val="005C6BB8"/>
    <w:rsid w:val="005D62B5"/>
    <w:rsid w:val="005E0AA3"/>
    <w:rsid w:val="005E18D9"/>
    <w:rsid w:val="005E1E0D"/>
    <w:rsid w:val="005E5739"/>
    <w:rsid w:val="005E593E"/>
    <w:rsid w:val="005E74EA"/>
    <w:rsid w:val="005F3AC0"/>
    <w:rsid w:val="005F52D8"/>
    <w:rsid w:val="005F7052"/>
    <w:rsid w:val="005F7893"/>
    <w:rsid w:val="005F7BB4"/>
    <w:rsid w:val="0060254F"/>
    <w:rsid w:val="00620FB7"/>
    <w:rsid w:val="006231A4"/>
    <w:rsid w:val="006314F9"/>
    <w:rsid w:val="00632F53"/>
    <w:rsid w:val="00640771"/>
    <w:rsid w:val="00640C04"/>
    <w:rsid w:val="006410DB"/>
    <w:rsid w:val="00642DF1"/>
    <w:rsid w:val="00653587"/>
    <w:rsid w:val="00655128"/>
    <w:rsid w:val="0065589B"/>
    <w:rsid w:val="00655D12"/>
    <w:rsid w:val="00655D3B"/>
    <w:rsid w:val="006617C6"/>
    <w:rsid w:val="00667619"/>
    <w:rsid w:val="00672BBC"/>
    <w:rsid w:val="00674B32"/>
    <w:rsid w:val="006871D4"/>
    <w:rsid w:val="00687BF8"/>
    <w:rsid w:val="00697486"/>
    <w:rsid w:val="006A0B63"/>
    <w:rsid w:val="006A6F10"/>
    <w:rsid w:val="006A7F1B"/>
    <w:rsid w:val="006B5EFA"/>
    <w:rsid w:val="006C0353"/>
    <w:rsid w:val="006C0EEC"/>
    <w:rsid w:val="006C38E5"/>
    <w:rsid w:val="006C4C78"/>
    <w:rsid w:val="006C6D49"/>
    <w:rsid w:val="006D4CE3"/>
    <w:rsid w:val="006E0011"/>
    <w:rsid w:val="006E58D1"/>
    <w:rsid w:val="006F132A"/>
    <w:rsid w:val="006F2FAA"/>
    <w:rsid w:val="006F5382"/>
    <w:rsid w:val="006F61E2"/>
    <w:rsid w:val="007027FB"/>
    <w:rsid w:val="00704027"/>
    <w:rsid w:val="00713C25"/>
    <w:rsid w:val="00715E7B"/>
    <w:rsid w:val="007160CD"/>
    <w:rsid w:val="0071621F"/>
    <w:rsid w:val="00726F7C"/>
    <w:rsid w:val="007369E0"/>
    <w:rsid w:val="007412D1"/>
    <w:rsid w:val="00743009"/>
    <w:rsid w:val="00743865"/>
    <w:rsid w:val="00743933"/>
    <w:rsid w:val="007442EB"/>
    <w:rsid w:val="0075690D"/>
    <w:rsid w:val="007577B8"/>
    <w:rsid w:val="00761976"/>
    <w:rsid w:val="0076667A"/>
    <w:rsid w:val="0077014B"/>
    <w:rsid w:val="00772395"/>
    <w:rsid w:val="0077261F"/>
    <w:rsid w:val="0077483D"/>
    <w:rsid w:val="00776518"/>
    <w:rsid w:val="00782FC3"/>
    <w:rsid w:val="00783141"/>
    <w:rsid w:val="007835F9"/>
    <w:rsid w:val="00786EF4"/>
    <w:rsid w:val="00790E61"/>
    <w:rsid w:val="007933D0"/>
    <w:rsid w:val="0079431D"/>
    <w:rsid w:val="007949FF"/>
    <w:rsid w:val="00795A40"/>
    <w:rsid w:val="007A0BF4"/>
    <w:rsid w:val="007A1E7C"/>
    <w:rsid w:val="007A421C"/>
    <w:rsid w:val="007A51F7"/>
    <w:rsid w:val="007A557F"/>
    <w:rsid w:val="007B31FD"/>
    <w:rsid w:val="007B7695"/>
    <w:rsid w:val="007B7F02"/>
    <w:rsid w:val="007C0497"/>
    <w:rsid w:val="007C12F1"/>
    <w:rsid w:val="007D02CB"/>
    <w:rsid w:val="007D175D"/>
    <w:rsid w:val="007D33B3"/>
    <w:rsid w:val="007D3A93"/>
    <w:rsid w:val="007D4F6D"/>
    <w:rsid w:val="007E0056"/>
    <w:rsid w:val="007F288E"/>
    <w:rsid w:val="007F28BE"/>
    <w:rsid w:val="007F3FC9"/>
    <w:rsid w:val="00803B0B"/>
    <w:rsid w:val="00805A53"/>
    <w:rsid w:val="00806094"/>
    <w:rsid w:val="00807D7A"/>
    <w:rsid w:val="008148B5"/>
    <w:rsid w:val="0082123D"/>
    <w:rsid w:val="00824C6C"/>
    <w:rsid w:val="008277C0"/>
    <w:rsid w:val="00830579"/>
    <w:rsid w:val="0083378F"/>
    <w:rsid w:val="00836ECA"/>
    <w:rsid w:val="008472DB"/>
    <w:rsid w:val="008504AB"/>
    <w:rsid w:val="008515F0"/>
    <w:rsid w:val="008635EA"/>
    <w:rsid w:val="00865BFB"/>
    <w:rsid w:val="008758A8"/>
    <w:rsid w:val="008813B7"/>
    <w:rsid w:val="00882238"/>
    <w:rsid w:val="00885425"/>
    <w:rsid w:val="00892392"/>
    <w:rsid w:val="00897387"/>
    <w:rsid w:val="008A13C8"/>
    <w:rsid w:val="008A1678"/>
    <w:rsid w:val="008A4A92"/>
    <w:rsid w:val="008A544A"/>
    <w:rsid w:val="008A6FAE"/>
    <w:rsid w:val="008B3D14"/>
    <w:rsid w:val="008B7E6C"/>
    <w:rsid w:val="008C0543"/>
    <w:rsid w:val="008C34A0"/>
    <w:rsid w:val="008C58A3"/>
    <w:rsid w:val="008E631A"/>
    <w:rsid w:val="008F3783"/>
    <w:rsid w:val="008F4AA8"/>
    <w:rsid w:val="008F4C6D"/>
    <w:rsid w:val="008F7F1B"/>
    <w:rsid w:val="00904C63"/>
    <w:rsid w:val="00910105"/>
    <w:rsid w:val="009135BD"/>
    <w:rsid w:val="00914F7F"/>
    <w:rsid w:val="00916EE9"/>
    <w:rsid w:val="00920445"/>
    <w:rsid w:val="009211EA"/>
    <w:rsid w:val="00925EA4"/>
    <w:rsid w:val="0092676A"/>
    <w:rsid w:val="00930D34"/>
    <w:rsid w:val="00940CA2"/>
    <w:rsid w:val="009570E0"/>
    <w:rsid w:val="00962E5A"/>
    <w:rsid w:val="0096306E"/>
    <w:rsid w:val="00963876"/>
    <w:rsid w:val="00971714"/>
    <w:rsid w:val="009735A8"/>
    <w:rsid w:val="00974E04"/>
    <w:rsid w:val="009760D2"/>
    <w:rsid w:val="00981B04"/>
    <w:rsid w:val="00985830"/>
    <w:rsid w:val="0099585B"/>
    <w:rsid w:val="009A0062"/>
    <w:rsid w:val="009A2AEF"/>
    <w:rsid w:val="009A7CCB"/>
    <w:rsid w:val="009B111B"/>
    <w:rsid w:val="009C059E"/>
    <w:rsid w:val="009C2513"/>
    <w:rsid w:val="009C446F"/>
    <w:rsid w:val="009C5CD6"/>
    <w:rsid w:val="009C60EC"/>
    <w:rsid w:val="009C6580"/>
    <w:rsid w:val="009D2837"/>
    <w:rsid w:val="009D334E"/>
    <w:rsid w:val="009D6B51"/>
    <w:rsid w:val="009E2C4E"/>
    <w:rsid w:val="009E2F96"/>
    <w:rsid w:val="009E4C63"/>
    <w:rsid w:val="009E5D86"/>
    <w:rsid w:val="009E6AB3"/>
    <w:rsid w:val="009E6CCE"/>
    <w:rsid w:val="009F2550"/>
    <w:rsid w:val="009F6A7C"/>
    <w:rsid w:val="009F7108"/>
    <w:rsid w:val="00A0023C"/>
    <w:rsid w:val="00A0078C"/>
    <w:rsid w:val="00A01DAB"/>
    <w:rsid w:val="00A06040"/>
    <w:rsid w:val="00A1633F"/>
    <w:rsid w:val="00A16551"/>
    <w:rsid w:val="00A23E12"/>
    <w:rsid w:val="00A268D8"/>
    <w:rsid w:val="00A32DCD"/>
    <w:rsid w:val="00A40AA7"/>
    <w:rsid w:val="00A42EA4"/>
    <w:rsid w:val="00A523F4"/>
    <w:rsid w:val="00A57250"/>
    <w:rsid w:val="00A63428"/>
    <w:rsid w:val="00A6740E"/>
    <w:rsid w:val="00A73672"/>
    <w:rsid w:val="00A767B0"/>
    <w:rsid w:val="00A82E3C"/>
    <w:rsid w:val="00A96FBA"/>
    <w:rsid w:val="00AA1D78"/>
    <w:rsid w:val="00AA2087"/>
    <w:rsid w:val="00AA28D9"/>
    <w:rsid w:val="00AA371C"/>
    <w:rsid w:val="00AA73DA"/>
    <w:rsid w:val="00AB0636"/>
    <w:rsid w:val="00AB2517"/>
    <w:rsid w:val="00AB6404"/>
    <w:rsid w:val="00AC206D"/>
    <w:rsid w:val="00AC2F44"/>
    <w:rsid w:val="00AC5620"/>
    <w:rsid w:val="00AC75F5"/>
    <w:rsid w:val="00AD39FA"/>
    <w:rsid w:val="00AE010F"/>
    <w:rsid w:val="00AE3329"/>
    <w:rsid w:val="00AE6C6D"/>
    <w:rsid w:val="00AE7AAC"/>
    <w:rsid w:val="00AF6DD9"/>
    <w:rsid w:val="00AF7EB4"/>
    <w:rsid w:val="00B019B7"/>
    <w:rsid w:val="00B052DB"/>
    <w:rsid w:val="00B0627A"/>
    <w:rsid w:val="00B14143"/>
    <w:rsid w:val="00B1515A"/>
    <w:rsid w:val="00B15621"/>
    <w:rsid w:val="00B17C12"/>
    <w:rsid w:val="00B2008D"/>
    <w:rsid w:val="00B222E9"/>
    <w:rsid w:val="00B25571"/>
    <w:rsid w:val="00B30081"/>
    <w:rsid w:val="00B3211C"/>
    <w:rsid w:val="00B32F7D"/>
    <w:rsid w:val="00B3336A"/>
    <w:rsid w:val="00B33F48"/>
    <w:rsid w:val="00B44DA8"/>
    <w:rsid w:val="00B46435"/>
    <w:rsid w:val="00B52180"/>
    <w:rsid w:val="00B57908"/>
    <w:rsid w:val="00B62622"/>
    <w:rsid w:val="00B65008"/>
    <w:rsid w:val="00B665E8"/>
    <w:rsid w:val="00B74BF7"/>
    <w:rsid w:val="00B75FC7"/>
    <w:rsid w:val="00B76203"/>
    <w:rsid w:val="00B864CB"/>
    <w:rsid w:val="00B91CB0"/>
    <w:rsid w:val="00B93803"/>
    <w:rsid w:val="00B94FA7"/>
    <w:rsid w:val="00B962B5"/>
    <w:rsid w:val="00BA0BF1"/>
    <w:rsid w:val="00BA24C6"/>
    <w:rsid w:val="00BA3772"/>
    <w:rsid w:val="00BA3D58"/>
    <w:rsid w:val="00BA71B9"/>
    <w:rsid w:val="00BC3F78"/>
    <w:rsid w:val="00BD1C66"/>
    <w:rsid w:val="00BD2896"/>
    <w:rsid w:val="00BD4ADF"/>
    <w:rsid w:val="00BD4C28"/>
    <w:rsid w:val="00BD616F"/>
    <w:rsid w:val="00BE2591"/>
    <w:rsid w:val="00BE30CD"/>
    <w:rsid w:val="00BF0F39"/>
    <w:rsid w:val="00C03E30"/>
    <w:rsid w:val="00C0703B"/>
    <w:rsid w:val="00C11BF0"/>
    <w:rsid w:val="00C15A45"/>
    <w:rsid w:val="00C20DF1"/>
    <w:rsid w:val="00C21AB4"/>
    <w:rsid w:val="00C3034D"/>
    <w:rsid w:val="00C35617"/>
    <w:rsid w:val="00C41523"/>
    <w:rsid w:val="00C423AE"/>
    <w:rsid w:val="00C50F09"/>
    <w:rsid w:val="00C5352D"/>
    <w:rsid w:val="00C54004"/>
    <w:rsid w:val="00C559BE"/>
    <w:rsid w:val="00C616B9"/>
    <w:rsid w:val="00C63C4A"/>
    <w:rsid w:val="00C6562C"/>
    <w:rsid w:val="00C7039C"/>
    <w:rsid w:val="00C7322E"/>
    <w:rsid w:val="00C77BE7"/>
    <w:rsid w:val="00C92C4C"/>
    <w:rsid w:val="00C9367F"/>
    <w:rsid w:val="00CA2746"/>
    <w:rsid w:val="00CB0C2F"/>
    <w:rsid w:val="00CB1328"/>
    <w:rsid w:val="00CB523E"/>
    <w:rsid w:val="00CB6EE5"/>
    <w:rsid w:val="00CB7BEB"/>
    <w:rsid w:val="00CC275D"/>
    <w:rsid w:val="00CC34F4"/>
    <w:rsid w:val="00CC5C10"/>
    <w:rsid w:val="00CC6953"/>
    <w:rsid w:val="00CD6D71"/>
    <w:rsid w:val="00CF13E7"/>
    <w:rsid w:val="00CF19BC"/>
    <w:rsid w:val="00CF33A9"/>
    <w:rsid w:val="00CF4737"/>
    <w:rsid w:val="00D12686"/>
    <w:rsid w:val="00D13391"/>
    <w:rsid w:val="00D17741"/>
    <w:rsid w:val="00D24E04"/>
    <w:rsid w:val="00D342A5"/>
    <w:rsid w:val="00D35F02"/>
    <w:rsid w:val="00D37DE6"/>
    <w:rsid w:val="00D4022D"/>
    <w:rsid w:val="00D46AB6"/>
    <w:rsid w:val="00D50B44"/>
    <w:rsid w:val="00D60290"/>
    <w:rsid w:val="00D761E0"/>
    <w:rsid w:val="00D772E6"/>
    <w:rsid w:val="00D77A4F"/>
    <w:rsid w:val="00D81A21"/>
    <w:rsid w:val="00D82CE1"/>
    <w:rsid w:val="00D927E8"/>
    <w:rsid w:val="00D959A1"/>
    <w:rsid w:val="00D96F1F"/>
    <w:rsid w:val="00DB094F"/>
    <w:rsid w:val="00DB3E26"/>
    <w:rsid w:val="00DC0895"/>
    <w:rsid w:val="00DC3948"/>
    <w:rsid w:val="00DD029A"/>
    <w:rsid w:val="00DD06FA"/>
    <w:rsid w:val="00DD0E51"/>
    <w:rsid w:val="00DD1230"/>
    <w:rsid w:val="00DE4AA1"/>
    <w:rsid w:val="00DE59AC"/>
    <w:rsid w:val="00DE613D"/>
    <w:rsid w:val="00DF04D0"/>
    <w:rsid w:val="00DF2CD8"/>
    <w:rsid w:val="00DF387B"/>
    <w:rsid w:val="00DF4B30"/>
    <w:rsid w:val="00E004CF"/>
    <w:rsid w:val="00E02D6A"/>
    <w:rsid w:val="00E036BD"/>
    <w:rsid w:val="00E047DC"/>
    <w:rsid w:val="00E12318"/>
    <w:rsid w:val="00E13B5A"/>
    <w:rsid w:val="00E20810"/>
    <w:rsid w:val="00E20E20"/>
    <w:rsid w:val="00E274AB"/>
    <w:rsid w:val="00E27750"/>
    <w:rsid w:val="00E3388B"/>
    <w:rsid w:val="00E3407B"/>
    <w:rsid w:val="00E356F1"/>
    <w:rsid w:val="00E43801"/>
    <w:rsid w:val="00E47F4C"/>
    <w:rsid w:val="00E50D34"/>
    <w:rsid w:val="00E53D06"/>
    <w:rsid w:val="00E56A09"/>
    <w:rsid w:val="00E56B9E"/>
    <w:rsid w:val="00E60710"/>
    <w:rsid w:val="00E75120"/>
    <w:rsid w:val="00E804A5"/>
    <w:rsid w:val="00E86069"/>
    <w:rsid w:val="00E90531"/>
    <w:rsid w:val="00E97413"/>
    <w:rsid w:val="00EA5822"/>
    <w:rsid w:val="00EA5C6B"/>
    <w:rsid w:val="00EB5479"/>
    <w:rsid w:val="00EC152B"/>
    <w:rsid w:val="00EC7A38"/>
    <w:rsid w:val="00EE10CA"/>
    <w:rsid w:val="00EE1D09"/>
    <w:rsid w:val="00EE5DC4"/>
    <w:rsid w:val="00EE68F1"/>
    <w:rsid w:val="00EE695B"/>
    <w:rsid w:val="00EF456A"/>
    <w:rsid w:val="00EF490C"/>
    <w:rsid w:val="00EF55D4"/>
    <w:rsid w:val="00F02EF3"/>
    <w:rsid w:val="00F03CC6"/>
    <w:rsid w:val="00F111BC"/>
    <w:rsid w:val="00F11864"/>
    <w:rsid w:val="00F12DE0"/>
    <w:rsid w:val="00F14D50"/>
    <w:rsid w:val="00F16111"/>
    <w:rsid w:val="00F30D25"/>
    <w:rsid w:val="00F3112E"/>
    <w:rsid w:val="00F45368"/>
    <w:rsid w:val="00F51569"/>
    <w:rsid w:val="00F60D12"/>
    <w:rsid w:val="00F63871"/>
    <w:rsid w:val="00F63A5D"/>
    <w:rsid w:val="00F70C21"/>
    <w:rsid w:val="00F7132C"/>
    <w:rsid w:val="00F72A0E"/>
    <w:rsid w:val="00FA123A"/>
    <w:rsid w:val="00FA4B50"/>
    <w:rsid w:val="00FB02E5"/>
    <w:rsid w:val="00FB030C"/>
    <w:rsid w:val="00FB2938"/>
    <w:rsid w:val="00FB3363"/>
    <w:rsid w:val="00FB3E9A"/>
    <w:rsid w:val="00FB7A31"/>
    <w:rsid w:val="00FC168E"/>
    <w:rsid w:val="00FC7B26"/>
    <w:rsid w:val="00FD0434"/>
    <w:rsid w:val="00FD07AE"/>
    <w:rsid w:val="00FD133D"/>
    <w:rsid w:val="00FD31E2"/>
    <w:rsid w:val="00FD34ED"/>
    <w:rsid w:val="00FE0DBB"/>
    <w:rsid w:val="00FE1A8A"/>
    <w:rsid w:val="00FE215B"/>
    <w:rsid w:val="00FE21DD"/>
    <w:rsid w:val="00FE58BD"/>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61CA6"/>
  <w15:docId w15:val="{7B6834CC-94A0-4410-A65A-47448CFA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04"/>
    <w:rPr>
      <w:rFonts w:ascii="Arial" w:hAnsi="Arial"/>
      <w:szCs w:val="24"/>
      <w:lang w:val="en-CA"/>
    </w:rPr>
  </w:style>
  <w:style w:type="paragraph" w:styleId="Heading2">
    <w:name w:val="heading 2"/>
    <w:basedOn w:val="Normal"/>
    <w:next w:val="Normal"/>
    <w:qFormat/>
    <w:rsid w:val="00E20E20"/>
    <w:pPr>
      <w:keepNext/>
      <w:numPr>
        <w:ilvl w:val="1"/>
        <w:numId w:val="8"/>
      </w:numPr>
      <w:spacing w:before="240" w:after="60"/>
      <w:outlineLvl w:val="1"/>
    </w:pPr>
    <w:rPr>
      <w:rFonts w:cs="Arial"/>
      <w:b/>
      <w:bCs/>
      <w:i/>
      <w:iCs/>
      <w:sz w:val="28"/>
      <w:szCs w:val="28"/>
      <w:lang w:val="en-US"/>
    </w:rPr>
  </w:style>
  <w:style w:type="paragraph" w:styleId="Heading3">
    <w:name w:val="heading 3"/>
    <w:basedOn w:val="Normal"/>
    <w:next w:val="Normal"/>
    <w:qFormat/>
    <w:rsid w:val="00E20E20"/>
    <w:pPr>
      <w:keepNext/>
      <w:numPr>
        <w:ilvl w:val="2"/>
        <w:numId w:val="8"/>
      </w:numPr>
      <w:spacing w:before="240" w:after="60"/>
      <w:outlineLvl w:val="2"/>
    </w:pPr>
    <w:rPr>
      <w:rFonts w:cs="Arial"/>
      <w:b/>
      <w:bCs/>
      <w:sz w:val="26"/>
      <w:szCs w:val="26"/>
      <w:lang w:val="en-US"/>
    </w:rPr>
  </w:style>
  <w:style w:type="paragraph" w:styleId="Heading4">
    <w:name w:val="heading 4"/>
    <w:basedOn w:val="Normal"/>
    <w:next w:val="Normal"/>
    <w:qFormat/>
    <w:rsid w:val="00E20E20"/>
    <w:pPr>
      <w:keepNext/>
      <w:numPr>
        <w:ilvl w:val="3"/>
        <w:numId w:val="8"/>
      </w:numPr>
      <w:spacing w:before="240" w:after="60"/>
      <w:outlineLvl w:val="3"/>
    </w:pPr>
    <w:rPr>
      <w:rFonts w:ascii="Times New Roman" w:hAnsi="Times New Roman"/>
      <w:b/>
      <w:bCs/>
      <w:sz w:val="28"/>
      <w:szCs w:val="28"/>
      <w:lang w:val="en-US"/>
    </w:rPr>
  </w:style>
  <w:style w:type="paragraph" w:styleId="Heading5">
    <w:name w:val="heading 5"/>
    <w:basedOn w:val="Normal"/>
    <w:next w:val="Normal"/>
    <w:qFormat/>
    <w:rsid w:val="00E20E20"/>
    <w:pPr>
      <w:numPr>
        <w:ilvl w:val="4"/>
        <w:numId w:val="8"/>
      </w:numPr>
      <w:spacing w:before="240" w:after="60"/>
      <w:outlineLvl w:val="4"/>
    </w:pPr>
    <w:rPr>
      <w:rFonts w:ascii="Times New Roman" w:hAnsi="Times New Roman"/>
      <w:b/>
      <w:bCs/>
      <w:i/>
      <w:iCs/>
      <w:sz w:val="26"/>
      <w:szCs w:val="26"/>
      <w:lang w:val="en-US"/>
    </w:rPr>
  </w:style>
  <w:style w:type="paragraph" w:styleId="Heading6">
    <w:name w:val="heading 6"/>
    <w:basedOn w:val="Normal"/>
    <w:next w:val="Normal"/>
    <w:qFormat/>
    <w:rsid w:val="00E20E20"/>
    <w:pPr>
      <w:numPr>
        <w:ilvl w:val="5"/>
        <w:numId w:val="8"/>
      </w:numPr>
      <w:spacing w:before="240" w:after="60"/>
      <w:outlineLvl w:val="5"/>
    </w:pPr>
    <w:rPr>
      <w:rFonts w:ascii="Times New Roman" w:hAnsi="Times New Roman"/>
      <w:b/>
      <w:bCs/>
      <w:sz w:val="22"/>
      <w:szCs w:val="22"/>
      <w:lang w:val="en-US"/>
    </w:rPr>
  </w:style>
  <w:style w:type="paragraph" w:styleId="Heading7">
    <w:name w:val="heading 7"/>
    <w:basedOn w:val="Normal"/>
    <w:next w:val="Normal"/>
    <w:qFormat/>
    <w:rsid w:val="00E20E20"/>
    <w:pPr>
      <w:numPr>
        <w:ilvl w:val="6"/>
        <w:numId w:val="8"/>
      </w:numPr>
      <w:spacing w:before="240" w:after="60"/>
      <w:outlineLvl w:val="6"/>
    </w:pPr>
    <w:rPr>
      <w:rFonts w:ascii="Times New Roman" w:hAnsi="Times New Roman"/>
      <w:sz w:val="24"/>
      <w:lang w:val="en-US"/>
    </w:rPr>
  </w:style>
  <w:style w:type="paragraph" w:styleId="Heading8">
    <w:name w:val="heading 8"/>
    <w:basedOn w:val="Normal"/>
    <w:next w:val="Normal"/>
    <w:qFormat/>
    <w:rsid w:val="00E20E20"/>
    <w:pPr>
      <w:numPr>
        <w:ilvl w:val="7"/>
        <w:numId w:val="8"/>
      </w:numPr>
      <w:spacing w:before="240" w:after="60"/>
      <w:outlineLvl w:val="7"/>
    </w:pPr>
    <w:rPr>
      <w:rFonts w:ascii="Times New Roman" w:hAnsi="Times New Roman"/>
      <w:i/>
      <w:iCs/>
      <w:sz w:val="24"/>
      <w:lang w:val="en-US"/>
    </w:rPr>
  </w:style>
  <w:style w:type="paragraph" w:styleId="Heading9">
    <w:name w:val="heading 9"/>
    <w:basedOn w:val="Normal"/>
    <w:next w:val="Normal"/>
    <w:qFormat/>
    <w:rsid w:val="00E20E20"/>
    <w:pPr>
      <w:numPr>
        <w:ilvl w:val="8"/>
        <w:numId w:val="8"/>
      </w:numPr>
      <w:spacing w:before="240" w:after="60"/>
      <w:outlineLvl w:val="8"/>
    </w:pPr>
    <w:rPr>
      <w:rFonts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9C059E"/>
    <w:pPr>
      <w:widowControl w:val="0"/>
      <w:adjustRightInd w:val="0"/>
      <w:textAlignment w:val="baseline"/>
    </w:pPr>
    <w:rPr>
      <w:szCs w:val="20"/>
    </w:rPr>
  </w:style>
  <w:style w:type="table" w:styleId="TableGrid">
    <w:name w:val="Table Grid"/>
    <w:basedOn w:val="TableNormal"/>
    <w:uiPriority w:val="39"/>
    <w:rsid w:val="00291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146B"/>
    <w:rPr>
      <w:color w:val="0000FF"/>
      <w:u w:val="single"/>
    </w:rPr>
  </w:style>
  <w:style w:type="paragraph" w:customStyle="1" w:styleId="CharChar2CharCharCharCharCharChar">
    <w:name w:val="Char Char2 Char Char Char Char Char Char"/>
    <w:basedOn w:val="Normal"/>
    <w:rsid w:val="0029146B"/>
    <w:pPr>
      <w:spacing w:after="160" w:line="240" w:lineRule="exact"/>
    </w:pPr>
    <w:rPr>
      <w:rFonts w:ascii="Tahoma" w:hAnsi="Tahoma"/>
      <w:szCs w:val="20"/>
      <w:lang w:val="en-US"/>
    </w:rPr>
  </w:style>
  <w:style w:type="paragraph" w:styleId="Header">
    <w:name w:val="header"/>
    <w:basedOn w:val="Normal"/>
    <w:rsid w:val="00372B1B"/>
    <w:pPr>
      <w:tabs>
        <w:tab w:val="center" w:pos="4320"/>
        <w:tab w:val="right" w:pos="8640"/>
      </w:tabs>
    </w:pPr>
  </w:style>
  <w:style w:type="paragraph" w:styleId="Footer">
    <w:name w:val="footer"/>
    <w:basedOn w:val="Normal"/>
    <w:rsid w:val="00372B1B"/>
    <w:pPr>
      <w:tabs>
        <w:tab w:val="center" w:pos="4320"/>
        <w:tab w:val="right" w:pos="8640"/>
      </w:tabs>
    </w:pPr>
  </w:style>
  <w:style w:type="character" w:styleId="HTMLAcronym">
    <w:name w:val="HTML Acronym"/>
    <w:basedOn w:val="DefaultParagraphFont"/>
    <w:rsid w:val="007442EB"/>
  </w:style>
  <w:style w:type="character" w:styleId="CommentReference">
    <w:name w:val="annotation reference"/>
    <w:uiPriority w:val="99"/>
    <w:semiHidden/>
    <w:rsid w:val="00FD0434"/>
    <w:rPr>
      <w:sz w:val="16"/>
      <w:szCs w:val="16"/>
    </w:rPr>
  </w:style>
  <w:style w:type="paragraph" w:styleId="CommentText">
    <w:name w:val="annotation text"/>
    <w:basedOn w:val="Normal"/>
    <w:link w:val="CommentTextChar"/>
    <w:uiPriority w:val="99"/>
    <w:rsid w:val="00FD0434"/>
    <w:rPr>
      <w:szCs w:val="20"/>
    </w:rPr>
  </w:style>
  <w:style w:type="paragraph" w:styleId="CommentSubject">
    <w:name w:val="annotation subject"/>
    <w:basedOn w:val="CommentText"/>
    <w:next w:val="CommentText"/>
    <w:semiHidden/>
    <w:rsid w:val="00FD0434"/>
    <w:rPr>
      <w:b/>
      <w:bCs/>
    </w:rPr>
  </w:style>
  <w:style w:type="paragraph" w:styleId="BalloonText">
    <w:name w:val="Balloon Text"/>
    <w:basedOn w:val="Normal"/>
    <w:semiHidden/>
    <w:rsid w:val="00FD0434"/>
    <w:rPr>
      <w:rFonts w:ascii="Tahoma" w:hAnsi="Tahoma" w:cs="Tahoma"/>
      <w:sz w:val="16"/>
      <w:szCs w:val="16"/>
    </w:rPr>
  </w:style>
  <w:style w:type="paragraph" w:customStyle="1" w:styleId="Style">
    <w:name w:val="Style"/>
    <w:basedOn w:val="Normal"/>
    <w:next w:val="Normal"/>
    <w:semiHidden/>
    <w:rsid w:val="002F356A"/>
    <w:pPr>
      <w:spacing w:before="240" w:after="160" w:line="240" w:lineRule="exact"/>
    </w:pPr>
    <w:rPr>
      <w:rFonts w:cs="Courier New"/>
      <w:b/>
      <w:szCs w:val="20"/>
      <w:lang w:val="en-US"/>
    </w:rPr>
  </w:style>
  <w:style w:type="paragraph" w:styleId="NormalWeb">
    <w:name w:val="Normal (Web)"/>
    <w:basedOn w:val="Normal"/>
    <w:rsid w:val="00E047DC"/>
    <w:pPr>
      <w:spacing w:before="100" w:beforeAutospacing="1" w:after="100" w:afterAutospacing="1"/>
    </w:pPr>
    <w:rPr>
      <w:rFonts w:ascii="Verdana" w:hAnsi="Verdana"/>
      <w:sz w:val="24"/>
      <w:lang w:val="en-US"/>
    </w:rPr>
  </w:style>
  <w:style w:type="character" w:customStyle="1" w:styleId="Hyperlink13">
    <w:name w:val="Hyperlink13"/>
    <w:rsid w:val="00E047DC"/>
    <w:rPr>
      <w:color w:val="003399"/>
      <w:u w:val="single"/>
    </w:rPr>
  </w:style>
  <w:style w:type="paragraph" w:customStyle="1" w:styleId="indent3">
    <w:name w:val="indent3"/>
    <w:basedOn w:val="Normal"/>
    <w:rsid w:val="00E047DC"/>
    <w:pPr>
      <w:spacing w:before="100" w:beforeAutospacing="1" w:after="100" w:afterAutospacing="1"/>
    </w:pPr>
    <w:rPr>
      <w:rFonts w:ascii="Verdana" w:hAnsi="Verdana"/>
      <w:sz w:val="24"/>
      <w:lang w:val="en-US"/>
    </w:rPr>
  </w:style>
  <w:style w:type="character" w:styleId="PageNumber">
    <w:name w:val="page number"/>
    <w:basedOn w:val="DefaultParagraphFont"/>
    <w:rsid w:val="00BE2591"/>
  </w:style>
  <w:style w:type="paragraph" w:styleId="ListParagraph">
    <w:name w:val="List Paragraph"/>
    <w:aliases w:val="List - Suggested Message"/>
    <w:basedOn w:val="Normal"/>
    <w:link w:val="ListParagraphChar"/>
    <w:uiPriority w:val="1"/>
    <w:qFormat/>
    <w:rsid w:val="007B7695"/>
    <w:pPr>
      <w:ind w:left="720"/>
      <w:contextualSpacing/>
    </w:pPr>
    <w:rPr>
      <w:rFonts w:ascii="Times New Roman" w:hAnsi="Times New Roman"/>
      <w:sz w:val="24"/>
      <w:lang w:eastAsia="en-CA"/>
    </w:rPr>
  </w:style>
  <w:style w:type="character" w:customStyle="1" w:styleId="ListParagraphChar">
    <w:name w:val="List Paragraph Char"/>
    <w:aliases w:val="List - Suggested Message Char"/>
    <w:link w:val="ListParagraph"/>
    <w:uiPriority w:val="1"/>
    <w:locked/>
    <w:rsid w:val="007B7695"/>
    <w:rPr>
      <w:sz w:val="24"/>
      <w:szCs w:val="24"/>
      <w:lang w:val="en-CA" w:eastAsia="en-CA"/>
    </w:rPr>
  </w:style>
  <w:style w:type="character" w:customStyle="1" w:styleId="CommentTextChar">
    <w:name w:val="Comment Text Char"/>
    <w:link w:val="CommentText"/>
    <w:uiPriority w:val="99"/>
    <w:rsid w:val="007A557F"/>
    <w:rPr>
      <w:rFonts w:ascii="Arial" w:hAnsi="Arial"/>
      <w:lang w:val="fr-CA"/>
    </w:rPr>
  </w:style>
  <w:style w:type="paragraph" w:styleId="Revision">
    <w:name w:val="Revision"/>
    <w:hidden/>
    <w:uiPriority w:val="99"/>
    <w:semiHidden/>
    <w:rsid w:val="00981B04"/>
    <w:rPr>
      <w:rFonts w:ascii="Arial" w:hAnsi="Arial"/>
      <w:szCs w:val="24"/>
      <w:lang w:val="fr-CA"/>
    </w:rPr>
  </w:style>
  <w:style w:type="character" w:styleId="UnresolvedMention">
    <w:name w:val="Unresolved Mention"/>
    <w:basedOn w:val="DefaultParagraphFont"/>
    <w:uiPriority w:val="99"/>
    <w:semiHidden/>
    <w:unhideWhenUsed/>
    <w:rsid w:val="00FC7B26"/>
    <w:rPr>
      <w:color w:val="605E5C"/>
      <w:shd w:val="clear" w:color="auto" w:fill="E1DFDD"/>
    </w:rPr>
  </w:style>
  <w:style w:type="table" w:styleId="TableGridLight">
    <w:name w:val="Grid Table Light"/>
    <w:basedOn w:val="TableNormal"/>
    <w:uiPriority w:val="40"/>
    <w:rsid w:val="00461D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6FAE"/>
    <w:rPr>
      <w:color w:val="954F72" w:themeColor="followedHyperlink"/>
      <w:u w:val="single"/>
    </w:rPr>
  </w:style>
  <w:style w:type="character" w:customStyle="1" w:styleId="ui-provider">
    <w:name w:val="ui-provider"/>
    <w:basedOn w:val="DefaultParagraphFont"/>
    <w:rsid w:val="005F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6261">
      <w:bodyDiv w:val="1"/>
      <w:marLeft w:val="0"/>
      <w:marRight w:val="0"/>
      <w:marTop w:val="0"/>
      <w:marBottom w:val="0"/>
      <w:divBdr>
        <w:top w:val="none" w:sz="0" w:space="0" w:color="auto"/>
        <w:left w:val="none" w:sz="0" w:space="0" w:color="auto"/>
        <w:bottom w:val="none" w:sz="0" w:space="0" w:color="auto"/>
        <w:right w:val="none" w:sz="0" w:space="0" w:color="auto"/>
      </w:divBdr>
      <w:divsChild>
        <w:div w:id="895430759">
          <w:marLeft w:val="0"/>
          <w:marRight w:val="0"/>
          <w:marTop w:val="0"/>
          <w:marBottom w:val="0"/>
          <w:divBdr>
            <w:top w:val="none" w:sz="0" w:space="0" w:color="auto"/>
            <w:left w:val="none" w:sz="0" w:space="0" w:color="auto"/>
            <w:bottom w:val="none" w:sz="0" w:space="0" w:color="auto"/>
            <w:right w:val="none" w:sz="0" w:space="0" w:color="auto"/>
          </w:divBdr>
          <w:divsChild>
            <w:div w:id="1031566429">
              <w:marLeft w:val="0"/>
              <w:marRight w:val="0"/>
              <w:marTop w:val="0"/>
              <w:marBottom w:val="0"/>
              <w:divBdr>
                <w:top w:val="none" w:sz="0" w:space="0" w:color="auto"/>
                <w:left w:val="none" w:sz="0" w:space="0" w:color="auto"/>
                <w:bottom w:val="none" w:sz="0" w:space="0" w:color="auto"/>
                <w:right w:val="none" w:sz="0" w:space="0" w:color="auto"/>
              </w:divBdr>
              <w:divsChild>
                <w:div w:id="1977712277">
                  <w:marLeft w:val="0"/>
                  <w:marRight w:val="0"/>
                  <w:marTop w:val="0"/>
                  <w:marBottom w:val="0"/>
                  <w:divBdr>
                    <w:top w:val="none" w:sz="0" w:space="0" w:color="auto"/>
                    <w:left w:val="none" w:sz="0" w:space="0" w:color="auto"/>
                    <w:bottom w:val="none" w:sz="0" w:space="0" w:color="auto"/>
                    <w:right w:val="none" w:sz="0" w:space="0" w:color="auto"/>
                  </w:divBdr>
                  <w:divsChild>
                    <w:div w:id="73153679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8949">
      <w:bodyDiv w:val="1"/>
      <w:marLeft w:val="0"/>
      <w:marRight w:val="0"/>
      <w:marTop w:val="0"/>
      <w:marBottom w:val="0"/>
      <w:divBdr>
        <w:top w:val="none" w:sz="0" w:space="0" w:color="auto"/>
        <w:left w:val="none" w:sz="0" w:space="0" w:color="auto"/>
        <w:bottom w:val="none" w:sz="0" w:space="0" w:color="auto"/>
        <w:right w:val="none" w:sz="0" w:space="0" w:color="auto"/>
      </w:divBdr>
    </w:div>
    <w:div w:id="1092622913">
      <w:bodyDiv w:val="1"/>
      <w:marLeft w:val="0"/>
      <w:marRight w:val="0"/>
      <w:marTop w:val="0"/>
      <w:marBottom w:val="0"/>
      <w:divBdr>
        <w:top w:val="none" w:sz="0" w:space="0" w:color="auto"/>
        <w:left w:val="none" w:sz="0" w:space="0" w:color="auto"/>
        <w:bottom w:val="none" w:sz="0" w:space="0" w:color="auto"/>
        <w:right w:val="none" w:sz="0" w:space="0" w:color="auto"/>
      </w:divBdr>
      <w:divsChild>
        <w:div w:id="1942099804">
          <w:marLeft w:val="0"/>
          <w:marRight w:val="0"/>
          <w:marTop w:val="0"/>
          <w:marBottom w:val="0"/>
          <w:divBdr>
            <w:top w:val="none" w:sz="0" w:space="0" w:color="auto"/>
            <w:left w:val="none" w:sz="0" w:space="0" w:color="auto"/>
            <w:bottom w:val="none" w:sz="0" w:space="0" w:color="auto"/>
            <w:right w:val="none" w:sz="0" w:space="0" w:color="auto"/>
          </w:divBdr>
          <w:divsChild>
            <w:div w:id="593130267">
              <w:marLeft w:val="0"/>
              <w:marRight w:val="0"/>
              <w:marTop w:val="0"/>
              <w:marBottom w:val="0"/>
              <w:divBdr>
                <w:top w:val="none" w:sz="0" w:space="0" w:color="auto"/>
                <w:left w:val="none" w:sz="0" w:space="0" w:color="auto"/>
                <w:bottom w:val="none" w:sz="0" w:space="0" w:color="auto"/>
                <w:right w:val="none" w:sz="0" w:space="0" w:color="auto"/>
              </w:divBdr>
              <w:divsChild>
                <w:div w:id="1866403371">
                  <w:marLeft w:val="0"/>
                  <w:marRight w:val="0"/>
                  <w:marTop w:val="0"/>
                  <w:marBottom w:val="0"/>
                  <w:divBdr>
                    <w:top w:val="none" w:sz="0" w:space="0" w:color="auto"/>
                    <w:left w:val="none" w:sz="0" w:space="0" w:color="auto"/>
                    <w:bottom w:val="none" w:sz="0" w:space="0" w:color="auto"/>
                    <w:right w:val="none" w:sz="0" w:space="0" w:color="auto"/>
                  </w:divBdr>
                  <w:divsChild>
                    <w:div w:id="117545597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8108">
      <w:bodyDiv w:val="1"/>
      <w:marLeft w:val="0"/>
      <w:marRight w:val="0"/>
      <w:marTop w:val="0"/>
      <w:marBottom w:val="0"/>
      <w:divBdr>
        <w:top w:val="none" w:sz="0" w:space="0" w:color="auto"/>
        <w:left w:val="none" w:sz="0" w:space="0" w:color="auto"/>
        <w:bottom w:val="none" w:sz="0" w:space="0" w:color="auto"/>
        <w:right w:val="none" w:sz="0" w:space="0" w:color="auto"/>
      </w:divBdr>
      <w:divsChild>
        <w:div w:id="1738278904">
          <w:marLeft w:val="0"/>
          <w:marRight w:val="0"/>
          <w:marTop w:val="0"/>
          <w:marBottom w:val="0"/>
          <w:divBdr>
            <w:top w:val="none" w:sz="0" w:space="0" w:color="auto"/>
            <w:left w:val="none" w:sz="0" w:space="0" w:color="auto"/>
            <w:bottom w:val="none" w:sz="0" w:space="0" w:color="auto"/>
            <w:right w:val="none" w:sz="0" w:space="0" w:color="auto"/>
          </w:divBdr>
          <w:divsChild>
            <w:div w:id="622686342">
              <w:marLeft w:val="0"/>
              <w:marRight w:val="0"/>
              <w:marTop w:val="0"/>
              <w:marBottom w:val="0"/>
              <w:divBdr>
                <w:top w:val="none" w:sz="0" w:space="0" w:color="auto"/>
                <w:left w:val="none" w:sz="0" w:space="0" w:color="auto"/>
                <w:bottom w:val="none" w:sz="0" w:space="0" w:color="auto"/>
                <w:right w:val="none" w:sz="0" w:space="0" w:color="auto"/>
              </w:divBdr>
              <w:divsChild>
                <w:div w:id="512040543">
                  <w:marLeft w:val="0"/>
                  <w:marRight w:val="0"/>
                  <w:marTop w:val="0"/>
                  <w:marBottom w:val="0"/>
                  <w:divBdr>
                    <w:top w:val="none" w:sz="0" w:space="0" w:color="auto"/>
                    <w:left w:val="none" w:sz="0" w:space="0" w:color="auto"/>
                    <w:bottom w:val="none" w:sz="0" w:space="0" w:color="auto"/>
                    <w:right w:val="none" w:sz="0" w:space="0" w:color="auto"/>
                  </w:divBdr>
                  <w:divsChild>
                    <w:div w:id="58303326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1134">
      <w:bodyDiv w:val="1"/>
      <w:marLeft w:val="0"/>
      <w:marRight w:val="0"/>
      <w:marTop w:val="0"/>
      <w:marBottom w:val="0"/>
      <w:divBdr>
        <w:top w:val="none" w:sz="0" w:space="0" w:color="auto"/>
        <w:left w:val="none" w:sz="0" w:space="0" w:color="auto"/>
        <w:bottom w:val="none" w:sz="0" w:space="0" w:color="auto"/>
        <w:right w:val="none" w:sz="0" w:space="0" w:color="auto"/>
      </w:divBdr>
      <w:divsChild>
        <w:div w:id="597327619">
          <w:marLeft w:val="0"/>
          <w:marRight w:val="0"/>
          <w:marTop w:val="0"/>
          <w:marBottom w:val="0"/>
          <w:divBdr>
            <w:top w:val="none" w:sz="0" w:space="0" w:color="auto"/>
            <w:left w:val="none" w:sz="0" w:space="0" w:color="auto"/>
            <w:bottom w:val="none" w:sz="0" w:space="0" w:color="auto"/>
            <w:right w:val="none" w:sz="0" w:space="0" w:color="auto"/>
          </w:divBdr>
          <w:divsChild>
            <w:div w:id="1854605774">
              <w:marLeft w:val="0"/>
              <w:marRight w:val="0"/>
              <w:marTop w:val="0"/>
              <w:marBottom w:val="0"/>
              <w:divBdr>
                <w:top w:val="none" w:sz="0" w:space="0" w:color="auto"/>
                <w:left w:val="none" w:sz="0" w:space="0" w:color="auto"/>
                <w:bottom w:val="none" w:sz="0" w:space="0" w:color="auto"/>
                <w:right w:val="none" w:sz="0" w:space="0" w:color="auto"/>
              </w:divBdr>
              <w:divsChild>
                <w:div w:id="388263730">
                  <w:marLeft w:val="0"/>
                  <w:marRight w:val="0"/>
                  <w:marTop w:val="0"/>
                  <w:marBottom w:val="0"/>
                  <w:divBdr>
                    <w:top w:val="none" w:sz="0" w:space="0" w:color="auto"/>
                    <w:left w:val="none" w:sz="0" w:space="0" w:color="auto"/>
                    <w:bottom w:val="none" w:sz="0" w:space="0" w:color="auto"/>
                    <w:right w:val="none" w:sz="0" w:space="0" w:color="auto"/>
                  </w:divBdr>
                  <w:divsChild>
                    <w:div w:id="53427479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fo-mpo.gc.ca/ecosystems/ihpp-ppha/grant-subvention-e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fo-mpo.gc.ca/ecosystems/ihpp-ppha/guidance-orientation-eng.html" TargetMode="External"/><Relationship Id="rId4" Type="http://schemas.openxmlformats.org/officeDocument/2006/relationships/settings" Target="settings.xml"/><Relationship Id="rId9" Type="http://schemas.openxmlformats.org/officeDocument/2006/relationships/hyperlink" Target="https://www.dfo-mpo.gc.ca/ecosystems/ihpp-ppha/guidance-orientation-eng.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6B7E-247D-4EE2-AAD3-B0766214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6</Pages>
  <Words>1586</Words>
  <Characters>9046</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 2009 SHORT-TERM TRANSITIONAL GRANT</vt:lpstr>
      <vt:lpstr>APPLICATION FOR 2009 SHORT-TERM TRANSITIONAL GRANT</vt:lpstr>
    </vt:vector>
  </TitlesOfParts>
  <Company>Department of fisheries &amp; Oceans</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2009 SHORT-TERM TRANSITIONAL GRANT</dc:title>
  <dc:subject/>
  <dc:creator>DUFRESNEA</dc:creator>
  <cp:keywords/>
  <dc:description/>
  <cp:lastModifiedBy>Lim, Julian</cp:lastModifiedBy>
  <cp:revision>17</cp:revision>
  <cp:lastPrinted>2023-08-23T14:03:00Z</cp:lastPrinted>
  <dcterms:created xsi:type="dcterms:W3CDTF">2023-11-09T15:03:00Z</dcterms:created>
  <dcterms:modified xsi:type="dcterms:W3CDTF">2023-12-19T14:35:00Z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2020-08-25T13:02:37Z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7d590740-aa00-4d2f-9270-0000a3338b54</vt:lpwstr>
  </property>
  <property fmtid="{D5CDD505-2E9C-101B-9397-08002B2CF9AE}" pid="8" name="MSIP_Label_834ed4f5-eae4-40c7-82be-b1cdf720a1b9_Enabled">
    <vt:lpwstr>true</vt:lpwstr>
  </property>
  <property fmtid="{D5CDD505-2E9C-101B-9397-08002B2CF9AE}" pid="9" name="MSIP_Label_834ed4f5-eae4-40c7-82be-b1cdf720a1b9_SetDate">
    <vt:lpwstr>2023-11-08T19:57:32Z</vt:lpwstr>
  </property>
  <property fmtid="{D5CDD505-2E9C-101B-9397-08002B2CF9AE}" pid="10" name="MSIP_Label_834ed4f5-eae4-40c7-82be-b1cdf720a1b9_Method">
    <vt:lpwstr>Standard</vt:lpwstr>
  </property>
  <property fmtid="{D5CDD505-2E9C-101B-9397-08002B2CF9AE}" pid="11" name="MSIP_Label_834ed4f5-eae4-40c7-82be-b1cdf720a1b9_Name">
    <vt:lpwstr>Unclassified - Non classifié</vt:lpwstr>
  </property>
  <property fmtid="{D5CDD505-2E9C-101B-9397-08002B2CF9AE}" pid="12" name="MSIP_Label_834ed4f5-eae4-40c7-82be-b1cdf720a1b9_SiteId">
    <vt:lpwstr>e0d54a3c-7bbe-4a64-9d46-f9f84a41c833</vt:lpwstr>
  </property>
  <property fmtid="{D5CDD505-2E9C-101B-9397-08002B2CF9AE}" pid="13" name="MSIP_Label_834ed4f5-eae4-40c7-82be-b1cdf720a1b9_ActionId">
    <vt:lpwstr>dd418c74-c63a-4184-9d4a-1da95311b97b</vt:lpwstr>
  </property>
  <property fmtid="{D5CDD505-2E9C-101B-9397-08002B2CF9AE}" pid="14" name="MSIP_Label_834ed4f5-eae4-40c7-82be-b1cdf720a1b9_ContentBits">
    <vt:lpwstr>0</vt:lpwstr>
  </property>
  <property fmtid="{D5CDD505-2E9C-101B-9397-08002B2CF9AE}" pid="16" name="_NewReviewCycle">
    <vt:lpwstr/>
  </property>
</Properties>
</file>